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CD2" w:rsidRPr="00C621F9" w:rsidRDefault="004D5CD2" w:rsidP="00144C33">
      <w:pPr>
        <w:pStyle w:val="Tekstpodstawowy"/>
        <w:widowControl/>
        <w:spacing w:line="240" w:lineRule="auto"/>
        <w:rPr>
          <w:rFonts w:asciiTheme="minorHAnsi" w:hAnsiTheme="minorHAnsi" w:cstheme="minorHAnsi"/>
          <w:color w:val="auto"/>
          <w:sz w:val="36"/>
          <w:szCs w:val="36"/>
        </w:rPr>
      </w:pPr>
    </w:p>
    <w:p w:rsidR="00E85155" w:rsidRPr="00C621F9" w:rsidRDefault="006E6157" w:rsidP="00144C33">
      <w:pPr>
        <w:spacing w:line="240" w:lineRule="auto"/>
        <w:ind w:firstLine="0"/>
        <w:jc w:val="left"/>
        <w:rPr>
          <w:rFonts w:asciiTheme="minorHAnsi" w:hAnsiTheme="minorHAnsi" w:cstheme="minorHAnsi"/>
          <w:color w:val="auto"/>
          <w:sz w:val="36"/>
          <w:szCs w:val="36"/>
        </w:rPr>
      </w:pPr>
      <w:r w:rsidRPr="00C621F9">
        <w:rPr>
          <w:rFonts w:asciiTheme="minorHAnsi" w:hAnsiTheme="minorHAnsi" w:cstheme="minorHAnsi"/>
          <w:color w:val="auto"/>
          <w:sz w:val="36"/>
          <w:szCs w:val="36"/>
        </w:rPr>
        <w:t>SZCZEGÓŁOW</w:t>
      </w:r>
      <w:r w:rsidR="00FA0AAB" w:rsidRPr="00C621F9">
        <w:rPr>
          <w:rFonts w:asciiTheme="minorHAnsi" w:hAnsiTheme="minorHAnsi" w:cstheme="minorHAnsi"/>
          <w:color w:val="auto"/>
          <w:sz w:val="36"/>
          <w:szCs w:val="36"/>
        </w:rPr>
        <w:t>E</w:t>
      </w:r>
      <w:r w:rsidR="004D5CD2" w:rsidRPr="00C621F9">
        <w:rPr>
          <w:rFonts w:asciiTheme="minorHAnsi" w:hAnsiTheme="minorHAnsi" w:cstheme="minorHAnsi"/>
          <w:color w:val="auto"/>
          <w:sz w:val="36"/>
          <w:szCs w:val="36"/>
        </w:rPr>
        <w:t xml:space="preserve"> SPECYFIKACJE TECHNICZNE </w:t>
      </w:r>
      <w:r w:rsidR="00E85155" w:rsidRPr="00C621F9">
        <w:rPr>
          <w:rFonts w:asciiTheme="minorHAnsi" w:hAnsiTheme="minorHAnsi" w:cstheme="minorHAnsi"/>
          <w:color w:val="auto"/>
          <w:sz w:val="36"/>
          <w:szCs w:val="36"/>
        </w:rPr>
        <w:t xml:space="preserve">WYKONANIA I ODBIORU </w:t>
      </w:r>
      <w:r w:rsidR="004D5CD2" w:rsidRPr="00C621F9">
        <w:rPr>
          <w:rFonts w:asciiTheme="minorHAnsi" w:hAnsiTheme="minorHAnsi" w:cstheme="minorHAnsi"/>
          <w:color w:val="auto"/>
          <w:sz w:val="36"/>
          <w:szCs w:val="36"/>
        </w:rPr>
        <w:t xml:space="preserve">ROBÓT </w:t>
      </w:r>
      <w:r w:rsidR="00E85155" w:rsidRPr="00C621F9">
        <w:rPr>
          <w:rFonts w:asciiTheme="minorHAnsi" w:hAnsiTheme="minorHAnsi" w:cstheme="minorHAnsi"/>
          <w:color w:val="auto"/>
          <w:sz w:val="36"/>
          <w:szCs w:val="36"/>
        </w:rPr>
        <w:t>BUDOWLANYCH</w:t>
      </w:r>
    </w:p>
    <w:p w:rsidR="00231FCB" w:rsidRPr="00C621F9" w:rsidRDefault="00231FCB" w:rsidP="00231FCB">
      <w:pPr>
        <w:spacing w:line="240" w:lineRule="auto"/>
        <w:ind w:left="1418" w:hanging="1418"/>
        <w:jc w:val="left"/>
        <w:rPr>
          <w:rFonts w:ascii="Calibri" w:hAnsi="Calibri"/>
          <w:color w:val="auto"/>
        </w:rPr>
      </w:pPr>
      <w:r w:rsidRPr="00C621F9">
        <w:rPr>
          <w:rFonts w:ascii="Calibri" w:hAnsi="Calibri"/>
          <w:color w:val="auto"/>
        </w:rPr>
        <w:t>Temat:</w:t>
      </w:r>
      <w:r w:rsidRPr="00C621F9">
        <w:rPr>
          <w:rFonts w:ascii="Calibri" w:hAnsi="Calibri"/>
          <w:color w:val="auto"/>
        </w:rPr>
        <w:tab/>
        <w:t>Termomodernizacja i remont budynku mieszkalnego wielorodzinnego</w:t>
      </w:r>
    </w:p>
    <w:p w:rsidR="00231FCB" w:rsidRPr="00C621F9" w:rsidRDefault="00231FCB" w:rsidP="00231FCB">
      <w:pPr>
        <w:spacing w:line="240" w:lineRule="auto"/>
        <w:ind w:left="1418" w:hanging="1418"/>
        <w:jc w:val="left"/>
        <w:rPr>
          <w:rFonts w:ascii="Calibri" w:hAnsi="Calibri"/>
          <w:color w:val="auto"/>
        </w:rPr>
      </w:pPr>
      <w:r w:rsidRPr="00C621F9">
        <w:rPr>
          <w:rFonts w:ascii="Calibri" w:hAnsi="Calibri"/>
          <w:color w:val="auto"/>
        </w:rPr>
        <w:t xml:space="preserve">Adres: </w:t>
      </w:r>
      <w:r w:rsidRPr="00C621F9">
        <w:rPr>
          <w:rFonts w:ascii="Calibri" w:hAnsi="Calibri"/>
          <w:color w:val="auto"/>
        </w:rPr>
        <w:tab/>
      </w:r>
      <w:r w:rsidRPr="00C621F9">
        <w:rPr>
          <w:rFonts w:ascii="Calibri" w:hAnsi="Calibri"/>
          <w:color w:val="auto"/>
        </w:rPr>
        <w:t>11-130 Orneta,  ul. Przemysłowa 6</w:t>
      </w:r>
    </w:p>
    <w:p w:rsidR="00231FCB" w:rsidRPr="00C621F9" w:rsidRDefault="00231FCB" w:rsidP="00231FCB">
      <w:pPr>
        <w:spacing w:line="240" w:lineRule="auto"/>
        <w:ind w:left="1418" w:hanging="1418"/>
        <w:jc w:val="left"/>
        <w:rPr>
          <w:rFonts w:ascii="Calibri" w:hAnsi="Calibri"/>
          <w:color w:val="auto"/>
        </w:rPr>
      </w:pPr>
    </w:p>
    <w:p w:rsidR="00231FCB" w:rsidRPr="00C621F9" w:rsidRDefault="00231FCB" w:rsidP="00231FCB">
      <w:pPr>
        <w:spacing w:line="240" w:lineRule="auto"/>
        <w:ind w:left="1418" w:hanging="1418"/>
        <w:jc w:val="left"/>
        <w:rPr>
          <w:rFonts w:ascii="Calibri" w:hAnsi="Calibri"/>
          <w:color w:val="auto"/>
        </w:rPr>
      </w:pPr>
      <w:r w:rsidRPr="00C621F9">
        <w:rPr>
          <w:rFonts w:ascii="Calibri" w:hAnsi="Calibri"/>
          <w:color w:val="auto"/>
        </w:rPr>
        <w:t>Działka:</w:t>
      </w:r>
      <w:r w:rsidRPr="00C621F9">
        <w:rPr>
          <w:rFonts w:ascii="Calibri" w:hAnsi="Calibri"/>
          <w:color w:val="auto"/>
        </w:rPr>
        <w:tab/>
        <w:t xml:space="preserve">Działka nr </w:t>
      </w:r>
      <w:proofErr w:type="spellStart"/>
      <w:r w:rsidRPr="00C621F9">
        <w:rPr>
          <w:rFonts w:ascii="Calibri" w:hAnsi="Calibri"/>
          <w:color w:val="auto"/>
        </w:rPr>
        <w:t>ewid</w:t>
      </w:r>
      <w:proofErr w:type="spellEnd"/>
      <w:r w:rsidRPr="00C621F9">
        <w:rPr>
          <w:rFonts w:ascii="Calibri" w:hAnsi="Calibri"/>
          <w:color w:val="auto"/>
        </w:rPr>
        <w:t>. 141/3, obręb 2 m. Orneta,  jednostka ewidencyjna Orneta</w:t>
      </w:r>
    </w:p>
    <w:p w:rsidR="00231FCB" w:rsidRPr="00C621F9" w:rsidRDefault="00231FCB" w:rsidP="00231FCB">
      <w:pPr>
        <w:spacing w:line="240" w:lineRule="auto"/>
        <w:ind w:left="1418" w:hanging="1418"/>
        <w:jc w:val="left"/>
        <w:rPr>
          <w:rFonts w:ascii="Calibri" w:hAnsi="Calibri"/>
          <w:color w:val="auto"/>
        </w:rPr>
      </w:pPr>
      <w:r w:rsidRPr="00C621F9">
        <w:rPr>
          <w:rFonts w:ascii="Calibri" w:hAnsi="Calibri"/>
          <w:color w:val="auto"/>
        </w:rPr>
        <w:tab/>
      </w:r>
      <w:r w:rsidRPr="00C621F9">
        <w:rPr>
          <w:rFonts w:ascii="Calibri" w:hAnsi="Calibri"/>
          <w:color w:val="auto"/>
        </w:rPr>
        <w:t xml:space="preserve">Działka nr </w:t>
      </w:r>
      <w:proofErr w:type="spellStart"/>
      <w:r w:rsidRPr="00C621F9">
        <w:rPr>
          <w:rFonts w:ascii="Calibri" w:hAnsi="Calibri"/>
          <w:color w:val="auto"/>
        </w:rPr>
        <w:t>ewid</w:t>
      </w:r>
      <w:proofErr w:type="spellEnd"/>
      <w:r w:rsidRPr="00C621F9">
        <w:rPr>
          <w:rFonts w:ascii="Calibri" w:hAnsi="Calibri"/>
          <w:color w:val="auto"/>
        </w:rPr>
        <w:t>. 141/5, obręb 2 m. Orneta,  jednostka ewidencyjna Orneta</w:t>
      </w:r>
    </w:p>
    <w:p w:rsidR="00231FCB" w:rsidRPr="00C621F9" w:rsidRDefault="00231FCB" w:rsidP="00231FCB">
      <w:pPr>
        <w:spacing w:line="240" w:lineRule="auto"/>
        <w:ind w:left="1418" w:hanging="1418"/>
        <w:jc w:val="left"/>
        <w:rPr>
          <w:rFonts w:ascii="Calibri" w:hAnsi="Calibri"/>
          <w:color w:val="auto"/>
        </w:rPr>
      </w:pPr>
    </w:p>
    <w:p w:rsidR="00231FCB" w:rsidRPr="00C621F9" w:rsidRDefault="00231FCB" w:rsidP="00231FCB">
      <w:pPr>
        <w:spacing w:line="240" w:lineRule="auto"/>
        <w:ind w:left="1418" w:hanging="1418"/>
        <w:jc w:val="left"/>
        <w:rPr>
          <w:rFonts w:ascii="Calibri" w:hAnsi="Calibri"/>
          <w:color w:val="auto"/>
        </w:rPr>
      </w:pPr>
      <w:r w:rsidRPr="00C621F9">
        <w:rPr>
          <w:rFonts w:ascii="Calibri" w:hAnsi="Calibri"/>
          <w:color w:val="auto"/>
        </w:rPr>
        <w:t>Inwestor:</w:t>
      </w:r>
      <w:r w:rsidRPr="00C621F9">
        <w:rPr>
          <w:rFonts w:ascii="Calibri" w:hAnsi="Calibri"/>
          <w:color w:val="auto"/>
        </w:rPr>
        <w:tab/>
        <w:t>Wspólnota Mieszkaniowa Nieruchomości przy ul. Przemysłowej 6</w:t>
      </w:r>
    </w:p>
    <w:p w:rsidR="00231FCB" w:rsidRPr="00C621F9" w:rsidRDefault="00231FCB" w:rsidP="00231FCB">
      <w:pPr>
        <w:spacing w:line="240" w:lineRule="auto"/>
        <w:ind w:left="1418" w:hanging="1418"/>
        <w:jc w:val="left"/>
        <w:rPr>
          <w:rFonts w:ascii="Calibri" w:hAnsi="Calibri"/>
          <w:color w:val="auto"/>
        </w:rPr>
      </w:pPr>
      <w:r w:rsidRPr="00C621F9">
        <w:rPr>
          <w:rFonts w:ascii="Calibri" w:hAnsi="Calibri"/>
          <w:color w:val="auto"/>
        </w:rPr>
        <w:tab/>
      </w:r>
      <w:r w:rsidRPr="00C621F9">
        <w:rPr>
          <w:rFonts w:ascii="Calibri" w:hAnsi="Calibri"/>
          <w:color w:val="auto"/>
        </w:rPr>
        <w:t>ul. Przemysłowa 6</w:t>
      </w:r>
    </w:p>
    <w:p w:rsidR="00231FCB" w:rsidRPr="00C621F9" w:rsidRDefault="00231FCB" w:rsidP="00231FCB">
      <w:pPr>
        <w:spacing w:line="240" w:lineRule="auto"/>
        <w:ind w:left="1418" w:hanging="1418"/>
        <w:jc w:val="left"/>
        <w:rPr>
          <w:rFonts w:ascii="Calibri" w:hAnsi="Calibri"/>
          <w:color w:val="auto"/>
        </w:rPr>
      </w:pPr>
      <w:r w:rsidRPr="00C621F9">
        <w:rPr>
          <w:rFonts w:ascii="Calibri" w:hAnsi="Calibri"/>
          <w:color w:val="auto"/>
        </w:rPr>
        <w:tab/>
      </w:r>
      <w:r w:rsidRPr="00C621F9">
        <w:rPr>
          <w:rFonts w:ascii="Calibri" w:hAnsi="Calibri"/>
          <w:color w:val="auto"/>
        </w:rPr>
        <w:t>11-130 Orneta</w:t>
      </w:r>
    </w:p>
    <w:p w:rsidR="00E85155" w:rsidRPr="00C621F9" w:rsidRDefault="00E85155" w:rsidP="00144C33">
      <w:pPr>
        <w:spacing w:line="240" w:lineRule="auto"/>
        <w:ind w:left="1418" w:hanging="1418"/>
        <w:jc w:val="left"/>
        <w:rPr>
          <w:rFonts w:ascii="Calibri" w:hAnsi="Calibri"/>
          <w:color w:val="auto"/>
        </w:rPr>
      </w:pPr>
      <w:r w:rsidRPr="00C621F9">
        <w:rPr>
          <w:rFonts w:ascii="Calibri" w:hAnsi="Calibri"/>
          <w:color w:val="auto"/>
        </w:rPr>
        <w:t>Jednostka</w:t>
      </w:r>
    </w:p>
    <w:p w:rsidR="00E85155" w:rsidRPr="00C621F9" w:rsidRDefault="00E85155" w:rsidP="00144C33">
      <w:pPr>
        <w:spacing w:line="240" w:lineRule="auto"/>
        <w:ind w:left="1418" w:hanging="1418"/>
        <w:jc w:val="left"/>
        <w:rPr>
          <w:rFonts w:ascii="Calibri" w:hAnsi="Calibri"/>
          <w:color w:val="auto"/>
        </w:rPr>
      </w:pPr>
      <w:r w:rsidRPr="00C621F9">
        <w:rPr>
          <w:rFonts w:ascii="Calibri" w:hAnsi="Calibri"/>
          <w:color w:val="auto"/>
        </w:rPr>
        <w:t>projektowa:</w:t>
      </w:r>
      <w:r w:rsidRPr="00C621F9">
        <w:rPr>
          <w:rFonts w:ascii="Calibri" w:hAnsi="Calibri"/>
          <w:color w:val="auto"/>
        </w:rPr>
        <w:tab/>
        <w:t>CZAPLIŃSCY – ARCHITEKCI</w:t>
      </w:r>
      <w:bookmarkStart w:id="0" w:name="_GoBack"/>
      <w:bookmarkEnd w:id="0"/>
    </w:p>
    <w:p w:rsidR="00E85155" w:rsidRPr="00C621F9" w:rsidRDefault="00E85155" w:rsidP="00144C33">
      <w:pPr>
        <w:spacing w:line="240" w:lineRule="auto"/>
        <w:ind w:left="1418" w:firstLine="0"/>
        <w:jc w:val="left"/>
        <w:rPr>
          <w:rFonts w:ascii="Calibri" w:hAnsi="Calibri"/>
          <w:color w:val="auto"/>
        </w:rPr>
      </w:pPr>
      <w:r w:rsidRPr="00C621F9">
        <w:rPr>
          <w:rFonts w:ascii="Calibri" w:hAnsi="Calibri"/>
          <w:color w:val="auto"/>
        </w:rPr>
        <w:t>Damian Czapliński</w:t>
      </w:r>
    </w:p>
    <w:p w:rsidR="00E85155" w:rsidRPr="00C621F9" w:rsidRDefault="00E85155" w:rsidP="00144C33">
      <w:pPr>
        <w:spacing w:line="240" w:lineRule="auto"/>
        <w:ind w:left="1418" w:firstLine="0"/>
        <w:jc w:val="left"/>
        <w:rPr>
          <w:rFonts w:ascii="Calibri" w:hAnsi="Calibri"/>
          <w:color w:val="auto"/>
        </w:rPr>
      </w:pPr>
      <w:r w:rsidRPr="00C621F9">
        <w:rPr>
          <w:rFonts w:ascii="Calibri" w:hAnsi="Calibri"/>
          <w:color w:val="auto"/>
        </w:rPr>
        <w:t>ul. Dokerów 16</w:t>
      </w:r>
    </w:p>
    <w:p w:rsidR="00E85155" w:rsidRPr="00C621F9" w:rsidRDefault="00E85155" w:rsidP="00144C33">
      <w:pPr>
        <w:spacing w:line="240" w:lineRule="auto"/>
        <w:ind w:left="1418" w:firstLine="0"/>
        <w:jc w:val="left"/>
        <w:rPr>
          <w:rFonts w:ascii="Calibri" w:hAnsi="Calibri"/>
          <w:color w:val="auto"/>
        </w:rPr>
      </w:pPr>
      <w:r w:rsidRPr="00C621F9">
        <w:rPr>
          <w:rFonts w:ascii="Calibri" w:hAnsi="Calibri"/>
          <w:color w:val="auto"/>
        </w:rPr>
        <w:t>84-230 Rumia</w:t>
      </w:r>
    </w:p>
    <w:p w:rsidR="006E6157" w:rsidRPr="00C621F9" w:rsidRDefault="006E6157" w:rsidP="00144C33">
      <w:pPr>
        <w:pStyle w:val="Tekstpodstawowy"/>
        <w:widowControl/>
        <w:spacing w:line="240" w:lineRule="auto"/>
        <w:rPr>
          <w:rFonts w:asciiTheme="minorHAnsi" w:hAnsiTheme="minorHAnsi" w:cstheme="minorHAnsi"/>
          <w:b w:val="0"/>
          <w:bCs w:val="0"/>
          <w:color w:val="auto"/>
          <w:sz w:val="24"/>
          <w:szCs w:val="24"/>
        </w:rPr>
      </w:pPr>
    </w:p>
    <w:p w:rsidR="003573C6" w:rsidRPr="00C621F9" w:rsidRDefault="00115CBD" w:rsidP="00144C33">
      <w:pPr>
        <w:spacing w:line="240" w:lineRule="auto"/>
        <w:ind w:firstLine="0"/>
        <w:jc w:val="left"/>
        <w:rPr>
          <w:noProof/>
          <w:color w:val="auto"/>
        </w:rPr>
      </w:pPr>
      <w:r w:rsidRPr="00C621F9">
        <w:rPr>
          <w:rFonts w:asciiTheme="minorHAnsi" w:hAnsiTheme="minorHAnsi" w:cstheme="minorHAnsi"/>
          <w:color w:val="auto"/>
        </w:rPr>
        <w:fldChar w:fldCharType="begin"/>
      </w:r>
      <w:r w:rsidR="000673E7" w:rsidRPr="00C621F9">
        <w:rPr>
          <w:rFonts w:asciiTheme="minorHAnsi" w:hAnsiTheme="minorHAnsi" w:cstheme="minorHAnsi"/>
          <w:color w:val="auto"/>
        </w:rPr>
        <w:instrText xml:space="preserve"> TOC \o "1-1" \h \z \u </w:instrText>
      </w:r>
      <w:r w:rsidRPr="00C621F9">
        <w:rPr>
          <w:rFonts w:asciiTheme="minorHAnsi" w:hAnsiTheme="minorHAnsi" w:cstheme="minorHAnsi"/>
          <w:color w:val="auto"/>
        </w:rPr>
        <w:fldChar w:fldCharType="separate"/>
      </w:r>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30" w:history="1">
        <w:r w:rsidR="003573C6" w:rsidRPr="00C621F9">
          <w:rPr>
            <w:rStyle w:val="Hipercze"/>
            <w:rFonts w:asciiTheme="minorHAnsi" w:hAnsiTheme="minorHAnsi" w:cstheme="minorHAnsi"/>
            <w:noProof/>
            <w:color w:val="auto"/>
          </w:rPr>
          <w:t>OST.00.00 WYMAGANIA OGÓLNE</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_Toc279485330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2</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31" w:history="1">
        <w:r w:rsidR="003573C6" w:rsidRPr="00C621F9">
          <w:rPr>
            <w:rStyle w:val="Hipercze"/>
            <w:rFonts w:asciiTheme="minorHAnsi" w:hAnsiTheme="minorHAnsi" w:cstheme="minorHAnsi"/>
            <w:noProof/>
            <w:color w:val="auto"/>
          </w:rPr>
          <w:t>SST.01.00. ROBOTY ROZBIÓRKOWE</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_Toc279485331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10</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32" w:history="1">
        <w:r w:rsidR="003573C6" w:rsidRPr="00C621F9">
          <w:rPr>
            <w:rStyle w:val="Hipercze"/>
            <w:rFonts w:asciiTheme="minorHAnsi" w:hAnsiTheme="minorHAnsi" w:cstheme="minorHAnsi"/>
            <w:noProof/>
            <w:color w:val="auto"/>
          </w:rPr>
          <w:t>SST.02.00. ROBOTY ZIEMNE</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_Toc279485332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11</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33" w:history="1">
        <w:r w:rsidR="003573C6" w:rsidRPr="00C621F9">
          <w:rPr>
            <w:rStyle w:val="Hipercze"/>
            <w:rFonts w:asciiTheme="minorHAnsi" w:hAnsiTheme="minorHAnsi" w:cstheme="minorHAnsi"/>
            <w:noProof/>
            <w:color w:val="auto"/>
          </w:rPr>
          <w:t>SST.03.00. NAPRAWA KONSTRUKCJI ŻELEBTOWYCH I BETONOWYCH</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_Toc279485333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15</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34" w:history="1">
        <w:r w:rsidR="003573C6" w:rsidRPr="00C621F9">
          <w:rPr>
            <w:rStyle w:val="Hipercze"/>
            <w:rFonts w:asciiTheme="minorHAnsi" w:hAnsiTheme="minorHAnsi" w:cstheme="minorHAnsi"/>
            <w:noProof/>
            <w:color w:val="auto"/>
          </w:rPr>
          <w:t>SST.04.00. ZBROJENIE BETONU</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_Toc279485334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19</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35" w:history="1">
        <w:r w:rsidR="003573C6" w:rsidRPr="00C621F9">
          <w:rPr>
            <w:rStyle w:val="Hipercze"/>
            <w:rFonts w:asciiTheme="minorHAnsi" w:hAnsiTheme="minorHAnsi" w:cstheme="minorHAnsi"/>
            <w:noProof/>
            <w:color w:val="auto"/>
          </w:rPr>
          <w:t>SST.05.00. BETON</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_Toc279485335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21</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36" w:history="1">
        <w:r w:rsidR="003573C6" w:rsidRPr="00C621F9">
          <w:rPr>
            <w:rStyle w:val="Hipercze"/>
            <w:rFonts w:asciiTheme="minorHAnsi" w:hAnsiTheme="minorHAnsi" w:cstheme="minorHAnsi"/>
            <w:noProof/>
            <w:color w:val="auto"/>
          </w:rPr>
          <w:t>SST.06.00. ROBOTY MUROWE</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_Toc279485336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25</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37" w:history="1">
        <w:r w:rsidR="003573C6" w:rsidRPr="00C621F9">
          <w:rPr>
            <w:rStyle w:val="Hipercze"/>
            <w:rFonts w:asciiTheme="minorHAnsi" w:hAnsiTheme="minorHAnsi" w:cstheme="minorHAnsi"/>
            <w:noProof/>
            <w:color w:val="auto"/>
          </w:rPr>
          <w:t>SST.07.00. ROBOTY POKRYWCZE</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_Toc279485337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28</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38" w:history="1">
        <w:r w:rsidR="003573C6" w:rsidRPr="00C621F9">
          <w:rPr>
            <w:rStyle w:val="Hipercze"/>
            <w:rFonts w:asciiTheme="minorHAnsi" w:hAnsiTheme="minorHAnsi" w:cstheme="minorHAnsi"/>
            <w:noProof/>
            <w:color w:val="auto"/>
          </w:rPr>
          <w:t>SST.08.00. TYNKI</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_Toc279485338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30</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39" w:history="1">
        <w:r w:rsidR="003573C6" w:rsidRPr="00C621F9">
          <w:rPr>
            <w:rStyle w:val="Hipercze"/>
            <w:rFonts w:asciiTheme="minorHAnsi" w:hAnsiTheme="minorHAnsi" w:cstheme="minorHAnsi"/>
            <w:noProof/>
            <w:color w:val="auto"/>
          </w:rPr>
          <w:t>SST.09.00.POSADZKI</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_Toc279485339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33</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40" w:history="1">
        <w:r w:rsidR="003573C6" w:rsidRPr="00C621F9">
          <w:rPr>
            <w:rStyle w:val="Hipercze"/>
            <w:rFonts w:asciiTheme="minorHAnsi" w:hAnsiTheme="minorHAnsi" w:cstheme="minorHAnsi"/>
            <w:noProof/>
            <w:color w:val="auto"/>
          </w:rPr>
          <w:t>SST.10.00. STOLARKA</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_Toc279485340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37</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41" w:history="1">
        <w:r w:rsidR="003573C6" w:rsidRPr="00C621F9">
          <w:rPr>
            <w:rStyle w:val="Hipercze"/>
            <w:rFonts w:asciiTheme="minorHAnsi" w:hAnsiTheme="minorHAnsi" w:cstheme="minorHAnsi"/>
            <w:noProof/>
            <w:color w:val="auto"/>
          </w:rPr>
          <w:t>SST.11.00. ROBOTY MALARSKIE</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_Toc279485341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39</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42" w:history="1">
        <w:r w:rsidR="003573C6" w:rsidRPr="00C621F9">
          <w:rPr>
            <w:rStyle w:val="Hipercze"/>
            <w:rFonts w:asciiTheme="minorHAnsi" w:hAnsiTheme="minorHAnsi" w:cstheme="minorHAnsi"/>
            <w:noProof/>
            <w:color w:val="auto"/>
          </w:rPr>
          <w:t>SST.12.00. ROBOTY IZOLACYJNE</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_Toc279485342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42</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43" w:history="1">
        <w:r w:rsidR="003573C6" w:rsidRPr="00C621F9">
          <w:rPr>
            <w:rStyle w:val="Hipercze"/>
            <w:rFonts w:asciiTheme="minorHAnsi" w:hAnsiTheme="minorHAnsi" w:cstheme="minorHAnsi"/>
            <w:noProof/>
            <w:color w:val="auto"/>
          </w:rPr>
          <w:t>SST.13.00. KONSTRUKCJE STALOWE</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_Toc279485343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47</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44" w:history="1">
        <w:r w:rsidR="003573C6" w:rsidRPr="00C621F9">
          <w:rPr>
            <w:rStyle w:val="Hipercze"/>
            <w:rFonts w:asciiTheme="minorHAnsi" w:hAnsiTheme="minorHAnsi" w:cstheme="minorHAnsi"/>
            <w:noProof/>
            <w:color w:val="auto"/>
          </w:rPr>
          <w:t>SST.14.00. ZABEZPIECZENIE ANTYKOROZYJNE KONSTRUKCJI STALOWEJ</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_Toc279485344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53</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45" w:history="1">
        <w:r w:rsidR="003573C6" w:rsidRPr="00C621F9">
          <w:rPr>
            <w:rStyle w:val="Hipercze"/>
            <w:rFonts w:asciiTheme="minorHAnsi" w:hAnsiTheme="minorHAnsi" w:cstheme="minorHAnsi"/>
            <w:noProof/>
            <w:color w:val="auto"/>
          </w:rPr>
          <w:t>SST.15.00. WYPOSAŻENIE</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_Toc279485345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57</w:t>
        </w:r>
        <w:r w:rsidR="00115CBD" w:rsidRPr="00C621F9">
          <w:rPr>
            <w:rFonts w:asciiTheme="minorHAnsi" w:hAnsiTheme="minorHAnsi" w:cstheme="minorHAnsi"/>
            <w:noProof/>
            <w:webHidden/>
            <w:color w:val="auto"/>
          </w:rPr>
          <w:fldChar w:fldCharType="end"/>
        </w:r>
      </w:hyperlink>
    </w:p>
    <w:p w:rsidR="003573C6" w:rsidRPr="00C621F9" w:rsidRDefault="000E3F32" w:rsidP="00144C33">
      <w:pPr>
        <w:pStyle w:val="Spistreci1"/>
        <w:tabs>
          <w:tab w:val="right" w:leader="dot" w:pos="9345"/>
        </w:tabs>
        <w:jc w:val="left"/>
        <w:rPr>
          <w:rFonts w:asciiTheme="minorHAnsi" w:eastAsiaTheme="minorEastAsia" w:hAnsiTheme="minorHAnsi" w:cstheme="minorHAnsi"/>
          <w:noProof/>
          <w:color w:val="auto"/>
        </w:rPr>
      </w:pPr>
      <w:hyperlink w:anchor="_Toc279485346" w:history="1">
        <w:r w:rsidR="003573C6" w:rsidRPr="00C621F9">
          <w:rPr>
            <w:rStyle w:val="Hipercze"/>
            <w:rFonts w:asciiTheme="minorHAnsi" w:hAnsiTheme="minorHAnsi" w:cstheme="minorHAnsi"/>
            <w:noProof/>
            <w:color w:val="auto"/>
          </w:rPr>
          <w:t>SST.16.00. ZAGOSPODAROWANIE TERENU</w:t>
        </w:r>
        <w:r w:rsidR="003573C6" w:rsidRPr="00C621F9">
          <w:rPr>
            <w:rFonts w:asciiTheme="minorHAnsi" w:hAnsiTheme="minorHAnsi" w:cstheme="minorHAnsi"/>
            <w:noProof/>
            <w:webHidden/>
            <w:color w:val="auto"/>
          </w:rPr>
          <w:tab/>
        </w:r>
        <w:r w:rsidR="00115CBD" w:rsidRPr="00C621F9">
          <w:rPr>
            <w:rFonts w:asciiTheme="minorHAnsi" w:hAnsiTheme="minorHAnsi" w:cstheme="minorHAnsi"/>
            <w:noProof/>
            <w:webHidden/>
            <w:color w:val="auto"/>
          </w:rPr>
          <w:fldChar w:fldCharType="begin"/>
        </w:r>
        <w:r w:rsidR="003573C6" w:rsidRPr="00C621F9">
          <w:rPr>
            <w:rFonts w:asciiTheme="minorHAnsi" w:hAnsiTheme="minorHAnsi" w:cstheme="minorHAnsi"/>
            <w:noProof/>
            <w:webHidden/>
            <w:color w:val="auto"/>
          </w:rPr>
          <w:instrText xml:space="preserve"> PAGEREF _Toc279485346 \h </w:instrText>
        </w:r>
        <w:r w:rsidR="00115CBD" w:rsidRPr="00C621F9">
          <w:rPr>
            <w:rFonts w:asciiTheme="minorHAnsi" w:hAnsiTheme="minorHAnsi" w:cstheme="minorHAnsi"/>
            <w:noProof/>
            <w:webHidden/>
            <w:color w:val="auto"/>
          </w:rPr>
        </w:r>
        <w:r w:rsidR="00115CBD" w:rsidRPr="00C621F9">
          <w:rPr>
            <w:rFonts w:asciiTheme="minorHAnsi" w:hAnsiTheme="minorHAnsi" w:cstheme="minorHAnsi"/>
            <w:noProof/>
            <w:webHidden/>
            <w:color w:val="auto"/>
          </w:rPr>
          <w:fldChar w:fldCharType="separate"/>
        </w:r>
        <w:r w:rsidR="00DE7519" w:rsidRPr="00C621F9">
          <w:rPr>
            <w:rFonts w:asciiTheme="minorHAnsi" w:hAnsiTheme="minorHAnsi" w:cstheme="minorHAnsi"/>
            <w:noProof/>
            <w:webHidden/>
            <w:color w:val="auto"/>
          </w:rPr>
          <w:t>59</w:t>
        </w:r>
        <w:r w:rsidR="00115CBD" w:rsidRPr="00C621F9">
          <w:rPr>
            <w:rFonts w:asciiTheme="minorHAnsi" w:hAnsiTheme="minorHAnsi" w:cstheme="minorHAnsi"/>
            <w:noProof/>
            <w:webHidden/>
            <w:color w:val="auto"/>
          </w:rPr>
          <w:fldChar w:fldCharType="end"/>
        </w:r>
      </w:hyperlink>
    </w:p>
    <w:p w:rsidR="006E6157" w:rsidRPr="00C621F9" w:rsidRDefault="00115CBD" w:rsidP="00144C33">
      <w:pPr>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fldChar w:fldCharType="end"/>
      </w:r>
    </w:p>
    <w:p w:rsidR="006E6157" w:rsidRPr="00C621F9" w:rsidRDefault="006E6157" w:rsidP="00144C33">
      <w:pPr>
        <w:spacing w:line="240" w:lineRule="auto"/>
        <w:ind w:firstLine="0"/>
        <w:jc w:val="left"/>
        <w:rPr>
          <w:rFonts w:asciiTheme="minorHAnsi" w:hAnsiTheme="minorHAnsi" w:cstheme="minorHAnsi"/>
          <w:color w:val="auto"/>
        </w:rPr>
      </w:pPr>
    </w:p>
    <w:p w:rsidR="006E6157" w:rsidRPr="00C621F9" w:rsidRDefault="006E6157" w:rsidP="00144C33">
      <w:pPr>
        <w:pStyle w:val="Tekstpodstawowy"/>
        <w:widowControl/>
        <w:spacing w:line="240" w:lineRule="auto"/>
        <w:ind w:left="1701" w:hanging="1701"/>
        <w:rPr>
          <w:rFonts w:asciiTheme="minorHAnsi" w:hAnsiTheme="minorHAnsi" w:cstheme="minorHAnsi"/>
          <w:b w:val="0"/>
          <w:bCs w:val="0"/>
          <w:color w:val="auto"/>
          <w:sz w:val="24"/>
          <w:szCs w:val="24"/>
        </w:rPr>
      </w:pPr>
    </w:p>
    <w:p w:rsidR="006E6157" w:rsidRPr="00C621F9" w:rsidRDefault="006E6157" w:rsidP="00144C33">
      <w:pPr>
        <w:pStyle w:val="Tekstpodstawowy"/>
        <w:widowControl/>
        <w:spacing w:line="240" w:lineRule="auto"/>
        <w:ind w:left="1701" w:hanging="1701"/>
        <w:rPr>
          <w:rFonts w:asciiTheme="minorHAnsi" w:hAnsiTheme="minorHAnsi" w:cstheme="minorHAnsi"/>
          <w:b w:val="0"/>
          <w:bCs w:val="0"/>
          <w:color w:val="auto"/>
          <w:sz w:val="24"/>
          <w:szCs w:val="24"/>
        </w:rPr>
      </w:pPr>
    </w:p>
    <w:p w:rsidR="00570E8E" w:rsidRPr="00C621F9" w:rsidRDefault="00570E8E" w:rsidP="00144C33">
      <w:pPr>
        <w:pStyle w:val="Nagwek1"/>
        <w:jc w:val="left"/>
        <w:rPr>
          <w:rFonts w:asciiTheme="minorHAnsi" w:hAnsiTheme="minorHAnsi" w:cstheme="minorHAnsi"/>
        </w:rPr>
      </w:pPr>
      <w:r w:rsidRPr="00C621F9">
        <w:rPr>
          <w:rFonts w:asciiTheme="minorHAnsi" w:hAnsiTheme="minorHAnsi" w:cstheme="minorHAnsi"/>
          <w:sz w:val="36"/>
          <w:szCs w:val="36"/>
        </w:rPr>
        <w:br w:type="page"/>
      </w:r>
      <w:bookmarkStart w:id="1" w:name="_Toc134504256"/>
      <w:bookmarkStart w:id="2" w:name="_Toc187483688"/>
      <w:bookmarkStart w:id="3" w:name="_Toc279485330"/>
      <w:r w:rsidRPr="00C621F9">
        <w:rPr>
          <w:rFonts w:asciiTheme="minorHAnsi" w:hAnsiTheme="minorHAnsi" w:cstheme="minorHAnsi"/>
        </w:rPr>
        <w:lastRenderedPageBreak/>
        <w:t>OST</w:t>
      </w:r>
      <w:r w:rsidR="003573C6" w:rsidRPr="00C621F9">
        <w:rPr>
          <w:rFonts w:asciiTheme="minorHAnsi" w:hAnsiTheme="minorHAnsi" w:cstheme="minorHAnsi"/>
        </w:rPr>
        <w:t>.</w:t>
      </w:r>
      <w:r w:rsidRPr="00C621F9">
        <w:rPr>
          <w:rFonts w:asciiTheme="minorHAnsi" w:hAnsiTheme="minorHAnsi" w:cstheme="minorHAnsi"/>
        </w:rPr>
        <w:t>00.00 WYMAGANIA OGÓLNE</w:t>
      </w:r>
      <w:bookmarkEnd w:id="1"/>
      <w:bookmarkEnd w:id="2"/>
      <w:bookmarkEnd w:id="3"/>
    </w:p>
    <w:p w:rsidR="00570E8E" w:rsidRPr="00C621F9" w:rsidRDefault="00570E8E" w:rsidP="00144C33">
      <w:pPr>
        <w:pStyle w:val="Stylz111ptAutomatyczny"/>
        <w:spacing w:line="240" w:lineRule="auto"/>
        <w:jc w:val="left"/>
        <w:rPr>
          <w:rFonts w:asciiTheme="minorHAnsi" w:hAnsiTheme="minorHAnsi" w:cstheme="minorHAnsi"/>
          <w:sz w:val="22"/>
          <w:szCs w:val="22"/>
        </w:rPr>
      </w:pPr>
      <w:r w:rsidRPr="00C621F9">
        <w:rPr>
          <w:rFonts w:asciiTheme="minorHAnsi" w:hAnsiTheme="minorHAnsi" w:cstheme="minorHAnsi"/>
          <w:sz w:val="22"/>
          <w:szCs w:val="22"/>
        </w:rPr>
        <w:t xml:space="preserve">1. </w:t>
      </w:r>
      <w:r w:rsidRPr="00C621F9">
        <w:rPr>
          <w:rFonts w:asciiTheme="minorHAnsi" w:hAnsiTheme="minorHAnsi" w:cstheme="minorHAnsi"/>
          <w:sz w:val="22"/>
          <w:szCs w:val="22"/>
        </w:rPr>
        <w:tab/>
        <w:t>CZĘŚĆ OGÓLNA</w:t>
      </w:r>
    </w:p>
    <w:p w:rsidR="00570E8E" w:rsidRPr="00C621F9" w:rsidRDefault="00570E8E" w:rsidP="00144C33">
      <w:pPr>
        <w:pStyle w:val="z11"/>
        <w:spacing w:line="240" w:lineRule="auto"/>
        <w:jc w:val="left"/>
        <w:rPr>
          <w:rStyle w:val="Stylz2AutomatycznyZnak"/>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1.1. </w:t>
      </w:r>
      <w:r w:rsidRPr="00C621F9">
        <w:rPr>
          <w:rStyle w:val="Stylz2AutomatycznyZnak"/>
          <w:rFonts w:asciiTheme="minorHAnsi" w:hAnsiTheme="minorHAnsi" w:cstheme="minorHAnsi"/>
          <w:color w:val="auto"/>
          <w:sz w:val="22"/>
          <w:szCs w:val="22"/>
        </w:rPr>
        <w:t>Nazwa nadana zamówieniu przez zamawiającego</w:t>
      </w:r>
    </w:p>
    <w:p w:rsidR="007A4FEC" w:rsidRPr="00C621F9" w:rsidRDefault="007A4FEC" w:rsidP="00144C33">
      <w:pPr>
        <w:spacing w:line="240" w:lineRule="auto"/>
        <w:ind w:left="15" w:firstLine="693"/>
        <w:jc w:val="left"/>
        <w:rPr>
          <w:rFonts w:asciiTheme="minorHAnsi" w:hAnsiTheme="minorHAnsi" w:cstheme="minorHAnsi"/>
          <w:color w:val="auto"/>
        </w:rPr>
      </w:pPr>
    </w:p>
    <w:p w:rsidR="00D10B32" w:rsidRPr="00C621F9" w:rsidRDefault="00570E8E" w:rsidP="00144C33">
      <w:pPr>
        <w:spacing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rPr>
        <w:t xml:space="preserve">Tytuł: </w:t>
      </w:r>
      <w:r w:rsidR="00D10B32" w:rsidRPr="00C621F9">
        <w:rPr>
          <w:rFonts w:asciiTheme="minorHAnsi" w:hAnsiTheme="minorHAnsi" w:cstheme="minorHAnsi"/>
          <w:color w:val="auto"/>
        </w:rPr>
        <w:t>„</w:t>
      </w:r>
      <w:r w:rsidR="00231FCB" w:rsidRPr="00C621F9">
        <w:rPr>
          <w:rFonts w:asciiTheme="minorHAnsi" w:hAnsiTheme="minorHAnsi" w:cstheme="minorHAnsi"/>
          <w:color w:val="auto"/>
        </w:rPr>
        <w:t>Termomodernizacja i remont budynku mieszkalnego wielorodzinnego</w:t>
      </w:r>
      <w:r w:rsidR="00D10B32" w:rsidRPr="00C621F9">
        <w:rPr>
          <w:rFonts w:asciiTheme="minorHAnsi" w:hAnsiTheme="minorHAnsi" w:cstheme="minorHAnsi"/>
          <w:color w:val="auto"/>
        </w:rPr>
        <w:t xml:space="preserve">” </w:t>
      </w:r>
    </w:p>
    <w:p w:rsidR="004243CB" w:rsidRPr="00C621F9" w:rsidRDefault="004243CB" w:rsidP="00144C33">
      <w:pPr>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 xml:space="preserve">Adres: </w:t>
      </w:r>
      <w:r w:rsidR="00D10B32" w:rsidRPr="00C621F9">
        <w:rPr>
          <w:rFonts w:asciiTheme="minorHAnsi" w:hAnsiTheme="minorHAnsi" w:cstheme="minorHAnsi"/>
          <w:color w:val="auto"/>
        </w:rPr>
        <w:t xml:space="preserve">11 </w:t>
      </w:r>
      <w:r w:rsidR="00855AD9" w:rsidRPr="00C621F9">
        <w:rPr>
          <w:rFonts w:asciiTheme="minorHAnsi" w:hAnsiTheme="minorHAnsi" w:cstheme="minorHAnsi"/>
          <w:color w:val="auto"/>
        </w:rPr>
        <w:t>–</w:t>
      </w:r>
      <w:r w:rsidR="00D10B32" w:rsidRPr="00C621F9">
        <w:rPr>
          <w:rFonts w:asciiTheme="minorHAnsi" w:hAnsiTheme="minorHAnsi" w:cstheme="minorHAnsi"/>
          <w:color w:val="auto"/>
        </w:rPr>
        <w:t xml:space="preserve"> </w:t>
      </w:r>
      <w:r w:rsidR="00855AD9" w:rsidRPr="00C621F9">
        <w:rPr>
          <w:rFonts w:asciiTheme="minorHAnsi" w:hAnsiTheme="minorHAnsi" w:cstheme="minorHAnsi"/>
          <w:color w:val="auto"/>
        </w:rPr>
        <w:t>13</w:t>
      </w:r>
      <w:r w:rsidR="00D10B32" w:rsidRPr="00C621F9">
        <w:rPr>
          <w:rFonts w:asciiTheme="minorHAnsi" w:hAnsiTheme="minorHAnsi" w:cstheme="minorHAnsi"/>
          <w:color w:val="auto"/>
        </w:rPr>
        <w:t>0</w:t>
      </w:r>
      <w:r w:rsidR="00855AD9" w:rsidRPr="00C621F9">
        <w:rPr>
          <w:rFonts w:asciiTheme="minorHAnsi" w:hAnsiTheme="minorHAnsi" w:cstheme="minorHAnsi"/>
          <w:color w:val="auto"/>
        </w:rPr>
        <w:t xml:space="preserve"> </w:t>
      </w:r>
      <w:r w:rsidR="00D10B32" w:rsidRPr="00C621F9">
        <w:rPr>
          <w:rFonts w:asciiTheme="minorHAnsi" w:hAnsiTheme="minorHAnsi" w:cstheme="minorHAnsi"/>
          <w:color w:val="auto"/>
        </w:rPr>
        <w:t>Orneta</w:t>
      </w:r>
      <w:r w:rsidRPr="00C621F9">
        <w:rPr>
          <w:rFonts w:asciiTheme="minorHAnsi" w:hAnsiTheme="minorHAnsi" w:cstheme="minorHAnsi"/>
          <w:color w:val="auto"/>
        </w:rPr>
        <w:t xml:space="preserve">, ul. </w:t>
      </w:r>
      <w:r w:rsidR="00231FCB" w:rsidRPr="00C621F9">
        <w:rPr>
          <w:rFonts w:asciiTheme="minorHAnsi" w:hAnsiTheme="minorHAnsi" w:cstheme="minorHAnsi"/>
          <w:color w:val="auto"/>
        </w:rPr>
        <w:t xml:space="preserve">Przemysłowa </w:t>
      </w:r>
      <w:r w:rsidR="002C6B31" w:rsidRPr="00C621F9">
        <w:rPr>
          <w:rFonts w:asciiTheme="minorHAnsi" w:hAnsiTheme="minorHAnsi" w:cstheme="minorHAnsi"/>
          <w:color w:val="auto"/>
        </w:rPr>
        <w:t>6</w:t>
      </w:r>
    </w:p>
    <w:p w:rsidR="00231FCB" w:rsidRPr="00C621F9" w:rsidRDefault="004243CB" w:rsidP="00231FCB">
      <w:pPr>
        <w:spacing w:line="240" w:lineRule="auto"/>
        <w:ind w:left="1418" w:hanging="1418"/>
        <w:jc w:val="left"/>
        <w:rPr>
          <w:rFonts w:ascii="Calibri" w:hAnsi="Calibri"/>
          <w:color w:val="auto"/>
        </w:rPr>
      </w:pPr>
      <w:r w:rsidRPr="00C621F9">
        <w:rPr>
          <w:rFonts w:asciiTheme="minorHAnsi" w:hAnsiTheme="minorHAnsi" w:cstheme="minorHAnsi"/>
          <w:color w:val="auto"/>
        </w:rPr>
        <w:t>Działk</w:t>
      </w:r>
      <w:r w:rsidR="00231FCB" w:rsidRPr="00C621F9">
        <w:rPr>
          <w:rFonts w:asciiTheme="minorHAnsi" w:hAnsiTheme="minorHAnsi" w:cstheme="minorHAnsi"/>
          <w:color w:val="auto"/>
        </w:rPr>
        <w:t>i</w:t>
      </w:r>
      <w:r w:rsidRPr="00C621F9">
        <w:rPr>
          <w:rFonts w:asciiTheme="minorHAnsi" w:hAnsiTheme="minorHAnsi" w:cstheme="minorHAnsi"/>
          <w:color w:val="auto"/>
        </w:rPr>
        <w:t xml:space="preserve"> nr:  </w:t>
      </w:r>
      <w:r w:rsidR="00231FCB" w:rsidRPr="00C621F9">
        <w:rPr>
          <w:rFonts w:ascii="Calibri" w:hAnsi="Calibri"/>
          <w:color w:val="auto"/>
        </w:rPr>
        <w:t>141/3, obręb 2 m. Orneta,  jednostka ewidencyjna Orneta</w:t>
      </w:r>
    </w:p>
    <w:p w:rsidR="00D10B32" w:rsidRPr="00C621F9" w:rsidRDefault="00231FCB" w:rsidP="00231FCB">
      <w:pPr>
        <w:spacing w:line="240" w:lineRule="auto"/>
        <w:jc w:val="left"/>
        <w:rPr>
          <w:rFonts w:ascii="Calibri" w:hAnsi="Calibri"/>
          <w:color w:val="auto"/>
        </w:rPr>
      </w:pPr>
      <w:r w:rsidRPr="00C621F9">
        <w:rPr>
          <w:rFonts w:ascii="Calibri" w:hAnsi="Calibri"/>
          <w:color w:val="auto"/>
        </w:rPr>
        <w:t xml:space="preserve">              </w:t>
      </w:r>
      <w:r w:rsidRPr="00C621F9">
        <w:rPr>
          <w:rFonts w:ascii="Calibri" w:hAnsi="Calibri"/>
          <w:color w:val="auto"/>
        </w:rPr>
        <w:t>141/5, obręb 2 m. Orneta</w:t>
      </w:r>
      <w:r w:rsidRPr="00C621F9">
        <w:rPr>
          <w:rFonts w:ascii="Calibri" w:hAnsi="Calibri"/>
          <w:color w:val="auto"/>
        </w:rPr>
        <w:t>,  jednostka ewidencyjna Orneta</w:t>
      </w:r>
    </w:p>
    <w:p w:rsidR="00D10B32" w:rsidRPr="00C621F9" w:rsidRDefault="00570E8E" w:rsidP="00855AD9">
      <w:pPr>
        <w:spacing w:line="240" w:lineRule="auto"/>
        <w:ind w:firstLine="0"/>
        <w:jc w:val="left"/>
        <w:rPr>
          <w:rFonts w:asciiTheme="minorHAnsi" w:hAnsiTheme="minorHAnsi" w:cstheme="minorHAnsi"/>
          <w:b/>
          <w:caps/>
          <w:color w:val="auto"/>
        </w:rPr>
      </w:pPr>
      <w:r w:rsidRPr="00C621F9">
        <w:rPr>
          <w:rFonts w:asciiTheme="minorHAnsi" w:hAnsiTheme="minorHAnsi" w:cstheme="minorHAnsi"/>
          <w:color w:val="auto"/>
        </w:rPr>
        <w:t xml:space="preserve">Zamawiający: </w:t>
      </w:r>
      <w:r w:rsidR="00D10B32" w:rsidRPr="00C621F9">
        <w:rPr>
          <w:rFonts w:asciiTheme="minorHAnsi" w:hAnsiTheme="minorHAnsi" w:cstheme="minorHAnsi"/>
          <w:b/>
          <w:caps/>
          <w:color w:val="auto"/>
        </w:rPr>
        <w:t>Wspólnota Mieszkaniowa Nieruchomości</w:t>
      </w:r>
      <w:r w:rsidR="00231FCB" w:rsidRPr="00C621F9">
        <w:rPr>
          <w:rFonts w:asciiTheme="minorHAnsi" w:hAnsiTheme="minorHAnsi" w:cstheme="minorHAnsi"/>
          <w:b/>
          <w:caps/>
          <w:color w:val="auto"/>
        </w:rPr>
        <w:t xml:space="preserve"> PRZY ULICY PRZEMYSŁOWEJ 6</w:t>
      </w:r>
      <w:r w:rsidR="00855AD9" w:rsidRPr="00C621F9">
        <w:rPr>
          <w:rFonts w:asciiTheme="minorHAnsi" w:hAnsiTheme="minorHAnsi" w:cstheme="minorHAnsi"/>
          <w:b/>
          <w:caps/>
          <w:color w:val="auto"/>
        </w:rPr>
        <w:t xml:space="preserve">, 11-130 Orneta, ul. </w:t>
      </w:r>
      <w:r w:rsidR="00231FCB" w:rsidRPr="00C621F9">
        <w:rPr>
          <w:rFonts w:asciiTheme="minorHAnsi" w:hAnsiTheme="minorHAnsi" w:cstheme="minorHAnsi"/>
          <w:b/>
          <w:caps/>
          <w:color w:val="auto"/>
        </w:rPr>
        <w:t xml:space="preserve">PRZEMYSŁOWA </w:t>
      </w:r>
      <w:r w:rsidR="002C6B31" w:rsidRPr="00C621F9">
        <w:rPr>
          <w:rFonts w:asciiTheme="minorHAnsi" w:hAnsiTheme="minorHAnsi" w:cstheme="minorHAnsi"/>
          <w:b/>
          <w:caps/>
          <w:color w:val="auto"/>
        </w:rPr>
        <w:t>6</w:t>
      </w:r>
    </w:p>
    <w:p w:rsidR="00570E8E" w:rsidRPr="00C621F9" w:rsidRDefault="00570E8E" w:rsidP="00144C33">
      <w:pPr>
        <w:spacing w:line="240" w:lineRule="auto"/>
        <w:ind w:firstLine="0"/>
        <w:jc w:val="left"/>
        <w:rPr>
          <w:rStyle w:val="Stylz2AutomatycznyZnak"/>
          <w:rFonts w:asciiTheme="minorHAnsi" w:hAnsiTheme="minorHAnsi" w:cstheme="minorHAnsi"/>
          <w:color w:val="auto"/>
          <w:sz w:val="24"/>
          <w:szCs w:val="24"/>
        </w:rPr>
      </w:pPr>
      <w:r w:rsidRPr="00C621F9">
        <w:rPr>
          <w:rFonts w:asciiTheme="minorHAnsi" w:hAnsiTheme="minorHAnsi" w:cstheme="minorHAnsi"/>
          <w:color w:val="auto"/>
        </w:rPr>
        <w:t xml:space="preserve">1.2. </w:t>
      </w:r>
      <w:r w:rsidRPr="00C621F9">
        <w:rPr>
          <w:rStyle w:val="Stylz2AutomatycznyZnak"/>
          <w:rFonts w:asciiTheme="minorHAnsi" w:hAnsiTheme="minorHAnsi" w:cstheme="minorHAnsi"/>
          <w:color w:val="auto"/>
          <w:sz w:val="24"/>
          <w:szCs w:val="24"/>
        </w:rPr>
        <w:t>Przedmiot i zakres robót</w:t>
      </w:r>
    </w:p>
    <w:p w:rsidR="00231FCB" w:rsidRPr="00C621F9" w:rsidRDefault="00231FCB" w:rsidP="00231FCB">
      <w:pPr>
        <w:pStyle w:val="znormal"/>
        <w:spacing w:line="240" w:lineRule="auto"/>
        <w:rPr>
          <w:rFonts w:asciiTheme="minorHAnsi" w:hAnsiTheme="minorHAnsi" w:cstheme="minorHAnsi"/>
          <w:color w:val="auto"/>
        </w:rPr>
      </w:pPr>
      <w:r w:rsidRPr="00C621F9">
        <w:rPr>
          <w:rFonts w:asciiTheme="minorHAnsi" w:hAnsiTheme="minorHAnsi" w:cstheme="minorHAnsi"/>
          <w:color w:val="auto"/>
        </w:rPr>
        <w:t>Przedmiotem inwestycji jest poprawa warunków technicznych budynku położonego przy ulicy Przemysłowej 6, polegająca na termomodernizacji i remoncie budynku mieszkalnego wielorodzinnego z lat 80 – tych XX w.</w:t>
      </w:r>
    </w:p>
    <w:p w:rsidR="00231FCB" w:rsidRPr="00C621F9" w:rsidRDefault="00231FCB" w:rsidP="00231FCB">
      <w:pPr>
        <w:pStyle w:val="znormal"/>
        <w:spacing w:line="240" w:lineRule="auto"/>
        <w:rPr>
          <w:rFonts w:asciiTheme="minorHAnsi" w:hAnsiTheme="minorHAnsi" w:cstheme="minorHAnsi"/>
          <w:color w:val="auto"/>
        </w:rPr>
      </w:pPr>
      <w:r w:rsidRPr="00C621F9">
        <w:rPr>
          <w:rFonts w:asciiTheme="minorHAnsi" w:hAnsiTheme="minorHAnsi" w:cstheme="minorHAnsi"/>
          <w:color w:val="auto"/>
        </w:rPr>
        <w:t xml:space="preserve">Budynek położony na Osiedlu ”Warmia” wybudowanym w latach 1985-1988 przez byłą Spółdzielnię Inwalidów „Warmia „ w Ornecie, na potrzeby pracowników tej Spółdzielni. Osiedle składa się z trzech budynków 40-rodzinnych oraz jednego budynku 20-rodzinnego. </w:t>
      </w:r>
    </w:p>
    <w:p w:rsidR="00231FCB" w:rsidRPr="00C621F9" w:rsidRDefault="00231FCB" w:rsidP="00231FCB">
      <w:pPr>
        <w:pStyle w:val="znormal"/>
        <w:spacing w:line="240" w:lineRule="auto"/>
        <w:rPr>
          <w:rFonts w:asciiTheme="minorHAnsi" w:hAnsiTheme="minorHAnsi" w:cstheme="minorHAnsi"/>
          <w:color w:val="auto"/>
        </w:rPr>
      </w:pPr>
      <w:r w:rsidRPr="00C621F9">
        <w:rPr>
          <w:rFonts w:asciiTheme="minorHAnsi" w:hAnsiTheme="minorHAnsi" w:cstheme="minorHAnsi"/>
          <w:color w:val="auto"/>
        </w:rPr>
        <w:t xml:space="preserve">Budynki mieszkalne wielorodzinne wybudowane w technologii wielkoblokowej, wg jednego systemu uprzemysłowionego. </w:t>
      </w:r>
    </w:p>
    <w:p w:rsidR="00231FCB" w:rsidRPr="00C621F9" w:rsidRDefault="00231FCB" w:rsidP="00231FCB">
      <w:pPr>
        <w:pStyle w:val="znormal"/>
        <w:spacing w:line="240" w:lineRule="auto"/>
        <w:rPr>
          <w:rFonts w:asciiTheme="minorHAnsi" w:hAnsiTheme="minorHAnsi" w:cstheme="minorHAnsi"/>
          <w:color w:val="auto"/>
        </w:rPr>
      </w:pPr>
      <w:r w:rsidRPr="00C621F9">
        <w:rPr>
          <w:rFonts w:asciiTheme="minorHAnsi" w:hAnsiTheme="minorHAnsi" w:cstheme="minorHAnsi"/>
          <w:color w:val="auto"/>
        </w:rPr>
        <w:t xml:space="preserve">Osiedle mieszkaniowe „Warmia” położone jest na południowych obrzeżach miasta Ornety, w kierunku wyjazdu na Olsztyn. </w:t>
      </w:r>
    </w:p>
    <w:p w:rsidR="00231FCB" w:rsidRPr="00C621F9" w:rsidRDefault="00231FCB" w:rsidP="00231FCB">
      <w:pPr>
        <w:pStyle w:val="znormal"/>
        <w:spacing w:line="240" w:lineRule="auto"/>
        <w:rPr>
          <w:rFonts w:asciiTheme="minorHAnsi" w:hAnsiTheme="minorHAnsi" w:cstheme="minorHAnsi"/>
          <w:color w:val="auto"/>
        </w:rPr>
      </w:pPr>
      <w:r w:rsidRPr="00C621F9">
        <w:rPr>
          <w:rFonts w:asciiTheme="minorHAnsi" w:hAnsiTheme="minorHAnsi" w:cstheme="minorHAnsi"/>
          <w:color w:val="auto"/>
        </w:rPr>
        <w:t xml:space="preserve">Budynek przy ul. Przemysłowej 6 w Ornecie, 4-ro klatkowy, 40 -lokalowy, po 10 lokali na każdej klatce schodowej. </w:t>
      </w:r>
    </w:p>
    <w:p w:rsidR="00231FCB" w:rsidRPr="00C621F9" w:rsidRDefault="00231FCB" w:rsidP="00231FCB">
      <w:pPr>
        <w:pStyle w:val="znormal"/>
        <w:spacing w:line="240" w:lineRule="auto"/>
        <w:rPr>
          <w:rFonts w:asciiTheme="minorHAnsi" w:hAnsiTheme="minorHAnsi" w:cstheme="minorHAnsi"/>
          <w:color w:val="auto"/>
        </w:rPr>
      </w:pPr>
      <w:r w:rsidRPr="00C621F9">
        <w:rPr>
          <w:rFonts w:asciiTheme="minorHAnsi" w:hAnsiTheme="minorHAnsi" w:cstheme="minorHAnsi"/>
          <w:color w:val="auto"/>
        </w:rPr>
        <w:t xml:space="preserve">Kondygnacje: piwnica, parter, I piętro, II piętro, III piętro, IV piętro. </w:t>
      </w:r>
    </w:p>
    <w:p w:rsidR="00231FCB" w:rsidRPr="00C621F9" w:rsidRDefault="00231FCB" w:rsidP="00231FCB">
      <w:pPr>
        <w:pStyle w:val="znormal"/>
        <w:spacing w:line="240" w:lineRule="auto"/>
        <w:rPr>
          <w:rFonts w:asciiTheme="minorHAnsi" w:hAnsiTheme="minorHAnsi" w:cstheme="minorHAnsi"/>
          <w:color w:val="auto"/>
        </w:rPr>
      </w:pPr>
      <w:r w:rsidRPr="00C621F9">
        <w:rPr>
          <w:rFonts w:asciiTheme="minorHAnsi" w:hAnsiTheme="minorHAnsi" w:cstheme="minorHAnsi"/>
          <w:color w:val="auto"/>
        </w:rPr>
        <w:t xml:space="preserve">Budynek wzniesiony w technologii uprzemysłowionej wielkoblokowej, w latach 1985-1988. Oddany do użytku w 1988 r. </w:t>
      </w:r>
    </w:p>
    <w:p w:rsidR="00231FCB" w:rsidRPr="00C621F9" w:rsidRDefault="00231FCB" w:rsidP="00231FCB">
      <w:pPr>
        <w:pStyle w:val="znormal"/>
        <w:spacing w:line="240" w:lineRule="auto"/>
        <w:rPr>
          <w:rFonts w:asciiTheme="minorHAnsi" w:hAnsiTheme="minorHAnsi" w:cstheme="minorHAnsi"/>
          <w:color w:val="auto"/>
        </w:rPr>
      </w:pPr>
      <w:r w:rsidRPr="00C621F9">
        <w:rPr>
          <w:rFonts w:asciiTheme="minorHAnsi" w:hAnsiTheme="minorHAnsi" w:cstheme="minorHAnsi"/>
          <w:color w:val="auto"/>
        </w:rPr>
        <w:t xml:space="preserve">Lokale mieszkalne stanowią własność osób fizycznych, właściciele lokali tworzą Wspólnotę Mieszkaniową Nieruchomości przy ul. Przemysłowej 6 w Ornecie. </w:t>
      </w:r>
    </w:p>
    <w:p w:rsidR="00231FCB" w:rsidRPr="00C621F9" w:rsidRDefault="00231FCB" w:rsidP="00231FCB">
      <w:pPr>
        <w:pStyle w:val="znormal"/>
        <w:spacing w:line="240" w:lineRule="auto"/>
        <w:rPr>
          <w:rFonts w:asciiTheme="minorHAnsi" w:hAnsiTheme="minorHAnsi" w:cstheme="minorHAnsi"/>
          <w:color w:val="auto"/>
        </w:rPr>
      </w:pPr>
      <w:r w:rsidRPr="00C621F9">
        <w:rPr>
          <w:rFonts w:asciiTheme="minorHAnsi" w:hAnsiTheme="minorHAnsi" w:cstheme="minorHAnsi"/>
          <w:color w:val="auto"/>
        </w:rPr>
        <w:t xml:space="preserve">Budynek posadowiony na działce nr </w:t>
      </w:r>
      <w:proofErr w:type="spellStart"/>
      <w:r w:rsidRPr="00C621F9">
        <w:rPr>
          <w:rFonts w:asciiTheme="minorHAnsi" w:hAnsiTheme="minorHAnsi" w:cstheme="minorHAnsi"/>
          <w:color w:val="auto"/>
        </w:rPr>
        <w:t>ewid</w:t>
      </w:r>
      <w:proofErr w:type="spellEnd"/>
      <w:r w:rsidRPr="00C621F9">
        <w:rPr>
          <w:rFonts w:asciiTheme="minorHAnsi" w:hAnsiTheme="minorHAnsi" w:cstheme="minorHAnsi"/>
          <w:color w:val="auto"/>
        </w:rPr>
        <w:t xml:space="preserve">. 141/3 obręb 2 m. Orneta, o powierzchni 0,614 ha. Działka wyznaczona po obrysie budynku. Wiatrołapy przybudowane do budynku położone są na działce 141/5 obręb 2 m. Orneta. </w:t>
      </w:r>
    </w:p>
    <w:p w:rsidR="00231FCB" w:rsidRPr="00C621F9" w:rsidRDefault="00231FCB" w:rsidP="00231FCB">
      <w:pPr>
        <w:pStyle w:val="znormal"/>
        <w:spacing w:line="240" w:lineRule="auto"/>
        <w:rPr>
          <w:rFonts w:asciiTheme="minorHAnsi" w:hAnsiTheme="minorHAnsi" w:cstheme="minorHAnsi"/>
          <w:color w:val="auto"/>
        </w:rPr>
      </w:pPr>
      <w:r w:rsidRPr="00C621F9">
        <w:rPr>
          <w:rFonts w:asciiTheme="minorHAnsi" w:hAnsiTheme="minorHAnsi" w:cstheme="minorHAnsi"/>
          <w:color w:val="auto"/>
        </w:rPr>
        <w:t>Budynek w całości jest przeznaczony pod funkcję mieszkalną.</w:t>
      </w:r>
    </w:p>
    <w:p w:rsidR="002C6B31" w:rsidRPr="00C621F9" w:rsidRDefault="002C6B31" w:rsidP="002C6B31">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t>
      </w:r>
    </w:p>
    <w:p w:rsidR="00570E8E" w:rsidRPr="00C621F9" w:rsidRDefault="00570E8E" w:rsidP="00144C33">
      <w:pPr>
        <w:pStyle w:val="z2"/>
        <w:spacing w:line="240" w:lineRule="auto"/>
        <w:jc w:val="left"/>
        <w:rPr>
          <w:rStyle w:val="Stylz2AutomatycznyZnak"/>
          <w:rFonts w:asciiTheme="minorHAnsi" w:hAnsiTheme="minorHAnsi" w:cstheme="minorHAnsi"/>
          <w:color w:val="auto"/>
          <w:sz w:val="24"/>
          <w:szCs w:val="24"/>
        </w:rPr>
      </w:pPr>
      <w:r w:rsidRPr="00C621F9">
        <w:rPr>
          <w:rFonts w:asciiTheme="minorHAnsi" w:hAnsiTheme="minorHAnsi" w:cstheme="minorHAnsi"/>
          <w:color w:val="auto"/>
        </w:rPr>
        <w:t xml:space="preserve">1.3. </w:t>
      </w:r>
      <w:r w:rsidRPr="00C621F9">
        <w:rPr>
          <w:rStyle w:val="Stylz2AutomatycznyZnak"/>
          <w:rFonts w:asciiTheme="minorHAnsi" w:hAnsiTheme="minorHAnsi" w:cstheme="minorHAnsi"/>
          <w:color w:val="auto"/>
          <w:sz w:val="24"/>
          <w:szCs w:val="24"/>
        </w:rPr>
        <w:t>Zakres stosowania Specyfikacji Technicznej</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Specyfikacja niniejsza stanowi część dokumentów Przetargowych związanych z realizacją robót opisanych w podpunkcie 1.2</w:t>
      </w:r>
    </w:p>
    <w:p w:rsidR="00570E8E" w:rsidRPr="00C621F9" w:rsidRDefault="00570E8E" w:rsidP="00144C33">
      <w:pPr>
        <w:pStyle w:val="z2"/>
        <w:spacing w:line="240" w:lineRule="auto"/>
        <w:jc w:val="left"/>
        <w:rPr>
          <w:rStyle w:val="Stylz2AutomatycznyZnak"/>
          <w:rFonts w:asciiTheme="minorHAnsi" w:hAnsiTheme="minorHAnsi" w:cstheme="minorHAnsi"/>
          <w:color w:val="auto"/>
          <w:sz w:val="24"/>
          <w:szCs w:val="24"/>
        </w:rPr>
      </w:pPr>
      <w:r w:rsidRPr="00C621F9">
        <w:rPr>
          <w:rFonts w:asciiTheme="minorHAnsi" w:hAnsiTheme="minorHAnsi" w:cstheme="minorHAnsi"/>
          <w:color w:val="auto"/>
        </w:rPr>
        <w:t xml:space="preserve">1.4. </w:t>
      </w:r>
      <w:r w:rsidRPr="00C621F9">
        <w:rPr>
          <w:rStyle w:val="Stylz2AutomatycznyZnak"/>
          <w:rFonts w:asciiTheme="minorHAnsi" w:hAnsiTheme="minorHAnsi" w:cstheme="minorHAnsi"/>
          <w:color w:val="auto"/>
          <w:sz w:val="24"/>
          <w:szCs w:val="24"/>
        </w:rPr>
        <w:t>Układ tematyczny Specyfikacji</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Niniejszą specyfikację Techniczną podzielono na:</w:t>
      </w:r>
    </w:p>
    <w:p w:rsidR="00570E8E" w:rsidRPr="00C621F9" w:rsidRDefault="00570E8E" w:rsidP="00144C33">
      <w:pPr>
        <w:pStyle w:val="znormal"/>
        <w:widowControl/>
        <w:numPr>
          <w:ilvl w:val="0"/>
          <w:numId w:val="30"/>
        </w:numPr>
        <w:tabs>
          <w:tab w:val="left" w:pos="1117"/>
        </w:tabs>
        <w:suppressAutoHyphens/>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Ogólną Specyfikacje Techniczną – traktuje o ogólnych warunkach procedurach prowadzenia robót przez Wykonawcę.</w:t>
      </w:r>
    </w:p>
    <w:p w:rsidR="00570E8E" w:rsidRPr="00C621F9" w:rsidRDefault="00570E8E" w:rsidP="00144C33">
      <w:pPr>
        <w:pStyle w:val="znormal"/>
        <w:widowControl/>
        <w:numPr>
          <w:ilvl w:val="0"/>
          <w:numId w:val="30"/>
        </w:numPr>
        <w:tabs>
          <w:tab w:val="left" w:pos="1117"/>
        </w:tabs>
        <w:suppressAutoHyphens/>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Szczegółową Specyfikację Techniczną – precyzuje szczegółowe wymagania i parametry dotyczące materiałów, sposobów realizacji robót, oraz kontroli i procedur odbioru.</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Specyfikacje Techniczną należy odczytywać zgodnie z Dokumentacja Techniczną.</w:t>
      </w:r>
    </w:p>
    <w:p w:rsidR="00570E8E" w:rsidRPr="00C621F9" w:rsidRDefault="00570E8E" w:rsidP="00144C33">
      <w:pPr>
        <w:pStyle w:val="z2"/>
        <w:spacing w:line="240" w:lineRule="auto"/>
        <w:jc w:val="left"/>
        <w:rPr>
          <w:rStyle w:val="Stylz2AutomatycznyZnak"/>
          <w:rFonts w:asciiTheme="minorHAnsi" w:hAnsiTheme="minorHAnsi" w:cstheme="minorHAnsi"/>
          <w:color w:val="auto"/>
          <w:sz w:val="24"/>
          <w:szCs w:val="24"/>
        </w:rPr>
      </w:pPr>
      <w:r w:rsidRPr="00C621F9">
        <w:rPr>
          <w:rFonts w:asciiTheme="minorHAnsi" w:hAnsiTheme="minorHAnsi" w:cstheme="minorHAnsi"/>
          <w:color w:val="auto"/>
        </w:rPr>
        <w:t xml:space="preserve">1.5. </w:t>
      </w:r>
      <w:r w:rsidRPr="00C621F9">
        <w:rPr>
          <w:rStyle w:val="Stylz2AutomatycznyZnak"/>
          <w:rFonts w:asciiTheme="minorHAnsi" w:hAnsiTheme="minorHAnsi" w:cstheme="minorHAnsi"/>
          <w:color w:val="auto"/>
          <w:sz w:val="24"/>
          <w:szCs w:val="24"/>
        </w:rPr>
        <w:t>Ogólne wymagania dotyczące materiałów i robót</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Wykonawca jest odpowiedzialny za jakość wbudowanych materiałów oraz za jakość i terminowość wykonania robót, bezpieczeństwo wszelkich czynności na terenie budowy, metody użyte przy budowie oraz za ich zgodność z dokumentacją projektową, SST i poleceniami Inżyniera.</w:t>
      </w:r>
    </w:p>
    <w:p w:rsidR="00570E8E" w:rsidRPr="00C621F9" w:rsidRDefault="00570E8E" w:rsidP="00144C33">
      <w:pPr>
        <w:pStyle w:val="z2"/>
        <w:spacing w:line="240" w:lineRule="auto"/>
        <w:jc w:val="left"/>
        <w:rPr>
          <w:rStyle w:val="Stylz2AutomatycznyZnak"/>
          <w:rFonts w:asciiTheme="minorHAnsi" w:hAnsiTheme="minorHAnsi" w:cstheme="minorHAnsi"/>
          <w:color w:val="auto"/>
          <w:sz w:val="24"/>
          <w:szCs w:val="24"/>
        </w:rPr>
      </w:pPr>
      <w:r w:rsidRPr="00C621F9">
        <w:rPr>
          <w:rFonts w:asciiTheme="minorHAnsi" w:hAnsiTheme="minorHAnsi" w:cstheme="minorHAnsi"/>
          <w:color w:val="auto"/>
        </w:rPr>
        <w:t xml:space="preserve">1.6. </w:t>
      </w:r>
      <w:r w:rsidRPr="00C621F9">
        <w:rPr>
          <w:rStyle w:val="Stylz2AutomatycznyZnak"/>
          <w:rFonts w:asciiTheme="minorHAnsi" w:hAnsiTheme="minorHAnsi" w:cstheme="minorHAnsi"/>
          <w:color w:val="auto"/>
          <w:sz w:val="24"/>
          <w:szCs w:val="24"/>
        </w:rPr>
        <w:t>Organizacja robót, Przekazanie terenu Budowy</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Zamawiający wskaże oznaczone na planie sytuacyjnym instalacje i urządzenia podziemne i naziemne oraz Ew. repery geodezyjne, a także dostęp do wody, energii elektrycznej i sposób odprowadzania </w:t>
      </w:r>
      <w:r w:rsidRPr="00C621F9">
        <w:rPr>
          <w:rFonts w:asciiTheme="minorHAnsi" w:hAnsiTheme="minorHAnsi" w:cstheme="minorHAnsi"/>
          <w:color w:val="auto"/>
        </w:rPr>
        <w:lastRenderedPageBreak/>
        <w:t>ścieków i odpadów. Zamawiający określi zasady wejścia pracowników oraz  wjazdu pojazdów i sprzętu Wykonawcy na teren budowy.</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Przed rozpoczęciem robót Wykonawca jest zobowiązany do pisemnego powiadomienia wszystkich zainteresowanych stron o terminie rozpoczęcia prac oraz o przewidywanym terminie ich zakończenia.</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Na Wykonawcy spoczywa odpowiedzialność za ochronę przekazanych mu punktów pomiarowych, do chwili odbioru końcowego robót. Uszkodzone lub zniszczone znaki geodezyjne lub nawigacyjne Wykonawca odtworzy na własny koszt. </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Wykonawca jest odpowiedzialny za przestrzeganie obowiązujących przepisów oraz powinien zapewnić ochronę własności publicznej i prywatnej. Istniejące w terenie instalacje naziemne i podziemne lub znaki geodezyjne powinny być szczegółowo zaznaczone na planie sytuacyjnym i wskazane Wykonawcy przez Zamawiającego przy przekazaniu placu.</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Wykonawca jest zobowiązany do szczegółowego oznaczenia instalacji i urządzeń, zabezpieczenia ich przed uszkodzeniem, a także do natychmiastowego powiadomienia Inżyniera i właściciela instalacji i urządzeń, jeżeli zostaną przypadkowo uszkodzone w trakcie realizacji robót. Wykonawca jest odpowiedzialny za szkody w instalacji i urządzeniach naziemnych i podziemnych pokazanych na planie zagospodarowania terenu, spowodowane w trakcie wykonywani robót budowlanych.</w:t>
      </w:r>
    </w:p>
    <w:p w:rsidR="00570E8E" w:rsidRPr="00C621F9" w:rsidRDefault="00570E8E" w:rsidP="00144C33">
      <w:pPr>
        <w:pStyle w:val="znormal"/>
        <w:spacing w:line="240" w:lineRule="auto"/>
        <w:ind w:left="0"/>
        <w:jc w:val="left"/>
        <w:rPr>
          <w:rFonts w:asciiTheme="minorHAnsi" w:hAnsiTheme="minorHAnsi" w:cstheme="minorHAnsi"/>
          <w:color w:val="auto"/>
          <w:u w:val="single"/>
        </w:rPr>
      </w:pPr>
      <w:r w:rsidRPr="00C621F9">
        <w:rPr>
          <w:rFonts w:asciiTheme="minorHAnsi" w:hAnsiTheme="minorHAnsi" w:cstheme="minorHAnsi"/>
          <w:color w:val="auto"/>
          <w:u w:val="single"/>
        </w:rPr>
        <w:t>1.7. Dokumentacja Projektowa i Powykonawcza</w:t>
      </w:r>
    </w:p>
    <w:p w:rsidR="00570E8E" w:rsidRPr="00C621F9" w:rsidRDefault="00570E8E" w:rsidP="00144C33">
      <w:pPr>
        <w:pStyle w:val="znormal"/>
        <w:widowControl/>
        <w:numPr>
          <w:ilvl w:val="0"/>
          <w:numId w:val="28"/>
        </w:numPr>
        <w:tabs>
          <w:tab w:val="left" w:pos="1162"/>
        </w:tabs>
        <w:suppressAutoHyphens/>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Projekt budowlany, będący podstawą do wydania zezwolenia na budowę musi być w posiadaniu Zamawiającego i Wykonawcy. Dokumentacja ta jest podstawą do realizacji robót objętych kontraktem.</w:t>
      </w:r>
    </w:p>
    <w:p w:rsidR="00570E8E" w:rsidRPr="00C621F9" w:rsidRDefault="00570E8E" w:rsidP="00144C33">
      <w:pPr>
        <w:pStyle w:val="znormal"/>
        <w:widowControl/>
        <w:numPr>
          <w:ilvl w:val="0"/>
          <w:numId w:val="28"/>
        </w:numPr>
        <w:tabs>
          <w:tab w:val="left" w:pos="1162"/>
        </w:tabs>
        <w:suppressAutoHyphens/>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Dokumentacja Powykonawcza powinna być opracowana przez Wykonawcę i powinna obejmować całość wykonania robót.</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Dokumentacja Powykonawcza powinna zawierać wszystkie zmiany w stosunku do projektu budowlanego i wykonawczego wynikłe w trakcie realizacji robót.</w:t>
      </w:r>
    </w:p>
    <w:p w:rsidR="00570E8E" w:rsidRPr="00C621F9" w:rsidRDefault="00570E8E" w:rsidP="00144C33">
      <w:pPr>
        <w:pStyle w:val="znormal"/>
        <w:spacing w:line="240" w:lineRule="auto"/>
        <w:ind w:left="0"/>
        <w:jc w:val="left"/>
        <w:rPr>
          <w:rFonts w:asciiTheme="minorHAnsi" w:hAnsiTheme="minorHAnsi" w:cstheme="minorHAnsi"/>
          <w:color w:val="auto"/>
          <w:u w:val="single"/>
        </w:rPr>
      </w:pPr>
      <w:r w:rsidRPr="00C621F9">
        <w:rPr>
          <w:rFonts w:asciiTheme="minorHAnsi" w:hAnsiTheme="minorHAnsi" w:cstheme="minorHAnsi"/>
          <w:color w:val="auto"/>
          <w:u w:val="single"/>
        </w:rPr>
        <w:t>1.8. Zgodność Robót z Dokumentacją Projektową i Specyfikacjami Technicznymi</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Wszystkie wykonane roboty i dostarczone materiały muszą być zgodne z Dokumentacją Projektową i Specyfikacją.</w:t>
      </w:r>
    </w:p>
    <w:p w:rsidR="00570E8E" w:rsidRPr="00C621F9" w:rsidRDefault="00570E8E" w:rsidP="00144C33">
      <w:pPr>
        <w:pStyle w:val="Stylz111ptAutomatyczny"/>
        <w:spacing w:line="240" w:lineRule="auto"/>
        <w:jc w:val="left"/>
        <w:rPr>
          <w:rFonts w:asciiTheme="minorHAnsi" w:hAnsiTheme="minorHAnsi" w:cstheme="minorHAnsi"/>
          <w:sz w:val="22"/>
          <w:szCs w:val="22"/>
        </w:rPr>
      </w:pPr>
      <w:r w:rsidRPr="00C621F9">
        <w:rPr>
          <w:rFonts w:asciiTheme="minorHAnsi" w:hAnsiTheme="minorHAnsi" w:cstheme="minorHAnsi"/>
          <w:sz w:val="22"/>
          <w:szCs w:val="22"/>
        </w:rPr>
        <w:t xml:space="preserve">2. </w:t>
      </w:r>
      <w:r w:rsidRPr="00C621F9">
        <w:rPr>
          <w:rFonts w:asciiTheme="minorHAnsi" w:hAnsiTheme="minorHAnsi" w:cstheme="minorHAnsi"/>
          <w:sz w:val="22"/>
          <w:szCs w:val="22"/>
        </w:rPr>
        <w:tab/>
        <w:t>WYMAGANIA DOTYCZĄCE WŁAŚCIWOŚCI WYROBÓW BUDOWLANYCH</w:t>
      </w:r>
    </w:p>
    <w:p w:rsidR="00570E8E" w:rsidRPr="00C621F9" w:rsidRDefault="00570E8E" w:rsidP="00144C33">
      <w:pPr>
        <w:pStyle w:val="z2"/>
        <w:spacing w:line="240" w:lineRule="auto"/>
        <w:jc w:val="left"/>
        <w:rPr>
          <w:rStyle w:val="Stylz2AutomatycznyZnak"/>
          <w:rFonts w:asciiTheme="minorHAnsi" w:hAnsiTheme="minorHAnsi" w:cstheme="minorHAnsi"/>
          <w:color w:val="auto"/>
          <w:sz w:val="24"/>
          <w:szCs w:val="24"/>
        </w:rPr>
      </w:pPr>
      <w:r w:rsidRPr="00C621F9">
        <w:rPr>
          <w:rFonts w:asciiTheme="minorHAnsi" w:hAnsiTheme="minorHAnsi" w:cstheme="minorHAnsi"/>
          <w:color w:val="auto"/>
        </w:rPr>
        <w:t xml:space="preserve">2.1. </w:t>
      </w:r>
      <w:r w:rsidRPr="00C621F9">
        <w:rPr>
          <w:rStyle w:val="Stylz2AutomatycznyZnak"/>
          <w:rFonts w:asciiTheme="minorHAnsi" w:hAnsiTheme="minorHAnsi" w:cstheme="minorHAnsi"/>
          <w:color w:val="auto"/>
          <w:sz w:val="24"/>
          <w:szCs w:val="24"/>
        </w:rPr>
        <w:t>Wymagania ogólne</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Przy wykonaniu robót budowlanych mogą być stosowane wyłącznie wyroby budowlane o właściwościach użytkowych umożliwiających prawidłowo zaprojektowanym i wykonanym obiektom budowlanym spełnienie wymagań podstawowych określonych w art. 5 ust. 1 ustawy </w:t>
      </w:r>
      <w:r w:rsidRPr="00C621F9">
        <w:rPr>
          <w:rFonts w:asciiTheme="minorHAnsi" w:hAnsiTheme="minorHAnsi" w:cstheme="minorHAnsi"/>
          <w:i/>
          <w:iCs/>
          <w:color w:val="auto"/>
        </w:rPr>
        <w:t>Prawo budowlane</w:t>
      </w:r>
      <w:r w:rsidRPr="00C621F9">
        <w:rPr>
          <w:rFonts w:asciiTheme="minorHAnsi" w:hAnsiTheme="minorHAnsi" w:cstheme="minorHAnsi"/>
          <w:color w:val="auto"/>
        </w:rPr>
        <w:t xml:space="preserve"> – dopuszczone do obrotu i powszechnego jednostkowego stosowania w budownictwie, budownictwie także powinny być zgodne z wymaganiami określonymi w </w:t>
      </w:r>
      <w:r w:rsidRPr="00C621F9">
        <w:rPr>
          <w:rFonts w:asciiTheme="minorHAnsi" w:hAnsiTheme="minorHAnsi" w:cstheme="minorHAnsi"/>
          <w:i/>
          <w:iCs/>
          <w:color w:val="auto"/>
        </w:rPr>
        <w:t>szczegółowych specyfikacjach technicznych</w:t>
      </w:r>
      <w:r w:rsidRPr="00C621F9">
        <w:rPr>
          <w:rFonts w:asciiTheme="minorHAnsi" w:hAnsiTheme="minorHAnsi" w:cstheme="minorHAnsi"/>
          <w:color w:val="auto"/>
        </w:rPr>
        <w:t xml:space="preserve">. </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powinien przedstawić Inżynierowi szczegółowe informacje o źródle produkcji, zakupu wyrobów budowlanych i urządzeń przewidywanych do realizacji robót – właściwie oznaczonych, posiadających certyfikat na znak bezpieczeństwa, certyfikat zgodności, deklarację zgodności z Polską Normą, a także inne prawnie określone dokumenty. Kierownik budowy jest obowiązany przez okres wykonywania robót budowlanych przechowywać dokumenty stanowiące podstawę ich wykonania, a  także oświadczenia dotyczące wyrobów budowlanych jednostkowo zastosowanych w obiekcie budowlanym.</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Jeżeli dokumentacja projektowa przewiduje zastosowanie materiałów pochodzenia miejscowego, Wykonawca przedstawi Inżynierowi wszystkie wymagane dokumenty pozwalające na korzystanie z innego źródła oraz określające parametry techniczne tego materiału.</w:t>
      </w:r>
    </w:p>
    <w:p w:rsidR="00570E8E" w:rsidRPr="00C621F9" w:rsidRDefault="00570E8E" w:rsidP="00144C33">
      <w:pPr>
        <w:pStyle w:val="Stylz2Automatyczny"/>
        <w:spacing w:line="240" w:lineRule="auto"/>
        <w:jc w:val="left"/>
        <w:rPr>
          <w:rFonts w:asciiTheme="minorHAnsi" w:hAnsiTheme="minorHAnsi" w:cstheme="minorHAnsi"/>
          <w:sz w:val="22"/>
          <w:szCs w:val="22"/>
        </w:rPr>
      </w:pPr>
      <w:r w:rsidRPr="00C621F9">
        <w:rPr>
          <w:rFonts w:asciiTheme="minorHAnsi" w:hAnsiTheme="minorHAnsi" w:cstheme="minorHAnsi"/>
          <w:sz w:val="22"/>
          <w:szCs w:val="22"/>
        </w:rPr>
        <w:t>2.2. Wymagania ogólne związane z przechowywaniem, transportem, warunkami dostaw, składowaniem, kontrolą jakości materiałów wyrobów.</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Wykonawca zapewni właściwe składowanie i zabezpieczenie materiałów na placu budowy. Tymczasowe miejsca składowania powinny być uzgodnione z Inżynierem. Składowane materiały, elementy i urządzenia powinny być dostępne Inżynierowi w celu prowadzenia inspekcji.; </w:t>
      </w:r>
    </w:p>
    <w:p w:rsidR="00570E8E" w:rsidRPr="00C621F9" w:rsidRDefault="00570E8E" w:rsidP="00144C33">
      <w:pPr>
        <w:pStyle w:val="Stylz111ptAutomatyczny"/>
        <w:spacing w:line="240" w:lineRule="auto"/>
        <w:jc w:val="left"/>
        <w:rPr>
          <w:rFonts w:asciiTheme="minorHAnsi" w:hAnsiTheme="minorHAnsi" w:cstheme="minorHAnsi"/>
          <w:sz w:val="22"/>
          <w:szCs w:val="22"/>
        </w:rPr>
      </w:pPr>
      <w:r w:rsidRPr="00C621F9">
        <w:rPr>
          <w:rFonts w:asciiTheme="minorHAnsi" w:hAnsiTheme="minorHAnsi" w:cstheme="minorHAnsi"/>
          <w:sz w:val="22"/>
          <w:szCs w:val="22"/>
        </w:rPr>
        <w:lastRenderedPageBreak/>
        <w:t>3.</w:t>
      </w:r>
      <w:r w:rsidRPr="00C621F9">
        <w:rPr>
          <w:rFonts w:asciiTheme="minorHAnsi" w:hAnsiTheme="minorHAnsi" w:cstheme="minorHAnsi"/>
          <w:sz w:val="22"/>
          <w:szCs w:val="22"/>
        </w:rPr>
        <w:tab/>
        <w:t>WYMAGANIA DOTYCZĄCE SPRZĘTU I MASZYN DO WYKONANIA ROBÓT BUDOWLANYCH</w:t>
      </w:r>
    </w:p>
    <w:p w:rsidR="00570E8E" w:rsidRPr="00C621F9" w:rsidRDefault="00570E8E" w:rsidP="00144C33">
      <w:pPr>
        <w:pStyle w:val="znormal"/>
        <w:spacing w:line="240" w:lineRule="auto"/>
        <w:ind w:left="360"/>
        <w:jc w:val="left"/>
        <w:rPr>
          <w:rFonts w:asciiTheme="minorHAnsi" w:hAnsiTheme="minorHAnsi" w:cstheme="minorHAnsi"/>
          <w:color w:val="auto"/>
        </w:rPr>
      </w:pPr>
      <w:r w:rsidRPr="00C621F9">
        <w:rPr>
          <w:rFonts w:asciiTheme="minorHAnsi" w:hAnsiTheme="minorHAnsi" w:cstheme="minorHAnsi"/>
          <w:color w:val="auto"/>
        </w:rPr>
        <w:t>Wykonawca jest zobowiązany do używania jedynie takiego sprzętu, który nie spowoduje niekorzystnego wpływu na jakość realizowanych robót. Sprzęt ten powinien być zgodny z ofertą Wykonawcy i powinien odpowiadać, pod względem typów, ilości, wskazaniom zawartym w Specyfikacjach.</w:t>
      </w:r>
    </w:p>
    <w:p w:rsidR="00570E8E" w:rsidRPr="00C621F9" w:rsidRDefault="00570E8E" w:rsidP="00144C33">
      <w:pPr>
        <w:pStyle w:val="znormal"/>
        <w:spacing w:line="240" w:lineRule="auto"/>
        <w:ind w:left="360"/>
        <w:jc w:val="left"/>
        <w:rPr>
          <w:rFonts w:asciiTheme="minorHAnsi" w:hAnsiTheme="minorHAnsi" w:cstheme="minorHAnsi"/>
          <w:color w:val="auto"/>
        </w:rPr>
      </w:pPr>
      <w:r w:rsidRPr="00C621F9">
        <w:rPr>
          <w:rFonts w:asciiTheme="minorHAnsi" w:hAnsiTheme="minorHAnsi" w:cstheme="minorHAnsi"/>
          <w:color w:val="auto"/>
        </w:rPr>
        <w:t>Liczba i wydajność sprzętu musi gwarantować wykonanie robót, zgodnie z zasadami określonymi w Dokumentacji Projektowej, Specyfikacjach terminie przewidzianym w umowie.</w:t>
      </w:r>
    </w:p>
    <w:p w:rsidR="00570E8E" w:rsidRPr="00C621F9" w:rsidRDefault="00570E8E" w:rsidP="00144C33">
      <w:pPr>
        <w:pStyle w:val="znormal"/>
        <w:spacing w:line="240" w:lineRule="auto"/>
        <w:ind w:left="360"/>
        <w:jc w:val="left"/>
        <w:rPr>
          <w:rFonts w:asciiTheme="minorHAnsi" w:hAnsiTheme="minorHAnsi" w:cstheme="minorHAnsi"/>
          <w:color w:val="auto"/>
        </w:rPr>
      </w:pPr>
      <w:r w:rsidRPr="00C621F9">
        <w:rPr>
          <w:rFonts w:asciiTheme="minorHAnsi" w:hAnsiTheme="minorHAnsi" w:cstheme="minorHAnsi"/>
          <w:color w:val="auto"/>
        </w:rPr>
        <w:t>Sprzęt, będący własnością Wykonawcy lub wynajęty do wykonania tych robót, musi być utrzymany w dobrym stanie i gotowości do pracy.</w:t>
      </w:r>
    </w:p>
    <w:p w:rsidR="00570E8E" w:rsidRPr="00C621F9" w:rsidRDefault="00570E8E" w:rsidP="00144C33">
      <w:pPr>
        <w:pStyle w:val="Stylz111ptAutomatyczny"/>
        <w:spacing w:line="240" w:lineRule="auto"/>
        <w:jc w:val="left"/>
        <w:rPr>
          <w:rFonts w:asciiTheme="minorHAnsi" w:hAnsiTheme="minorHAnsi" w:cstheme="minorHAnsi"/>
          <w:sz w:val="22"/>
          <w:szCs w:val="22"/>
        </w:rPr>
      </w:pPr>
      <w:r w:rsidRPr="00C621F9">
        <w:rPr>
          <w:rFonts w:asciiTheme="minorHAnsi" w:hAnsiTheme="minorHAnsi" w:cstheme="minorHAnsi"/>
          <w:sz w:val="22"/>
          <w:szCs w:val="22"/>
        </w:rPr>
        <w:t xml:space="preserve">4. </w:t>
      </w:r>
      <w:r w:rsidRPr="00C621F9">
        <w:rPr>
          <w:rFonts w:asciiTheme="minorHAnsi" w:hAnsiTheme="minorHAnsi" w:cstheme="minorHAnsi"/>
          <w:sz w:val="22"/>
          <w:szCs w:val="22"/>
        </w:rPr>
        <w:tab/>
        <w:t>WYMAGANIA DOTYCZĄCE ŚRODKÓW TRANSPORTU</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Wykonawca jest zobowiązany do stosowania jedynie takich środków transportu, które nie wpłyną niekorzystnie na jakość wykonywanych robót i właściwości przewożonych materiałów.</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Przy ruchu na drogach publicznych, pojazdy używane przez Wykonawcę muszą spełniać wymagania dotyczące ruchu drogowego, w odniesieniu do dopuszczalnych obciążeń innych parametrów.</w:t>
      </w:r>
    </w:p>
    <w:p w:rsidR="00570E8E" w:rsidRPr="00C621F9" w:rsidRDefault="00570E8E"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Wykonawca musi usuwać na własny koszt wszelkie zanieczyszczenia spowodowane przez jego pojazdy.</w:t>
      </w:r>
    </w:p>
    <w:p w:rsidR="00570E8E" w:rsidRPr="00C621F9" w:rsidRDefault="00570E8E" w:rsidP="00144C33">
      <w:pPr>
        <w:pStyle w:val="Stylz111ptAutomatyczny"/>
        <w:spacing w:line="240" w:lineRule="auto"/>
        <w:jc w:val="left"/>
        <w:rPr>
          <w:rFonts w:asciiTheme="minorHAnsi" w:hAnsiTheme="minorHAnsi" w:cstheme="minorHAnsi"/>
          <w:sz w:val="22"/>
          <w:szCs w:val="22"/>
        </w:rPr>
      </w:pPr>
      <w:r w:rsidRPr="00C621F9">
        <w:rPr>
          <w:rFonts w:asciiTheme="minorHAnsi" w:hAnsiTheme="minorHAnsi" w:cstheme="minorHAnsi"/>
          <w:sz w:val="22"/>
          <w:szCs w:val="22"/>
        </w:rPr>
        <w:t xml:space="preserve">5. </w:t>
      </w:r>
      <w:r w:rsidRPr="00C621F9">
        <w:rPr>
          <w:rFonts w:asciiTheme="minorHAnsi" w:hAnsiTheme="minorHAnsi" w:cstheme="minorHAnsi"/>
          <w:sz w:val="22"/>
          <w:szCs w:val="22"/>
        </w:rPr>
        <w:tab/>
        <w:t>WYMAGANIA DOTYCZĄCE WŁAŚCIWOŚCI WYKONANIA ROBÓT BUDOWLANYCH</w:t>
      </w:r>
    </w:p>
    <w:p w:rsidR="00570E8E" w:rsidRPr="00C621F9" w:rsidRDefault="00570E8E" w:rsidP="00144C33">
      <w:pPr>
        <w:pStyle w:val="z2"/>
        <w:spacing w:line="240" w:lineRule="auto"/>
        <w:jc w:val="left"/>
        <w:rPr>
          <w:rStyle w:val="Stylz2AutomatycznyZnak"/>
          <w:rFonts w:asciiTheme="minorHAnsi" w:hAnsiTheme="minorHAnsi" w:cstheme="minorHAnsi"/>
          <w:color w:val="auto"/>
          <w:sz w:val="24"/>
          <w:szCs w:val="24"/>
        </w:rPr>
      </w:pPr>
      <w:r w:rsidRPr="00C621F9">
        <w:rPr>
          <w:rFonts w:asciiTheme="minorHAnsi" w:hAnsiTheme="minorHAnsi" w:cstheme="minorHAnsi"/>
          <w:color w:val="auto"/>
        </w:rPr>
        <w:t xml:space="preserve">5.1  </w:t>
      </w:r>
      <w:r w:rsidRPr="00C621F9">
        <w:rPr>
          <w:rStyle w:val="Stylz2AutomatycznyZnak"/>
          <w:rFonts w:asciiTheme="minorHAnsi" w:hAnsiTheme="minorHAnsi" w:cstheme="minorHAnsi"/>
          <w:color w:val="auto"/>
          <w:sz w:val="24"/>
          <w:szCs w:val="24"/>
        </w:rPr>
        <w:t>Wymagania ogólne</w:t>
      </w:r>
    </w:p>
    <w:p w:rsidR="00570E8E" w:rsidRPr="00C621F9" w:rsidRDefault="00570E8E"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Wykonawca jest odpowiedzialny za prowadzenie robót zgodnie z umową lub kontraktem, za ich zgodność z dokumentacją projektową i wymaganiami specyfikacji technicznych.</w:t>
      </w:r>
    </w:p>
    <w:p w:rsidR="00570E8E" w:rsidRPr="00C621F9" w:rsidRDefault="00570E8E" w:rsidP="00144C33">
      <w:pPr>
        <w:pStyle w:val="znormal"/>
        <w:spacing w:line="240" w:lineRule="auto"/>
        <w:ind w:left="0"/>
        <w:jc w:val="left"/>
        <w:rPr>
          <w:rStyle w:val="Stylz2AutomatycznyZnak"/>
          <w:rFonts w:asciiTheme="minorHAnsi" w:hAnsiTheme="minorHAnsi" w:cstheme="minorHAnsi"/>
          <w:color w:val="auto"/>
          <w:sz w:val="24"/>
          <w:szCs w:val="24"/>
        </w:rPr>
      </w:pPr>
      <w:r w:rsidRPr="00C621F9">
        <w:rPr>
          <w:rStyle w:val="Stylz2AutomatycznyZnak"/>
          <w:rFonts w:asciiTheme="minorHAnsi" w:hAnsiTheme="minorHAnsi" w:cstheme="minorHAnsi"/>
          <w:color w:val="auto"/>
          <w:sz w:val="24"/>
          <w:szCs w:val="24"/>
        </w:rPr>
        <w:t>5.2 Czynności geodezyjne na budowie</w:t>
      </w:r>
    </w:p>
    <w:p w:rsidR="00570E8E" w:rsidRPr="00C621F9" w:rsidRDefault="00570E8E"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Wykonawca będzie odpowiedzialny za prawidłowe, zgodne z dokumentacja projektową, wytyczenie wszystkich nowo projektowanych obiektów przez uprawnionego geodetę, który przeniesie wysokości z reperów, wyznaczy kierunki i spadki zgodnie z dokumentacją projektową. Przy realizacji obiektów wymagających stałego nadzoru i kontroli geodezyjnej. Wykonawca zapewni stałe zatrudnienie uprawnionego geodety, który będzie służył również pomocą Inżynierowi przy sprawdzaniu lokalizacji i rzędnych.</w:t>
      </w:r>
    </w:p>
    <w:p w:rsidR="00570E8E" w:rsidRPr="00C621F9" w:rsidRDefault="00570E8E"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Wykonawca zapewni odpowiednie oznakowanie i zabezpieczenie przed uszkodzeniem stałych i tymczasowych reperów i sieci punktów odwzorowania założonej przez Inżyniera.</w:t>
      </w:r>
    </w:p>
    <w:p w:rsidR="00570E8E" w:rsidRPr="00C621F9" w:rsidRDefault="00570E8E" w:rsidP="00144C33">
      <w:pPr>
        <w:pStyle w:val="znormal"/>
        <w:spacing w:line="240" w:lineRule="auto"/>
        <w:ind w:left="0"/>
        <w:jc w:val="left"/>
        <w:rPr>
          <w:rStyle w:val="Stylz2AutomatycznyZnak"/>
          <w:rFonts w:asciiTheme="minorHAnsi" w:hAnsiTheme="minorHAnsi" w:cstheme="minorHAnsi"/>
          <w:color w:val="auto"/>
          <w:sz w:val="24"/>
          <w:szCs w:val="24"/>
        </w:rPr>
      </w:pPr>
      <w:r w:rsidRPr="00C621F9">
        <w:rPr>
          <w:rStyle w:val="Stylz2AutomatycznyZnak"/>
          <w:rFonts w:asciiTheme="minorHAnsi" w:hAnsiTheme="minorHAnsi" w:cstheme="minorHAnsi"/>
          <w:color w:val="auto"/>
          <w:sz w:val="24"/>
          <w:szCs w:val="24"/>
        </w:rPr>
        <w:t>5.3 Likwidacja placu budowy</w:t>
      </w:r>
    </w:p>
    <w:p w:rsidR="00570E8E" w:rsidRPr="00C621F9" w:rsidRDefault="00570E8E"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Wykonawca jest zobowiązany do likwidacji placu budowy i pełnego uporządkowania terenu wokół budowy Uprzątniecie terenu budowy stanowi wymóg określony przepisami administracyjnymi o porządku.</w:t>
      </w:r>
    </w:p>
    <w:p w:rsidR="00570E8E" w:rsidRPr="00C621F9" w:rsidRDefault="00570E8E" w:rsidP="00144C33">
      <w:pPr>
        <w:pStyle w:val="Stylz111ptAutomatyczny"/>
        <w:spacing w:line="240" w:lineRule="auto"/>
        <w:jc w:val="left"/>
        <w:rPr>
          <w:rFonts w:asciiTheme="minorHAnsi" w:hAnsiTheme="minorHAnsi" w:cstheme="minorHAnsi"/>
          <w:sz w:val="22"/>
          <w:szCs w:val="22"/>
        </w:rPr>
      </w:pPr>
      <w:r w:rsidRPr="00C621F9">
        <w:rPr>
          <w:rFonts w:asciiTheme="minorHAnsi" w:hAnsiTheme="minorHAnsi" w:cstheme="minorHAnsi"/>
          <w:sz w:val="22"/>
          <w:szCs w:val="22"/>
        </w:rPr>
        <w:t>6. KONTROLA, BADANIA ORAZ ODBIÓR WYROBÓW I ROBÓT BUDOWLANYCH</w:t>
      </w:r>
    </w:p>
    <w:p w:rsidR="00570E8E" w:rsidRPr="00C621F9" w:rsidRDefault="00570E8E" w:rsidP="00144C33">
      <w:pPr>
        <w:pStyle w:val="znormal"/>
        <w:spacing w:line="240" w:lineRule="auto"/>
        <w:ind w:left="0"/>
        <w:jc w:val="left"/>
        <w:rPr>
          <w:rStyle w:val="Stylz2AutomatycznyZnak"/>
          <w:rFonts w:asciiTheme="minorHAnsi" w:hAnsiTheme="minorHAnsi" w:cstheme="minorHAnsi"/>
          <w:color w:val="auto"/>
          <w:sz w:val="24"/>
          <w:szCs w:val="24"/>
        </w:rPr>
      </w:pPr>
      <w:r w:rsidRPr="00C621F9">
        <w:rPr>
          <w:rStyle w:val="Stylz2AutomatycznyZnak"/>
          <w:rFonts w:asciiTheme="minorHAnsi" w:hAnsiTheme="minorHAnsi" w:cstheme="minorHAnsi"/>
          <w:color w:val="auto"/>
          <w:sz w:val="24"/>
          <w:szCs w:val="24"/>
        </w:rPr>
        <w:t>6.1 Zasady kontroli jakości robót</w:t>
      </w:r>
    </w:p>
    <w:p w:rsidR="00570E8E" w:rsidRPr="00C621F9" w:rsidRDefault="00570E8E"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 xml:space="preserve">Wykonawca jest odpowiedzialny za pełna kontrole robót, jakości materiałów elementów, zapewni odpowiedni system kontroli oraz możliwości pobierania próbek badania materiałów robót. Do obowiązków Wykonawcy należy przedstawienie aprobaty Inżynierowi lub zarządzającemu realizacją umowy. </w:t>
      </w:r>
    </w:p>
    <w:p w:rsidR="00570E8E" w:rsidRPr="00C621F9" w:rsidRDefault="00570E8E"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 xml:space="preserve">Wykonawca będzie prowadził pomiary i badania materiałów oraz robót z częstotliwością gwarantującą, że roboty wykonano zgodnie z wymaganiami zawartymi w dokumentacji projektowej i specyfikacjach technicznych. Wymagania, co do zakresu badań ich częstotliwości </w:t>
      </w:r>
      <w:r w:rsidR="003C503A" w:rsidRPr="00C621F9">
        <w:rPr>
          <w:rFonts w:asciiTheme="minorHAnsi" w:hAnsiTheme="minorHAnsi" w:cstheme="minorHAnsi"/>
          <w:color w:val="auto"/>
        </w:rPr>
        <w:t>są</w:t>
      </w:r>
      <w:r w:rsidRPr="00C621F9">
        <w:rPr>
          <w:rFonts w:asciiTheme="minorHAnsi" w:hAnsiTheme="minorHAnsi" w:cstheme="minorHAnsi"/>
          <w:color w:val="auto"/>
        </w:rPr>
        <w:t xml:space="preserve"> określone w </w:t>
      </w:r>
      <w:r w:rsidRPr="00C621F9">
        <w:rPr>
          <w:rFonts w:asciiTheme="minorHAnsi" w:hAnsiTheme="minorHAnsi" w:cstheme="minorHAnsi"/>
          <w:i/>
          <w:iCs/>
          <w:color w:val="auto"/>
        </w:rPr>
        <w:t xml:space="preserve">szczegółowych specyfikacjach technicznych. </w:t>
      </w:r>
      <w:r w:rsidRPr="00C621F9">
        <w:rPr>
          <w:rFonts w:asciiTheme="minorHAnsi" w:hAnsiTheme="minorHAnsi" w:cstheme="minorHAnsi"/>
          <w:color w:val="auto"/>
        </w:rPr>
        <w:t>W przypadku, kiedy rodzaj i ilość badań nie zostały określone w szczegółowych specyfikacjach, zostaną one ustalone przez Inżyniera. Jeżeli Wykonawca dysponuje własnym laboratorium, dostarczy Inżynierowi świadectwa, że wszystkie stosowane urządzenia i sprzęt badawczy posiadają ważną legalizację i odpowiadają wymaganiom norm określających procedurę badań. Inżynier będzie miał nieograniczony dostęp do pomieszczeń laboratoryjnych celu dokonywania inspekcji.</w:t>
      </w:r>
    </w:p>
    <w:p w:rsidR="00570E8E" w:rsidRPr="00C621F9" w:rsidRDefault="00570E8E"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W przypadku zlecenia przez Wykonawcę wykonania badań do specjalistycznego laboratorium, Inżynier może wymagać dokumentów potwierdzających uprawnienia danego laboratorium do wykonywania konkretnych badań.</w:t>
      </w:r>
    </w:p>
    <w:p w:rsidR="00570E8E" w:rsidRPr="00C621F9" w:rsidRDefault="00570E8E" w:rsidP="00144C33">
      <w:pPr>
        <w:pStyle w:val="znormal"/>
        <w:spacing w:line="240" w:lineRule="auto"/>
        <w:ind w:left="0"/>
        <w:jc w:val="left"/>
        <w:rPr>
          <w:rStyle w:val="Stylz2AutomatycznyZnak"/>
          <w:rFonts w:asciiTheme="minorHAnsi" w:hAnsiTheme="minorHAnsi" w:cstheme="minorHAnsi"/>
          <w:color w:val="auto"/>
          <w:sz w:val="24"/>
          <w:szCs w:val="24"/>
        </w:rPr>
      </w:pPr>
      <w:r w:rsidRPr="00C621F9">
        <w:rPr>
          <w:rFonts w:asciiTheme="minorHAnsi" w:hAnsiTheme="minorHAnsi" w:cstheme="minorHAnsi"/>
          <w:color w:val="auto"/>
        </w:rPr>
        <w:lastRenderedPageBreak/>
        <w:t xml:space="preserve">6.2. </w:t>
      </w:r>
      <w:r w:rsidRPr="00C621F9">
        <w:rPr>
          <w:rStyle w:val="Stylz2AutomatycznyZnak"/>
          <w:rFonts w:asciiTheme="minorHAnsi" w:hAnsiTheme="minorHAnsi" w:cstheme="minorHAnsi"/>
          <w:color w:val="auto"/>
          <w:sz w:val="24"/>
          <w:szCs w:val="24"/>
        </w:rPr>
        <w:t>Pobieranie próbek</w:t>
      </w:r>
    </w:p>
    <w:p w:rsidR="00570E8E" w:rsidRPr="00C621F9" w:rsidRDefault="00570E8E"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Próbki do badań pobierane będą losowo. Zaleca się stosowanie statystycznych metod pobierania próbek, opartych na zasadzie, że wszystkie jednostkowe elementy produkcji mogą być z jednakowym prawdopodobieństwem wytypowane do badań.</w:t>
      </w:r>
    </w:p>
    <w:p w:rsidR="00570E8E" w:rsidRPr="00C621F9" w:rsidRDefault="00570E8E"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Inżynier będzie miał możliwość udziału w pobieraniu próbek.</w:t>
      </w:r>
    </w:p>
    <w:p w:rsidR="00570E8E" w:rsidRPr="00C621F9" w:rsidRDefault="00570E8E" w:rsidP="00144C33">
      <w:pPr>
        <w:pStyle w:val="znormal"/>
        <w:spacing w:line="240" w:lineRule="auto"/>
        <w:ind w:left="0"/>
        <w:jc w:val="left"/>
        <w:rPr>
          <w:rStyle w:val="Stylz2AutomatycznyZnak"/>
          <w:rFonts w:asciiTheme="minorHAnsi" w:hAnsiTheme="minorHAnsi" w:cstheme="minorHAnsi"/>
          <w:color w:val="auto"/>
          <w:sz w:val="24"/>
          <w:szCs w:val="24"/>
        </w:rPr>
      </w:pPr>
      <w:r w:rsidRPr="00C621F9">
        <w:rPr>
          <w:rStyle w:val="Stylz2AutomatycznyZnak"/>
          <w:rFonts w:asciiTheme="minorHAnsi" w:hAnsiTheme="minorHAnsi" w:cstheme="minorHAnsi"/>
          <w:color w:val="auto"/>
          <w:sz w:val="24"/>
          <w:szCs w:val="24"/>
        </w:rPr>
        <w:t>6.3 Badania i pomiary</w:t>
      </w:r>
    </w:p>
    <w:p w:rsidR="00570E8E" w:rsidRPr="00C621F9" w:rsidRDefault="00570E8E"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 xml:space="preserve">Wszystkie badania i pomiary będą przeprowadzane zgodnie z wymaganiami norm W przypadku, gdy normy nie obejmują jakiegokolwiek badania wymaganego w </w:t>
      </w:r>
      <w:r w:rsidRPr="00C621F9">
        <w:rPr>
          <w:rFonts w:asciiTheme="minorHAnsi" w:hAnsiTheme="minorHAnsi" w:cstheme="minorHAnsi"/>
          <w:i/>
          <w:iCs/>
          <w:color w:val="auto"/>
        </w:rPr>
        <w:t>szczegółowych specyfikacjach technicznych</w:t>
      </w:r>
      <w:r w:rsidRPr="00C621F9">
        <w:rPr>
          <w:rFonts w:asciiTheme="minorHAnsi" w:hAnsiTheme="minorHAnsi" w:cstheme="minorHAnsi"/>
          <w:color w:val="auto"/>
        </w:rPr>
        <w:t>, można stosować wytyczne krajowe, albo inne procedury, zaakceptowane przez Inżyniera.</w:t>
      </w:r>
    </w:p>
    <w:p w:rsidR="00570E8E" w:rsidRPr="00C621F9" w:rsidRDefault="00570E8E"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Przed przystąpieniem do pomiarów lub badań, Wykonawca powiadomi Inżyniera o rodzaju, miejscu i terminie pomiaru lub badania. Po ich wykonaniu Wykonawca przedstawi Inżynierowi wyniki badań.</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Wykonawca będzie przekazywać Inżynierowi kopie raportów z wynikami badań jak najszybciej.</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6.4 Badania prowadzone przez Inżyniera</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Inżynier jest uprawniony do dokonywania kontroli obierania próbek i badania materiałów źródła ich wytwarzania, a Wykonawca zapewni wszelką potrzebną pomoc w tych czynnościach. Na zlecenie Inżyniera Wykonawca będzie przeprowadzał dodatkowe badania tych materiałów, które budzą wątpliwość, co do jakości, o ile kwestionowane materiały nie zostaną przez Wykonawcę usunięte z własnej woli. Koszty tych dodatkowych badań pokrywa wykonawca tylko w przypadku stwierdzenia niezgodności z normami lub aprobatami technicznymi; w przeciwnym przypadku koszty te pokrywa Zamawiający. Próbki dostarczone przez Wykonawcę do badań wykonywanych na zlecenie Inżyniera będą odpowiednio opisane i oznakowane, w sposób przez niego zaakceptowany.</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6.5 Dokumentacja budowy</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Dokumentacja budowy zgodnie z art.3 pkt.13 ustawy Prawo budowlane, obejmuje:</w:t>
      </w:r>
    </w:p>
    <w:p w:rsidR="00570E8E" w:rsidRPr="00C621F9" w:rsidRDefault="00570E8E" w:rsidP="00144C33">
      <w:pPr>
        <w:widowControl/>
        <w:numPr>
          <w:ilvl w:val="0"/>
          <w:numId w:val="27"/>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pozwolenie na budowę wraz z załączonym projektem budowlanym,</w:t>
      </w:r>
    </w:p>
    <w:p w:rsidR="003C503A" w:rsidRPr="00C621F9" w:rsidRDefault="00570E8E" w:rsidP="00144C33">
      <w:pPr>
        <w:widowControl/>
        <w:numPr>
          <w:ilvl w:val="0"/>
          <w:numId w:val="27"/>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dziennik budowy a w przypadku realizacji obiektu metoda montażu – także dziennik montażu,</w:t>
      </w:r>
    </w:p>
    <w:p w:rsidR="003C503A" w:rsidRPr="00C621F9" w:rsidRDefault="003C503A" w:rsidP="003C503A">
      <w:pPr>
        <w:widowControl/>
        <w:numPr>
          <w:ilvl w:val="0"/>
          <w:numId w:val="27"/>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p</w:t>
      </w:r>
      <w:r w:rsidR="00570E8E" w:rsidRPr="00C621F9">
        <w:rPr>
          <w:rFonts w:asciiTheme="minorHAnsi" w:hAnsiTheme="minorHAnsi" w:cstheme="minorHAnsi"/>
          <w:color w:val="auto"/>
        </w:rPr>
        <w:t>rotokoły odbiorów częściowych końcowych,</w:t>
      </w:r>
    </w:p>
    <w:p w:rsidR="003C503A" w:rsidRPr="00C621F9" w:rsidRDefault="00570E8E" w:rsidP="003C503A">
      <w:pPr>
        <w:widowControl/>
        <w:numPr>
          <w:ilvl w:val="0"/>
          <w:numId w:val="27"/>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operaty geodezyjne,</w:t>
      </w:r>
    </w:p>
    <w:p w:rsidR="00570E8E" w:rsidRPr="00C621F9" w:rsidRDefault="00570E8E" w:rsidP="003C503A">
      <w:pPr>
        <w:widowControl/>
        <w:numPr>
          <w:ilvl w:val="0"/>
          <w:numId w:val="27"/>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książkę obmiarów robót,</w:t>
      </w:r>
    </w:p>
    <w:p w:rsidR="00570E8E" w:rsidRPr="00C621F9" w:rsidRDefault="00570E8E" w:rsidP="00144C33">
      <w:pPr>
        <w:pStyle w:val="z2"/>
        <w:numPr>
          <w:ilvl w:val="0"/>
          <w:numId w:val="27"/>
        </w:numPr>
        <w:tabs>
          <w:tab w:val="left" w:pos="72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certyfikaty na znak bezpieczeństwa, deklaracje zgodności z Polską Normą lub aprobaty techniczne, protokoły konieczności dotyczące robót dodatkowych i kosztorysy na te roboty</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Wykonawca jest zobowiązany do prowadzenia dokumentacji budowy na bieżąco, przechowywania jej we właściwie zabezpieczonym miejscu oraz udostępnienia do wglądy przedstawicielom uprawnionych organów.</w:t>
      </w:r>
    </w:p>
    <w:p w:rsidR="00570E8E" w:rsidRPr="00C621F9" w:rsidRDefault="00570E8E" w:rsidP="00144C33">
      <w:pPr>
        <w:pStyle w:val="z2"/>
        <w:spacing w:line="240" w:lineRule="auto"/>
        <w:ind w:left="-15"/>
        <w:jc w:val="left"/>
        <w:rPr>
          <w:rFonts w:asciiTheme="minorHAnsi" w:hAnsiTheme="minorHAnsi" w:cstheme="minorHAnsi"/>
          <w:b/>
          <w:bCs/>
          <w:color w:val="auto"/>
          <w:u w:val="none"/>
        </w:rPr>
      </w:pPr>
      <w:r w:rsidRPr="00C621F9">
        <w:rPr>
          <w:rFonts w:asciiTheme="minorHAnsi" w:hAnsiTheme="minorHAnsi" w:cstheme="minorHAnsi"/>
          <w:b/>
          <w:bCs/>
          <w:color w:val="auto"/>
          <w:u w:val="none"/>
        </w:rPr>
        <w:t>7. WYMAGANIA DOTYCZĄCE PRZEDMIARU I OBMIARU ROBÓT</w:t>
      </w:r>
    </w:p>
    <w:p w:rsidR="00570E8E" w:rsidRPr="00C621F9" w:rsidRDefault="00570E8E" w:rsidP="00144C33">
      <w:pPr>
        <w:pStyle w:val="z2"/>
        <w:spacing w:line="240" w:lineRule="auto"/>
        <w:ind w:left="-15"/>
        <w:jc w:val="left"/>
        <w:rPr>
          <w:rStyle w:val="Stylz2AutomatycznyZnak"/>
          <w:rFonts w:asciiTheme="minorHAnsi" w:hAnsiTheme="minorHAnsi" w:cstheme="minorHAnsi"/>
          <w:color w:val="auto"/>
          <w:sz w:val="24"/>
          <w:szCs w:val="24"/>
        </w:rPr>
      </w:pPr>
      <w:r w:rsidRPr="00C621F9">
        <w:rPr>
          <w:rStyle w:val="Stylz2AutomatycznyZnak"/>
          <w:rFonts w:asciiTheme="minorHAnsi" w:hAnsiTheme="minorHAnsi" w:cstheme="minorHAnsi"/>
          <w:color w:val="auto"/>
          <w:sz w:val="24"/>
          <w:szCs w:val="24"/>
        </w:rPr>
        <w:t>7.1 Ogólne zasady przedmiary, obmiaru robót i prowadzenia książki obmiaru</w:t>
      </w:r>
    </w:p>
    <w:p w:rsidR="00570E8E" w:rsidRPr="00C621F9" w:rsidRDefault="00570E8E" w:rsidP="00144C33">
      <w:pPr>
        <w:pStyle w:val="z2"/>
        <w:spacing w:line="240" w:lineRule="auto"/>
        <w:ind w:left="-15"/>
        <w:jc w:val="left"/>
        <w:rPr>
          <w:rFonts w:asciiTheme="minorHAnsi" w:hAnsiTheme="minorHAnsi" w:cstheme="minorHAnsi"/>
          <w:color w:val="auto"/>
          <w:u w:val="none"/>
        </w:rPr>
      </w:pPr>
      <w:r w:rsidRPr="00C621F9">
        <w:rPr>
          <w:rFonts w:asciiTheme="minorHAnsi" w:hAnsiTheme="minorHAnsi" w:cstheme="minorHAnsi"/>
          <w:color w:val="auto"/>
          <w:u w:val="none"/>
        </w:rPr>
        <w:t xml:space="preserve">Zgodnie z rozporządzeniem Ministra Infrastruktury z dnia 2 września 2004 r. </w:t>
      </w:r>
      <w:r w:rsidRPr="00C621F9">
        <w:rPr>
          <w:rFonts w:asciiTheme="minorHAnsi" w:hAnsiTheme="minorHAnsi" w:cstheme="minorHAnsi"/>
          <w:b/>
          <w:bCs/>
          <w:i/>
          <w:iCs/>
          <w:color w:val="auto"/>
          <w:u w:val="none"/>
        </w:rPr>
        <w:t xml:space="preserve">przedmiar robót </w:t>
      </w:r>
      <w:r w:rsidRPr="00C621F9">
        <w:rPr>
          <w:rFonts w:asciiTheme="minorHAnsi" w:hAnsiTheme="minorHAnsi" w:cstheme="minorHAnsi"/>
          <w:color w:val="auto"/>
          <w:u w:val="none"/>
        </w:rPr>
        <w:t>powinien zawierać zestawienie przewidzianych do wykonania robót podstawowych: w kolejności technologicznej ich wykonania, z szczegółowym opisem lub wskazaniem podstaw ustalających szczegółowy opis oraz wskazanie właściwych specyfikacji technicznych wykonania i odbioru robót budowlanych, z wyliczeniem i zestawieniem ilości jednostek przedmiarowych robót podstawowych. Spis działów przedmiaru robót powinien przedstawiać podział wszystkich robót budowlanych w danym obiekcie według Wspólnego Słownika Zamówień. Dalszy podział przedmiaru robót należy opracować według systematyki ustalonej indywidualnie lub na podstawie systematyki stosowanej w publikacjach zawierających normy nakładów rzeczowych. Tabele przedmiaru robót powinny zawierać pozycje przedmiarowe odpowiadające robotom podstawowym.</w:t>
      </w:r>
    </w:p>
    <w:p w:rsidR="00570E8E" w:rsidRPr="00C621F9" w:rsidRDefault="00570E8E" w:rsidP="00144C33">
      <w:pPr>
        <w:pStyle w:val="z2"/>
        <w:spacing w:line="240" w:lineRule="auto"/>
        <w:ind w:left="-15"/>
        <w:jc w:val="left"/>
        <w:rPr>
          <w:rFonts w:asciiTheme="minorHAnsi" w:hAnsiTheme="minorHAnsi" w:cstheme="minorHAnsi"/>
          <w:color w:val="auto"/>
          <w:u w:val="none"/>
        </w:rPr>
      </w:pPr>
      <w:r w:rsidRPr="00C621F9">
        <w:rPr>
          <w:rFonts w:asciiTheme="minorHAnsi" w:hAnsiTheme="minorHAnsi" w:cstheme="minorHAnsi"/>
          <w:color w:val="auto"/>
          <w:u w:val="none"/>
        </w:rPr>
        <w:t xml:space="preserve">Ogólne zasady </w:t>
      </w:r>
      <w:r w:rsidRPr="00C621F9">
        <w:rPr>
          <w:rFonts w:asciiTheme="minorHAnsi" w:hAnsiTheme="minorHAnsi" w:cstheme="minorHAnsi"/>
          <w:b/>
          <w:bCs/>
          <w:i/>
          <w:iCs/>
          <w:color w:val="auto"/>
          <w:u w:val="none"/>
        </w:rPr>
        <w:t xml:space="preserve">obmiaru robót </w:t>
      </w:r>
      <w:r w:rsidRPr="00C621F9">
        <w:rPr>
          <w:rFonts w:asciiTheme="minorHAnsi" w:hAnsiTheme="minorHAnsi" w:cstheme="minorHAnsi"/>
          <w:color w:val="auto"/>
          <w:u w:val="none"/>
        </w:rPr>
        <w:t>dotyczą umów z wynagrodzeniem kosztorysowym Wykonawcy. Obmiar robót będzie określać faktyczny zakres robót wykonywanych zgodnie z dokumentacją projektową i specyfikacją techniczną, w jednostkach ustalonych w kosztorysie Obmiaru robót dokonuje Wykonawca po pisemnym powiadomieniu Inżyniera o terminie i zakresie obmierzonych robót. Powiadomienie powinno nastąpić, na co najmniej 3 dni przed tym terminem.</w:t>
      </w:r>
    </w:p>
    <w:p w:rsidR="00570E8E" w:rsidRPr="00C621F9" w:rsidRDefault="00570E8E" w:rsidP="00144C33">
      <w:pPr>
        <w:pStyle w:val="z2"/>
        <w:spacing w:line="240" w:lineRule="auto"/>
        <w:ind w:left="-15"/>
        <w:jc w:val="left"/>
        <w:rPr>
          <w:rFonts w:asciiTheme="minorHAnsi" w:hAnsiTheme="minorHAnsi" w:cstheme="minorHAnsi"/>
          <w:color w:val="auto"/>
          <w:u w:val="none"/>
        </w:rPr>
      </w:pPr>
      <w:r w:rsidRPr="00C621F9">
        <w:rPr>
          <w:rFonts w:asciiTheme="minorHAnsi" w:hAnsiTheme="minorHAnsi" w:cstheme="minorHAnsi"/>
          <w:color w:val="auto"/>
          <w:u w:val="none"/>
        </w:rPr>
        <w:t xml:space="preserve">Wszystkie wyniki obmiaru wpisywane są do książki obmiarów. Książka obmiarów jest niezbędna do </w:t>
      </w:r>
      <w:r w:rsidRPr="00C621F9">
        <w:rPr>
          <w:rFonts w:asciiTheme="minorHAnsi" w:hAnsiTheme="minorHAnsi" w:cstheme="minorHAnsi"/>
          <w:color w:val="auto"/>
          <w:u w:val="none"/>
        </w:rPr>
        <w:lastRenderedPageBreak/>
        <w:t>udokumentowania wykonanych robót ulegających zakryciu lub zanikających, robót rozbiórkowych oraz związanych z remontami, modernizacją lub przebudową obiektów budowlanych. Jakikolwiek błąd lub opuszczenie (przeoczenie) w ilościach podanych w przedmiarze lub w specyfikacji technicznej nie zwalnia Wykonawcy od obowiązku ukończenia wszystkich robót. Korekta ewentualnych błędów lub pominiętych pozycji w przedmiarze wymaga pisemnego wystąpienia Wykonawcy i akceptacji przez Inżyniera, po porozumieniu z Zamawiającym, jeżeli zawarta umowa o wykonaniu robót nie stanowi inaczej. Obmiaru wykonanych robót dokonuje kierownik budowy.</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7.2 Zasady określania ilości robót i materiałów</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 xml:space="preserve">Długości pomiędzy wyszczególnionymi punktami będą obmierzone poziomo, wzdłuż linii osiowej i podawane w [m]. Jeżeli </w:t>
      </w:r>
      <w:r w:rsidRPr="00C621F9">
        <w:rPr>
          <w:rFonts w:asciiTheme="minorHAnsi" w:hAnsiTheme="minorHAnsi" w:cstheme="minorHAnsi"/>
          <w:i/>
          <w:iCs/>
          <w:color w:val="auto"/>
          <w:u w:val="none"/>
        </w:rPr>
        <w:t xml:space="preserve">szczegółowe specyfikacje techniczne </w:t>
      </w:r>
      <w:r w:rsidRPr="00C621F9">
        <w:rPr>
          <w:rFonts w:asciiTheme="minorHAnsi" w:hAnsiTheme="minorHAnsi" w:cstheme="minorHAnsi"/>
          <w:color w:val="auto"/>
          <w:u w:val="none"/>
        </w:rPr>
        <w:t>nie wymagają dla określonych robót inaczej, objętości będą wyliczone w [m</w:t>
      </w:r>
      <w:r w:rsidRPr="00C621F9">
        <w:rPr>
          <w:rFonts w:asciiTheme="minorHAnsi" w:hAnsiTheme="minorHAnsi" w:cstheme="minorHAnsi"/>
          <w:color w:val="auto"/>
          <w:u w:val="none"/>
          <w:vertAlign w:val="superscript"/>
        </w:rPr>
        <w:t>3</w:t>
      </w:r>
      <w:r w:rsidRPr="00C621F9">
        <w:rPr>
          <w:rFonts w:asciiTheme="minorHAnsi" w:hAnsiTheme="minorHAnsi" w:cstheme="minorHAnsi"/>
          <w:color w:val="auto"/>
          <w:u w:val="none"/>
        </w:rPr>
        <w:t>], powierzchnie w [m</w:t>
      </w:r>
      <w:r w:rsidRPr="00C621F9">
        <w:rPr>
          <w:rFonts w:asciiTheme="minorHAnsi" w:hAnsiTheme="minorHAnsi" w:cstheme="minorHAnsi"/>
          <w:color w:val="auto"/>
          <w:u w:val="none"/>
          <w:vertAlign w:val="superscript"/>
        </w:rPr>
        <w:t>2</w:t>
      </w:r>
      <w:r w:rsidRPr="00C621F9">
        <w:rPr>
          <w:rFonts w:asciiTheme="minorHAnsi" w:hAnsiTheme="minorHAnsi" w:cstheme="minorHAnsi"/>
          <w:color w:val="auto"/>
          <w:u w:val="none"/>
        </w:rPr>
        <w:t>], a sprzęt i urządzenia w [szt.]. Przy podawaniu długości, objętości i powierzchni stosuje się dokładność do dwóch znaków po przecinku.</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Ilości, które maja być obmierzane wagowo, będą wyrażone w kilogramach lub tonach.</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7.3 Urządzenia i sprzęt pomiarowy</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Urządzenia i sprzęt pomiarowy zostaną dostarczone przez Wykonawcę. Jeżeli urządzenia te lub sprzęt pomiarowy wymagają badań atestujących, to Wykonawca przedstawi Inżynierowi ważne świadectwa.</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 xml:space="preserve">Wszystkie urządzenia i sprzęt pomiarowy będą przez Wykonawcę utrzymywane w należytym stanie przez cały okres trwania robót. Urządzenia i sprzęt pomiarowy stosowane w czasie obmiaru robót, wymagają akceptacji Inżyniera lub zarządzającego realizacja umowy. </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7.4 Czas przeprowadzenia pomiarów</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Obmiary należy przeprowadzać przed częściowym lub ostatecznym odbiorem odcinków robót, a także w przypadku występującej dłuższej przerwy w robotach.</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Obmiar robót zanikających należy przeprowadzić w czasie ich wykonywania. Obmiar robót ulegających zakryciu przeprowadza się przed ich zakryciem.</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Wymiary skomplikowanych powierzchni lub objętości będą uzupełnione odpowiednimi szkicami dołączonymi do książki obmiarów, względnie umieszczonymi na karcie obmiarowej.</w:t>
      </w:r>
    </w:p>
    <w:p w:rsidR="00570E8E" w:rsidRPr="00C621F9" w:rsidRDefault="00570E8E" w:rsidP="00144C33">
      <w:pPr>
        <w:pStyle w:val="Stylz2Automatyczny"/>
        <w:spacing w:line="240" w:lineRule="auto"/>
        <w:jc w:val="left"/>
        <w:rPr>
          <w:rFonts w:asciiTheme="minorHAnsi" w:hAnsiTheme="minorHAnsi" w:cstheme="minorHAnsi"/>
          <w:b/>
          <w:bCs/>
          <w:sz w:val="22"/>
          <w:szCs w:val="22"/>
        </w:rPr>
      </w:pPr>
      <w:r w:rsidRPr="00C621F9">
        <w:rPr>
          <w:rFonts w:asciiTheme="minorHAnsi" w:hAnsiTheme="minorHAnsi" w:cstheme="minorHAnsi"/>
          <w:b/>
          <w:bCs/>
          <w:sz w:val="22"/>
          <w:szCs w:val="22"/>
        </w:rPr>
        <w:t>8. ODBIÓR ROBÓT BUDOWLANYCH</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8.1 Rodzaje odbiorów</w:t>
      </w:r>
    </w:p>
    <w:p w:rsidR="00570E8E" w:rsidRPr="00C621F9" w:rsidRDefault="00570E8E" w:rsidP="00144C33">
      <w:pPr>
        <w:pStyle w:val="Stylz2Automatyczny"/>
        <w:spacing w:line="240" w:lineRule="auto"/>
        <w:jc w:val="left"/>
        <w:rPr>
          <w:rFonts w:asciiTheme="minorHAnsi" w:hAnsiTheme="minorHAnsi" w:cstheme="minorHAnsi"/>
          <w:sz w:val="22"/>
          <w:szCs w:val="22"/>
        </w:rPr>
      </w:pPr>
      <w:r w:rsidRPr="00C621F9">
        <w:rPr>
          <w:rFonts w:asciiTheme="minorHAnsi" w:hAnsiTheme="minorHAnsi" w:cstheme="minorHAnsi"/>
          <w:sz w:val="22"/>
          <w:szCs w:val="22"/>
        </w:rPr>
        <w:t>Występują następujące rodzaje odbiorów: odbiór częściowy, odbiór etapowy, odbiór robót zanikających lub ulegających zakryciu, odbiór końcowy, odbiór po okresie rękojmi, odbiór ostateczny (pogwarancyjny). Ponadto występują następujące odbiory: instalacji i urządzeń technicznych oraz rozruch technologiczny. Zasady odbiorów robót może określać umowa o roboty budowlane.</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8.2 Odbiór robót ulegających zakryciu lub zanikających</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Do podstawowych obowiązków Wykonawcy należy zgłaszanie inwestorowi do odbioru robót ulegających zakryciu lub zanikających. Odbiór robót ulegających zakryciu lub zanikających polega na ocenie ilości i jakości wykonanych robót, które w dalszym procesie realizacji ulegną zakryciu. Odbiór taki będzie przeprowadzony w czasie umożliwiającym wykonanie ewentualnych poprawek bez hamowania ogólnego postępu robót. Gotowość danej części robót do odbioru zgłasza Wykonawca wpisem do dziennika budowy, przy jednoczesnym powiadomieniu Inżyniera.</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8.3 Odbiór częściowy i odbiór etapowy</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b/>
          <w:bCs/>
          <w:i/>
          <w:iCs/>
          <w:color w:val="auto"/>
          <w:u w:val="none"/>
        </w:rPr>
        <w:t xml:space="preserve">Odbiór częściowy </w:t>
      </w:r>
      <w:r w:rsidRPr="00C621F9">
        <w:rPr>
          <w:rFonts w:asciiTheme="minorHAnsi" w:hAnsiTheme="minorHAnsi" w:cstheme="minorHAnsi"/>
          <w:color w:val="auto"/>
          <w:u w:val="none"/>
        </w:rPr>
        <w:t>polega na ocenie ilości i jakości wykonywanych części robót (np. stan zerowy, stan surowy zamknięty i in.). Większe obiekty mogą być dzielone na części, które w miarę postępu robót mogą być przedmiotem odbioru.</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b/>
          <w:bCs/>
          <w:i/>
          <w:iCs/>
          <w:color w:val="auto"/>
          <w:u w:val="none"/>
        </w:rPr>
        <w:t>Odbiór etapowy</w:t>
      </w:r>
      <w:r w:rsidRPr="00C621F9">
        <w:rPr>
          <w:rFonts w:asciiTheme="minorHAnsi" w:hAnsiTheme="minorHAnsi" w:cstheme="minorHAnsi"/>
          <w:color w:val="auto"/>
          <w:u w:val="none"/>
        </w:rPr>
        <w:t xml:space="preserve"> polega na ocenie ilości i jakości części robót stanowiących reguły całość techniczną. Podział budowy na odcinki lub etapy kwalifikujące się do odbiorów etapowych dokonuje się w czasie projektowania organizacji robót.</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Roboty do odbioru częściowego lub etapowego zgłasza Wykonawca wpisem do dziennika budowy, z jednoczesnym powiadomieniem Inżyniera, który dokonuj odbioru.</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8.4 Odbiór końcowy</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lastRenderedPageBreak/>
        <w:t>Odbiór końcowy przeprowadza się w trybie i zgodnie z warunkami określonymi w umowie o wykonanie robót budowlanych.</w:t>
      </w:r>
    </w:p>
    <w:p w:rsidR="00570E8E" w:rsidRPr="00C621F9" w:rsidRDefault="00570E8E" w:rsidP="00144C33">
      <w:pPr>
        <w:pStyle w:val="z2"/>
        <w:spacing w:line="240" w:lineRule="auto"/>
        <w:jc w:val="left"/>
        <w:rPr>
          <w:rFonts w:asciiTheme="minorHAnsi" w:hAnsiTheme="minorHAnsi" w:cstheme="minorHAnsi"/>
          <w:i/>
          <w:iCs/>
          <w:color w:val="auto"/>
          <w:u w:val="none"/>
        </w:rPr>
      </w:pPr>
      <w:r w:rsidRPr="00C621F9">
        <w:rPr>
          <w:rFonts w:asciiTheme="minorHAnsi" w:hAnsiTheme="minorHAnsi" w:cstheme="minorHAnsi"/>
          <w:color w:val="auto"/>
          <w:u w:val="none"/>
        </w:rPr>
        <w:t xml:space="preserve">Odbioru końcowego dokona komisja wyznaczona przez Zamawiającego – w obecności Inżyniera i Wykonawcy – sporządzając </w:t>
      </w:r>
      <w:r w:rsidRPr="00C621F9">
        <w:rPr>
          <w:rFonts w:asciiTheme="minorHAnsi" w:hAnsiTheme="minorHAnsi" w:cstheme="minorHAnsi"/>
          <w:i/>
          <w:iCs/>
          <w:color w:val="auto"/>
          <w:u w:val="none"/>
        </w:rPr>
        <w:t>Protokół odbioru robót budowlanych oraz zgłoszonych wad i usterek do usunięcia przez Wykonawcę.</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W czasie odbioru końcowego Komisja zapoznaje się z realizacją ustaleń przyjętych w trakcie odbiorów robót zanikających i ulegających zakryciu, zwłaszcza w zakresie wykonanych robót uzupełniających poprawkowych, a także z wynikami odbiorów przewodów kominowych, instalacji, urządzeń technicznych i technologicznych.</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W przypadku stwierdzenia przez Komisję niewykonania wyznaczonych robót poprawkowych lub robót uzupełniających, Komisja może przerwać swoje czynności i ustalić nowy termin odbioru końcowego. W przypadku stwierdzenia przez Komisję, że jakość wykonanych robót w poszczególnych asortymentach odbiega nieznacznie od wymaganej dokumentacją projektową i specyfikacją techniczną (z uwzględnieniem tolerancji) i nie ma większego wpływu na cechy eksploatacyjne i trwałość, Komisja dokona potrąceń, oceniając pomniejszoną wartość wykonanych robót w stosunku do wymagań przyjętych w umowie lub kontakcie.</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8.5 Odbiór po okresie rękojmi</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Pod koniec okresu rękojmi Zamawiający lub właściciel obiektu organizuje odbiór „po okresie rękojmi”. Odbiór taki wymaga przygotowania następujących dokumentów:</w:t>
      </w:r>
    </w:p>
    <w:p w:rsidR="00570E8E" w:rsidRPr="00C621F9" w:rsidRDefault="00570E8E" w:rsidP="00144C33">
      <w:pPr>
        <w:pStyle w:val="z2"/>
        <w:numPr>
          <w:ilvl w:val="0"/>
          <w:numId w:val="29"/>
        </w:numPr>
        <w:tabs>
          <w:tab w:val="left" w:pos="72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dokumentów umowy o wykonaniu robót budowlanych,</w:t>
      </w:r>
    </w:p>
    <w:p w:rsidR="00570E8E" w:rsidRPr="00C621F9" w:rsidRDefault="00570E8E" w:rsidP="00144C33">
      <w:pPr>
        <w:pStyle w:val="z2"/>
        <w:numPr>
          <w:ilvl w:val="0"/>
          <w:numId w:val="29"/>
        </w:numPr>
        <w:tabs>
          <w:tab w:val="left" w:pos="72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protokołu odbioru końcowego obiektu,</w:t>
      </w:r>
    </w:p>
    <w:p w:rsidR="00570E8E" w:rsidRPr="00C621F9" w:rsidRDefault="00570E8E" w:rsidP="00144C33">
      <w:pPr>
        <w:pStyle w:val="z2"/>
        <w:numPr>
          <w:ilvl w:val="0"/>
          <w:numId w:val="29"/>
        </w:numPr>
        <w:tabs>
          <w:tab w:val="left" w:pos="72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dokumentów potwierdzających usunięcie wad zgłoszonych w trakcie odbioru końcowego obiektu (jeżeli były zgłoszone wady),</w:t>
      </w:r>
    </w:p>
    <w:p w:rsidR="00570E8E" w:rsidRPr="00C621F9" w:rsidRDefault="00570E8E" w:rsidP="00144C33">
      <w:pPr>
        <w:pStyle w:val="z2"/>
        <w:numPr>
          <w:ilvl w:val="0"/>
          <w:numId w:val="29"/>
        </w:numPr>
        <w:tabs>
          <w:tab w:val="left" w:pos="72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dokumentów dotyczących wad zgłoszonych w okresie rękojmi oraz potwierdzenia usunięcia tych wad,</w:t>
      </w:r>
    </w:p>
    <w:p w:rsidR="00570E8E" w:rsidRPr="00C621F9" w:rsidRDefault="00570E8E" w:rsidP="00144C33">
      <w:pPr>
        <w:pStyle w:val="z2"/>
        <w:numPr>
          <w:ilvl w:val="0"/>
          <w:numId w:val="29"/>
        </w:numPr>
        <w:tabs>
          <w:tab w:val="left" w:pos="72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innych dokumentów niezbędnych do przeprowadzenia czynności odbiór.</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8.6 Odbiór ostateczny – pogwarancyjny</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Odbiór ostateczny – pogwarancyjny polega na ocenie wykonanych robót związanych z usunięciem wad stwierdzonych przy odbiorze końcowym lub/oraz przy odbiorze po okresie rękojmi oraz ewentualnych wad zaistniałych w okresie gwarancyjnym.</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8.7 Dokumentacja powykonawcza, instrukcji eksploatacji i konserwacji urządzeń</w:t>
      </w:r>
    </w:p>
    <w:p w:rsidR="00570E8E" w:rsidRPr="00C621F9" w:rsidRDefault="00570E8E" w:rsidP="00144C33">
      <w:pPr>
        <w:pStyle w:val="z2"/>
        <w:numPr>
          <w:ilvl w:val="0"/>
          <w:numId w:val="26"/>
        </w:numPr>
        <w:tabs>
          <w:tab w:val="left" w:pos="72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 xml:space="preserve">Wykonawca jest odpowiedzialny za prowadzenie ewidencji wszelkich zmian w dokumentacji projektowej umożliwiającej przygotowanie </w:t>
      </w:r>
      <w:r w:rsidRPr="00C621F9">
        <w:rPr>
          <w:rFonts w:asciiTheme="minorHAnsi" w:hAnsiTheme="minorHAnsi" w:cstheme="minorHAnsi"/>
          <w:b/>
          <w:bCs/>
          <w:i/>
          <w:iCs/>
          <w:color w:val="auto"/>
          <w:u w:val="none"/>
        </w:rPr>
        <w:t>dokumentacji powykonawczej</w:t>
      </w:r>
      <w:r w:rsidRPr="00C621F9">
        <w:rPr>
          <w:rFonts w:asciiTheme="minorHAnsi" w:hAnsiTheme="minorHAnsi" w:cstheme="minorHAnsi"/>
          <w:color w:val="auto"/>
          <w:u w:val="none"/>
        </w:rPr>
        <w:t xml:space="preserve"> obiektu budowlanego. Zgodnie z ustawą </w:t>
      </w:r>
      <w:r w:rsidRPr="00C621F9">
        <w:rPr>
          <w:rFonts w:asciiTheme="minorHAnsi" w:hAnsiTheme="minorHAnsi" w:cstheme="minorHAnsi"/>
          <w:i/>
          <w:iCs/>
          <w:color w:val="auto"/>
          <w:u w:val="none"/>
        </w:rPr>
        <w:t>Prawo budowlane</w:t>
      </w:r>
      <w:r w:rsidRPr="00C621F9">
        <w:rPr>
          <w:rFonts w:asciiTheme="minorHAnsi" w:hAnsiTheme="minorHAnsi" w:cstheme="minorHAnsi"/>
          <w:color w:val="auto"/>
          <w:u w:val="none"/>
        </w:rPr>
        <w:t xml:space="preserve"> w skład </w:t>
      </w:r>
      <w:r w:rsidRPr="00C621F9">
        <w:rPr>
          <w:rFonts w:asciiTheme="minorHAnsi" w:hAnsiTheme="minorHAnsi" w:cstheme="minorHAnsi"/>
          <w:i/>
          <w:iCs/>
          <w:color w:val="auto"/>
          <w:u w:val="none"/>
        </w:rPr>
        <w:t>dokumentacji powykonawczej</w:t>
      </w:r>
      <w:r w:rsidRPr="00C621F9">
        <w:rPr>
          <w:rFonts w:asciiTheme="minorHAnsi" w:hAnsiTheme="minorHAnsi" w:cstheme="minorHAnsi"/>
          <w:color w:val="auto"/>
          <w:u w:val="none"/>
        </w:rPr>
        <w:t xml:space="preserve"> obiektu , na który uzyskano pozwolenie na budowę wchodzą m.in.:</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pozwolenie na budowę, projekt budowlany, projekt wykonawczy i inne projekty, przedmiar robót, pozwolenie na użytkowanie, decyzja o warunkach zabudowy i zagospodarowania terenu,</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wszelkie inne pozwolenia urzędowe związane z realizacją obiektu,</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oryginał z dziennika budowy, wraz z dokumentami, które zostały włączone w trakcie realizacji budowy,</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dziennik montażu (rozbiórki) – jeżeli był prowadzony,</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protokoły odbiorów robót ulegających zakryciu i zanikających,</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protokoły odbiorów częściowych i końcowych,</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wyniki badań, prób (np. rozruchowych) i sprawdzeń, protokoły odbioru instalacji i urządzeń technicznych,</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geodezyjna dokumentacja powykonawcza robót,</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kopia mapy zasadniczej powstałej w wyniku geodezyjnej inwentaryzacji powykonawczej,</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 xml:space="preserve">dokumentacja powykonawcza: projekt budowlany, projekt wykonawczy i inne </w:t>
      </w:r>
      <w:r w:rsidRPr="00C621F9">
        <w:rPr>
          <w:rFonts w:asciiTheme="minorHAnsi" w:hAnsiTheme="minorHAnsi" w:cstheme="minorHAnsi"/>
          <w:color w:val="auto"/>
          <w:u w:val="none"/>
        </w:rPr>
        <w:lastRenderedPageBreak/>
        <w:t>opracowania projektowe, opisy i rysunki zamienne uwiarygodnione przez projektanta, kierownika budowy i Inżyniera</w:t>
      </w:r>
      <w:r w:rsidR="004243CB" w:rsidRPr="00C621F9">
        <w:rPr>
          <w:rFonts w:asciiTheme="minorHAnsi" w:hAnsiTheme="minorHAnsi" w:cstheme="minorHAnsi"/>
          <w:color w:val="auto"/>
          <w:u w:val="none"/>
        </w:rPr>
        <w:t>,</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rysunki (dokumentacja) na wykonanie robót towarzyszących (np. położenie linii telefonicznej, energetycznej, gazowej, oświetleniowej, itp.) oraz protokoły odbioru i przekazania tych robót właścicielom urządzeń,</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oświadczenie kierownika budowy o:</w:t>
      </w:r>
    </w:p>
    <w:p w:rsidR="00570E8E" w:rsidRPr="00C621F9" w:rsidRDefault="00570E8E" w:rsidP="00144C33">
      <w:pPr>
        <w:pStyle w:val="z2"/>
        <w:numPr>
          <w:ilvl w:val="2"/>
          <w:numId w:val="26"/>
        </w:numPr>
        <w:tabs>
          <w:tab w:val="left" w:pos="216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zgodności wykonania obiektu budowlanego z projektem budowlanym i warunkami pozwolenia na budowę oraz przepisami,</w:t>
      </w:r>
    </w:p>
    <w:p w:rsidR="00570E8E" w:rsidRPr="00C621F9" w:rsidRDefault="00570E8E" w:rsidP="00144C33">
      <w:pPr>
        <w:pStyle w:val="z2"/>
        <w:numPr>
          <w:ilvl w:val="2"/>
          <w:numId w:val="26"/>
        </w:numPr>
        <w:tabs>
          <w:tab w:val="left" w:pos="216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doprowadzeniu do należytego stanu i porządku terenu budowy, a także - w razie korzystania  -  ulicy, sąsiedniej nieruchomości, budynku lub lokalu,</w:t>
      </w:r>
    </w:p>
    <w:p w:rsidR="00570E8E" w:rsidRPr="00C621F9" w:rsidRDefault="00570E8E" w:rsidP="00144C33">
      <w:pPr>
        <w:pStyle w:val="z2"/>
        <w:numPr>
          <w:ilvl w:val="2"/>
          <w:numId w:val="26"/>
        </w:numPr>
        <w:tabs>
          <w:tab w:val="left" w:pos="216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o właściwym zagospodarowaniu terenów przyległych, jeżeli eksploatacja wybudowanego obiektu jest uzależniona od ich odpowiedniego zagospodarowania,</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aprobaty techniczne (deklaracje zgodności) oraz certyfikaty na znak bezpieczeństwa „B” dla materiałów i urządzeń,</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instrukcje eksploatacji i konserwacji urządzeń (DTR),</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karty gwarancyjne urządzeń technicznych,</w:t>
      </w:r>
    </w:p>
    <w:p w:rsidR="00570E8E" w:rsidRPr="00C621F9" w:rsidRDefault="00570E8E" w:rsidP="00144C33">
      <w:pPr>
        <w:pStyle w:val="z2"/>
        <w:numPr>
          <w:ilvl w:val="1"/>
          <w:numId w:val="26"/>
        </w:numPr>
        <w:tabs>
          <w:tab w:val="left" w:pos="1440"/>
        </w:tabs>
        <w:suppressAutoHyphens/>
        <w:autoSpaceDN/>
        <w:adjustRightInd/>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operat zabezpieczenia przeciwpożarowego.</w:t>
      </w:r>
    </w:p>
    <w:p w:rsidR="00570E8E" w:rsidRPr="00C621F9" w:rsidRDefault="00570E8E" w:rsidP="00144C33">
      <w:pPr>
        <w:pStyle w:val="z2"/>
        <w:spacing w:line="240" w:lineRule="auto"/>
        <w:jc w:val="left"/>
        <w:rPr>
          <w:rFonts w:asciiTheme="minorHAnsi" w:hAnsiTheme="minorHAnsi" w:cstheme="minorHAnsi"/>
          <w:color w:val="auto"/>
          <w:u w:val="none"/>
        </w:rPr>
      </w:pPr>
      <w:r w:rsidRPr="00C621F9">
        <w:rPr>
          <w:rFonts w:asciiTheme="minorHAnsi" w:hAnsiTheme="minorHAnsi" w:cstheme="minorHAnsi"/>
          <w:color w:val="auto"/>
          <w:u w:val="none"/>
        </w:rPr>
        <w:t>Jeżeli w trakcie realizacji obiektu zaszła potrzeba wykonania mających istotne znaczenie opracowań, ekspertyz oraz innych opinii lub dokumentów, to powinny one być włączone do dokumentacji powykonawczej.</w:t>
      </w:r>
    </w:p>
    <w:p w:rsidR="00570E8E" w:rsidRPr="00C621F9" w:rsidRDefault="00570E8E" w:rsidP="00144C33">
      <w:pPr>
        <w:pStyle w:val="Stylz2Automatyczny"/>
        <w:spacing w:line="240" w:lineRule="auto"/>
        <w:jc w:val="left"/>
        <w:rPr>
          <w:rStyle w:val="Stylz2AutomatycznyZnak"/>
          <w:rFonts w:asciiTheme="minorHAnsi" w:hAnsiTheme="minorHAnsi" w:cstheme="minorHAnsi"/>
          <w:color w:val="auto"/>
          <w:sz w:val="22"/>
          <w:szCs w:val="22"/>
        </w:rPr>
      </w:pPr>
      <w:r w:rsidRPr="00C621F9">
        <w:rPr>
          <w:rStyle w:val="Stylz2AutomatycznyZnak"/>
          <w:rFonts w:asciiTheme="minorHAnsi" w:hAnsiTheme="minorHAnsi" w:cstheme="minorHAnsi"/>
          <w:color w:val="auto"/>
          <w:sz w:val="22"/>
          <w:szCs w:val="22"/>
        </w:rPr>
        <w:t>8.8 Dokumenty do odbioru obiektu budowlanego</w:t>
      </w:r>
    </w:p>
    <w:p w:rsidR="00570E8E" w:rsidRPr="00C621F9" w:rsidRDefault="00570E8E" w:rsidP="00144C33">
      <w:pPr>
        <w:spacing w:line="240" w:lineRule="auto"/>
        <w:jc w:val="left"/>
        <w:rPr>
          <w:rFonts w:asciiTheme="minorHAnsi" w:hAnsiTheme="minorHAnsi" w:cstheme="minorHAnsi"/>
          <w:color w:val="auto"/>
        </w:rPr>
      </w:pPr>
      <w:r w:rsidRPr="00C621F9">
        <w:rPr>
          <w:rFonts w:asciiTheme="minorHAnsi" w:hAnsiTheme="minorHAnsi" w:cstheme="minorHAnsi"/>
          <w:color w:val="auto"/>
        </w:rPr>
        <w:t>Do odbioru obiektu budowlanego Wykonawca jest obowiązany przygotować następujące dokumenty:</w:t>
      </w:r>
    </w:p>
    <w:p w:rsidR="00570E8E" w:rsidRPr="00C621F9" w:rsidRDefault="00570E8E" w:rsidP="00144C33">
      <w:pPr>
        <w:widowControl/>
        <w:numPr>
          <w:ilvl w:val="0"/>
          <w:numId w:val="32"/>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oświadczenie kierownika budowy o zgodności wykonania obiektu budowlanego z projektem budowlanym i warunkami pozwolenia na budowę, o doprowadzeniu do należytego stanu i porządku terenu budowy, a także – w razie korzystania – z ulicy, sąsiedniej nieruchomości, budynku lub lokalu,</w:t>
      </w:r>
    </w:p>
    <w:p w:rsidR="00570E8E" w:rsidRPr="00C621F9" w:rsidRDefault="00570E8E" w:rsidP="00144C33">
      <w:pPr>
        <w:widowControl/>
        <w:numPr>
          <w:ilvl w:val="0"/>
          <w:numId w:val="32"/>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dokumentację powykonawczą, tj. dokumentacje projektową (projekt budowlany, projekt wykonawczy oraz inne projekty specjalistyczne) z naniesionymi zmianami dokonanymi w trakcie wykonania robót, potwierdzone przez projektanta i Inżyniera oraz z geodezyjnymi pomiarami powykonawczymi,</w:t>
      </w:r>
    </w:p>
    <w:p w:rsidR="00570E8E" w:rsidRPr="00C621F9" w:rsidRDefault="00570E8E" w:rsidP="00144C33">
      <w:pPr>
        <w:widowControl/>
        <w:numPr>
          <w:ilvl w:val="0"/>
          <w:numId w:val="32"/>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i/>
          <w:iCs/>
          <w:color w:val="auto"/>
        </w:rPr>
        <w:t>szczegółowe specyfikacje techniczne</w:t>
      </w:r>
      <w:r w:rsidR="00AB01A7" w:rsidRPr="00C621F9">
        <w:rPr>
          <w:rFonts w:asciiTheme="minorHAnsi" w:hAnsiTheme="minorHAnsi" w:cstheme="minorHAnsi"/>
          <w:i/>
          <w:iCs/>
          <w:color w:val="auto"/>
        </w:rPr>
        <w:t xml:space="preserve"> </w:t>
      </w:r>
      <w:r w:rsidRPr="00C621F9">
        <w:rPr>
          <w:rFonts w:asciiTheme="minorHAnsi" w:hAnsiTheme="minorHAnsi" w:cstheme="minorHAnsi"/>
          <w:i/>
          <w:iCs/>
          <w:color w:val="auto"/>
        </w:rPr>
        <w:t xml:space="preserve">wykonania i odbioru robót </w:t>
      </w:r>
      <w:r w:rsidRPr="00C621F9">
        <w:rPr>
          <w:rFonts w:asciiTheme="minorHAnsi" w:hAnsiTheme="minorHAnsi" w:cstheme="minorHAnsi"/>
          <w:color w:val="auto"/>
        </w:rPr>
        <w:t>(podstawowe specyfikacje z umowy i ew. uzupełniające lub zamienne),</w:t>
      </w:r>
    </w:p>
    <w:p w:rsidR="00570E8E" w:rsidRPr="00C621F9" w:rsidRDefault="00570E8E" w:rsidP="00144C33">
      <w:pPr>
        <w:widowControl/>
        <w:numPr>
          <w:ilvl w:val="0"/>
          <w:numId w:val="32"/>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recepty i ustalenia technologiczne,</w:t>
      </w:r>
    </w:p>
    <w:p w:rsidR="00570E8E" w:rsidRPr="00C621F9" w:rsidRDefault="00570E8E" w:rsidP="00144C33">
      <w:pPr>
        <w:widowControl/>
        <w:numPr>
          <w:ilvl w:val="0"/>
          <w:numId w:val="32"/>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dziennik budowy, dziennik montażu i książka obmiarów (oryginały),</w:t>
      </w:r>
    </w:p>
    <w:p w:rsidR="00570E8E" w:rsidRPr="00C621F9" w:rsidRDefault="00570E8E" w:rsidP="00144C33">
      <w:pPr>
        <w:widowControl/>
        <w:numPr>
          <w:ilvl w:val="0"/>
          <w:numId w:val="32"/>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wyniki badań kontrolnych oraz badań laboratoryjnych, zgodnie ze </w:t>
      </w:r>
      <w:r w:rsidRPr="00C621F9">
        <w:rPr>
          <w:rFonts w:asciiTheme="minorHAnsi" w:hAnsiTheme="minorHAnsi" w:cstheme="minorHAnsi"/>
          <w:i/>
          <w:iCs/>
          <w:color w:val="auto"/>
        </w:rPr>
        <w:t xml:space="preserve">szczegółowymi specyfikacjami technicznymi </w:t>
      </w:r>
      <w:r w:rsidRPr="00C621F9">
        <w:rPr>
          <w:rFonts w:asciiTheme="minorHAnsi" w:hAnsiTheme="minorHAnsi" w:cstheme="minorHAnsi"/>
          <w:color w:val="auto"/>
        </w:rPr>
        <w:t>i</w:t>
      </w:r>
      <w:r w:rsidRPr="00C621F9">
        <w:rPr>
          <w:rFonts w:asciiTheme="minorHAnsi" w:hAnsiTheme="minorHAnsi" w:cstheme="minorHAnsi"/>
          <w:i/>
          <w:iCs/>
          <w:color w:val="auto"/>
        </w:rPr>
        <w:t xml:space="preserve"> Programem zapewnienia jakości</w:t>
      </w:r>
      <w:r w:rsidRPr="00C621F9">
        <w:rPr>
          <w:rFonts w:asciiTheme="minorHAnsi" w:hAnsiTheme="minorHAnsi" w:cstheme="minorHAnsi"/>
          <w:color w:val="auto"/>
        </w:rPr>
        <w:t>,</w:t>
      </w:r>
    </w:p>
    <w:p w:rsidR="00570E8E" w:rsidRPr="00C621F9" w:rsidRDefault="00570E8E" w:rsidP="00144C33">
      <w:pPr>
        <w:widowControl/>
        <w:numPr>
          <w:ilvl w:val="0"/>
          <w:numId w:val="32"/>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protokoły odbiorów częściowych, etapowych, robót zanikających i ulegających zakryciu,</w:t>
      </w:r>
    </w:p>
    <w:p w:rsidR="00570E8E" w:rsidRPr="00C621F9" w:rsidRDefault="00570E8E" w:rsidP="00144C33">
      <w:pPr>
        <w:widowControl/>
        <w:numPr>
          <w:ilvl w:val="0"/>
          <w:numId w:val="32"/>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deklaracje zgodności i certyfikaty zgodności wbudowanych materiałów, certyfikaty na znak bezpieczeństwa, zgodnie ze </w:t>
      </w:r>
      <w:r w:rsidRPr="00C621F9">
        <w:rPr>
          <w:rFonts w:asciiTheme="minorHAnsi" w:hAnsiTheme="minorHAnsi" w:cstheme="minorHAnsi"/>
          <w:i/>
          <w:iCs/>
          <w:color w:val="auto"/>
        </w:rPr>
        <w:t xml:space="preserve">szczegółowymi specyfikacjami technicznymi </w:t>
      </w:r>
      <w:r w:rsidRPr="00C621F9">
        <w:rPr>
          <w:rFonts w:asciiTheme="minorHAnsi" w:hAnsiTheme="minorHAnsi" w:cstheme="minorHAnsi"/>
          <w:color w:val="auto"/>
        </w:rPr>
        <w:t>i</w:t>
      </w:r>
      <w:r w:rsidRPr="00C621F9">
        <w:rPr>
          <w:rFonts w:asciiTheme="minorHAnsi" w:hAnsiTheme="minorHAnsi" w:cstheme="minorHAnsi"/>
          <w:i/>
          <w:iCs/>
          <w:color w:val="auto"/>
        </w:rPr>
        <w:t xml:space="preserve"> Programem zapewnienia jakości</w:t>
      </w:r>
      <w:r w:rsidRPr="00C621F9">
        <w:rPr>
          <w:rFonts w:asciiTheme="minorHAnsi" w:hAnsiTheme="minorHAnsi" w:cstheme="minorHAnsi"/>
          <w:color w:val="auto"/>
        </w:rPr>
        <w:t>,</w:t>
      </w:r>
    </w:p>
    <w:p w:rsidR="00570E8E" w:rsidRPr="00C621F9" w:rsidRDefault="00570E8E" w:rsidP="00144C33">
      <w:pPr>
        <w:widowControl/>
        <w:numPr>
          <w:ilvl w:val="0"/>
          <w:numId w:val="32"/>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rysunki (dokumentacje)na wykonanie robót towarzyszących inwestycji, np. przełożenie instalacji podziemnych oraz protokoły odbioru i przekazania tych robót właścicielom instalacji,</w:t>
      </w:r>
    </w:p>
    <w:p w:rsidR="00570E8E" w:rsidRPr="00C621F9" w:rsidRDefault="00570E8E" w:rsidP="00144C33">
      <w:pPr>
        <w:widowControl/>
        <w:numPr>
          <w:ilvl w:val="0"/>
          <w:numId w:val="32"/>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geodezyjną inwentaryzację powykonawczą robót,</w:t>
      </w:r>
    </w:p>
    <w:p w:rsidR="00570E8E" w:rsidRPr="00C621F9" w:rsidRDefault="00570E8E" w:rsidP="00144C33">
      <w:pPr>
        <w:widowControl/>
        <w:numPr>
          <w:ilvl w:val="0"/>
          <w:numId w:val="32"/>
        </w:numPr>
        <w:tabs>
          <w:tab w:val="left" w:pos="720"/>
        </w:tabs>
        <w:suppressAutoHyphens/>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kopię mapy zasadniczej powstałej w wyniku geodezyjnej inwentaryzacji powykonawczej.</w:t>
      </w:r>
    </w:p>
    <w:p w:rsidR="00570E8E" w:rsidRPr="00C621F9" w:rsidRDefault="00570E8E" w:rsidP="00144C33">
      <w:pPr>
        <w:pStyle w:val="Stylz111ptAutomatyczny"/>
        <w:spacing w:line="240" w:lineRule="auto"/>
        <w:jc w:val="left"/>
        <w:rPr>
          <w:rFonts w:asciiTheme="minorHAnsi" w:hAnsiTheme="minorHAnsi" w:cstheme="minorHAnsi"/>
          <w:sz w:val="22"/>
          <w:szCs w:val="22"/>
        </w:rPr>
      </w:pPr>
      <w:r w:rsidRPr="00C621F9">
        <w:rPr>
          <w:rFonts w:asciiTheme="minorHAnsi" w:hAnsiTheme="minorHAnsi" w:cstheme="minorHAnsi"/>
          <w:sz w:val="22"/>
          <w:szCs w:val="22"/>
        </w:rPr>
        <w:t>9 ROZLICZENIE ROBÓT</w:t>
      </w:r>
    </w:p>
    <w:p w:rsidR="00570E8E" w:rsidRPr="00C621F9" w:rsidRDefault="00570E8E" w:rsidP="00144C33">
      <w:pPr>
        <w:pStyle w:val="z1"/>
        <w:spacing w:before="0" w:line="240" w:lineRule="auto"/>
        <w:ind w:left="397"/>
        <w:jc w:val="left"/>
        <w:rPr>
          <w:rFonts w:asciiTheme="minorHAnsi" w:hAnsiTheme="minorHAnsi" w:cstheme="minorHAnsi"/>
          <w:b w:val="0"/>
          <w:bCs w:val="0"/>
          <w:color w:val="auto"/>
          <w:sz w:val="22"/>
          <w:szCs w:val="22"/>
        </w:rPr>
      </w:pPr>
      <w:r w:rsidRPr="00C621F9">
        <w:rPr>
          <w:rFonts w:asciiTheme="minorHAnsi" w:hAnsiTheme="minorHAnsi" w:cstheme="minorHAnsi"/>
          <w:b w:val="0"/>
          <w:bCs w:val="0"/>
          <w:color w:val="auto"/>
          <w:sz w:val="22"/>
          <w:szCs w:val="22"/>
        </w:rPr>
        <w:t>Rozliczenie robót podstawowych będzie dokonane w systemie przedmiarowym w oparciu o Harmonogram Finansowania. Roboty będą rozliczane na podstawie świadectw płatności wystawionych przez wykonawcę i akceptowane przez Inżyniera.</w:t>
      </w:r>
    </w:p>
    <w:p w:rsidR="00570E8E" w:rsidRPr="00C621F9" w:rsidRDefault="00570E8E" w:rsidP="00144C33">
      <w:pPr>
        <w:pStyle w:val="z1"/>
        <w:spacing w:before="0" w:line="240" w:lineRule="auto"/>
        <w:ind w:left="397"/>
        <w:jc w:val="left"/>
        <w:rPr>
          <w:rFonts w:asciiTheme="minorHAnsi" w:hAnsiTheme="minorHAnsi" w:cstheme="minorHAnsi"/>
          <w:b w:val="0"/>
          <w:bCs w:val="0"/>
          <w:color w:val="auto"/>
          <w:sz w:val="22"/>
          <w:szCs w:val="22"/>
        </w:rPr>
      </w:pPr>
      <w:r w:rsidRPr="00C621F9">
        <w:rPr>
          <w:rFonts w:asciiTheme="minorHAnsi" w:hAnsiTheme="minorHAnsi" w:cstheme="minorHAnsi"/>
          <w:b w:val="0"/>
          <w:bCs w:val="0"/>
          <w:color w:val="auto"/>
          <w:sz w:val="22"/>
          <w:szCs w:val="22"/>
        </w:rPr>
        <w:t xml:space="preserve">Przejściowe świadectwa płatności są wystawiane przez wykonawcę i akceptowane przez Inżyniera </w:t>
      </w:r>
      <w:r w:rsidRPr="00C621F9">
        <w:rPr>
          <w:rFonts w:asciiTheme="minorHAnsi" w:hAnsiTheme="minorHAnsi" w:cstheme="minorHAnsi"/>
          <w:b w:val="0"/>
          <w:bCs w:val="0"/>
          <w:color w:val="auto"/>
          <w:sz w:val="22"/>
          <w:szCs w:val="22"/>
        </w:rPr>
        <w:lastRenderedPageBreak/>
        <w:t>na podstawie „Wykazy robót wykonanych częściowo”.</w:t>
      </w:r>
    </w:p>
    <w:p w:rsidR="00570E8E" w:rsidRPr="00C621F9" w:rsidRDefault="00570E8E" w:rsidP="00144C33">
      <w:pPr>
        <w:pStyle w:val="z1"/>
        <w:spacing w:before="0" w:line="240" w:lineRule="auto"/>
        <w:ind w:left="397"/>
        <w:jc w:val="left"/>
        <w:rPr>
          <w:rFonts w:asciiTheme="minorHAnsi" w:hAnsiTheme="minorHAnsi" w:cstheme="minorHAnsi"/>
          <w:b w:val="0"/>
          <w:bCs w:val="0"/>
          <w:color w:val="auto"/>
          <w:sz w:val="22"/>
          <w:szCs w:val="22"/>
        </w:rPr>
      </w:pPr>
      <w:r w:rsidRPr="00C621F9">
        <w:rPr>
          <w:rFonts w:asciiTheme="minorHAnsi" w:hAnsiTheme="minorHAnsi" w:cstheme="minorHAnsi"/>
          <w:b w:val="0"/>
          <w:bCs w:val="0"/>
          <w:color w:val="auto"/>
          <w:sz w:val="22"/>
          <w:szCs w:val="22"/>
        </w:rPr>
        <w:t>Podstawą płatności będą ceny jednostkowe poszczególnych pozycji zawarte w kosztorysie ofertowym, będącym załącznikiem do umowy. Zasady rozliczania i płatności za wykonane roboty mogą być także określone w umowie.</w:t>
      </w:r>
    </w:p>
    <w:p w:rsidR="00570E8E" w:rsidRPr="00C621F9" w:rsidRDefault="00570E8E" w:rsidP="00144C33">
      <w:pPr>
        <w:pStyle w:val="Stylz111ptAutomatyczny"/>
        <w:spacing w:line="240" w:lineRule="auto"/>
        <w:jc w:val="left"/>
        <w:rPr>
          <w:rFonts w:asciiTheme="minorHAnsi" w:hAnsiTheme="minorHAnsi" w:cstheme="minorHAnsi"/>
          <w:sz w:val="22"/>
          <w:szCs w:val="22"/>
        </w:rPr>
      </w:pPr>
      <w:r w:rsidRPr="00C621F9">
        <w:rPr>
          <w:rFonts w:asciiTheme="minorHAnsi" w:hAnsiTheme="minorHAnsi" w:cstheme="minorHAnsi"/>
          <w:sz w:val="22"/>
          <w:szCs w:val="22"/>
        </w:rPr>
        <w:t>10 DOKUMENTY ODNIESIENIA</w:t>
      </w:r>
    </w:p>
    <w:p w:rsidR="00570E8E" w:rsidRPr="00C621F9" w:rsidRDefault="00570E8E" w:rsidP="00144C33">
      <w:pPr>
        <w:pStyle w:val="Stylz2Automatyczny"/>
        <w:spacing w:line="240" w:lineRule="auto"/>
        <w:jc w:val="left"/>
        <w:rPr>
          <w:rFonts w:asciiTheme="minorHAnsi" w:hAnsiTheme="minorHAnsi" w:cstheme="minorHAnsi"/>
          <w:sz w:val="22"/>
          <w:szCs w:val="22"/>
          <w:u w:val="single"/>
        </w:rPr>
      </w:pPr>
      <w:r w:rsidRPr="00C621F9">
        <w:rPr>
          <w:rStyle w:val="Stylz2AutomatycznyZnak"/>
          <w:rFonts w:asciiTheme="minorHAnsi" w:hAnsiTheme="minorHAnsi" w:cstheme="minorHAnsi"/>
          <w:color w:val="auto"/>
          <w:sz w:val="22"/>
          <w:szCs w:val="22"/>
        </w:rPr>
        <w:t>10.1 Dokumentacja projektowa</w:t>
      </w:r>
    </w:p>
    <w:p w:rsidR="002B0222" w:rsidRPr="00C621F9" w:rsidRDefault="00570E8E" w:rsidP="00144C33">
      <w:pPr>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Dokumentacja projektowa wykonana została przez </w:t>
      </w:r>
      <w:r w:rsidR="003C503A" w:rsidRPr="00C621F9">
        <w:rPr>
          <w:rFonts w:asciiTheme="minorHAnsi" w:hAnsiTheme="minorHAnsi" w:cstheme="minorHAnsi"/>
          <w:color w:val="auto"/>
        </w:rPr>
        <w:t xml:space="preserve">pracownię </w:t>
      </w:r>
      <w:r w:rsidR="002B0222" w:rsidRPr="00C621F9">
        <w:rPr>
          <w:rFonts w:asciiTheme="minorHAnsi" w:hAnsiTheme="minorHAnsi" w:cstheme="minorHAnsi"/>
          <w:color w:val="auto"/>
        </w:rPr>
        <w:t>CZAPLIŃSCY – ARCHITEKCI Damian Czapliński, ul. Dokerów 16, 84-230 Rumia</w:t>
      </w:r>
    </w:p>
    <w:p w:rsidR="00570E8E" w:rsidRPr="00C621F9" w:rsidRDefault="00570E8E" w:rsidP="00144C33">
      <w:pPr>
        <w:pStyle w:val="znormal"/>
        <w:spacing w:line="240" w:lineRule="auto"/>
        <w:ind w:left="0"/>
        <w:jc w:val="left"/>
        <w:rPr>
          <w:rStyle w:val="Stylz2AutomatycznyZnak"/>
          <w:rFonts w:asciiTheme="minorHAnsi" w:hAnsiTheme="minorHAnsi" w:cstheme="minorHAnsi"/>
          <w:color w:val="auto"/>
          <w:sz w:val="22"/>
          <w:szCs w:val="24"/>
        </w:rPr>
      </w:pPr>
      <w:r w:rsidRPr="00C621F9">
        <w:rPr>
          <w:rStyle w:val="Stylz2AutomatycznyZnak"/>
          <w:rFonts w:asciiTheme="minorHAnsi" w:hAnsiTheme="minorHAnsi" w:cstheme="minorHAnsi"/>
          <w:color w:val="auto"/>
          <w:sz w:val="22"/>
          <w:szCs w:val="24"/>
        </w:rPr>
        <w:t>10.2 Normy, akty prawne aprobaty techniczne i inne dokumenty i ustalenia techniczne</w:t>
      </w:r>
    </w:p>
    <w:p w:rsidR="00570E8E" w:rsidRPr="00C621F9" w:rsidRDefault="00570E8E" w:rsidP="00144C33">
      <w:pPr>
        <w:spacing w:line="240" w:lineRule="auto"/>
        <w:ind w:left="420"/>
        <w:jc w:val="left"/>
        <w:rPr>
          <w:rFonts w:asciiTheme="minorHAnsi" w:hAnsiTheme="minorHAnsi" w:cstheme="minorHAnsi"/>
          <w:color w:val="auto"/>
        </w:rPr>
      </w:pPr>
      <w:r w:rsidRPr="00C621F9">
        <w:rPr>
          <w:rFonts w:asciiTheme="minorHAnsi" w:hAnsiTheme="minorHAnsi" w:cstheme="minorHAnsi"/>
          <w:color w:val="auto"/>
        </w:rPr>
        <w:t>Specyfikacje Techniczne w różnych miejscach powołują się na ustawy, rozporządzenia ministerialne, Polskie Normy, przepisy branżowe, instrukcje. Należy je traktować jako integralną część Dokumentacji Technicznej oraz Szczegółowych Specyfikacji Technicznych, tak jakby występowały w całości. Zakłada się, że Wykonawca jest dokładnie zapoznany z ich treścią oraz wymaganiami. Należy brać pod uwagę ostatnie wydania Polskich Norm, o ile w Dokumentacji lub Specyfikacjach nie postanowiono inaczej.</w:t>
      </w:r>
    </w:p>
    <w:p w:rsidR="00570E8E" w:rsidRPr="00C621F9" w:rsidRDefault="00570E8E" w:rsidP="00144C33">
      <w:pPr>
        <w:spacing w:line="240" w:lineRule="auto"/>
        <w:ind w:left="405"/>
        <w:jc w:val="left"/>
        <w:rPr>
          <w:rFonts w:asciiTheme="minorHAnsi" w:hAnsiTheme="minorHAnsi" w:cstheme="minorHAnsi"/>
          <w:color w:val="auto"/>
        </w:rPr>
      </w:pPr>
      <w:r w:rsidRPr="00C621F9">
        <w:rPr>
          <w:rFonts w:asciiTheme="minorHAnsi" w:hAnsiTheme="minorHAnsi" w:cstheme="minorHAnsi"/>
          <w:color w:val="auto"/>
        </w:rPr>
        <w:t>Wykonawca zobowiązany jest również do przestrzegania innych norm krajowych (PN), związanych z wykonywaniem prac objętych Kontraktem i stosowania ich postanowień, chociaż nie zostały bezpośrednio przywołane w Dokumentacji, na równi ze wszystkimi innymi normami i wymaganiami tam zawartymi.</w:t>
      </w:r>
    </w:p>
    <w:p w:rsidR="00570E8E" w:rsidRPr="00C621F9" w:rsidRDefault="00570E8E" w:rsidP="00144C33">
      <w:pPr>
        <w:spacing w:line="240" w:lineRule="auto"/>
        <w:ind w:left="420"/>
        <w:jc w:val="left"/>
        <w:rPr>
          <w:rFonts w:asciiTheme="minorHAnsi" w:hAnsiTheme="minorHAnsi" w:cstheme="minorHAnsi"/>
          <w:color w:val="auto"/>
        </w:rPr>
      </w:pPr>
      <w:r w:rsidRPr="00C621F9">
        <w:rPr>
          <w:rFonts w:asciiTheme="minorHAnsi" w:hAnsiTheme="minorHAnsi" w:cstheme="minorHAnsi"/>
          <w:color w:val="auto"/>
        </w:rPr>
        <w:t xml:space="preserve">Szczegółowe przepisy, Polskie Normy, aprobaty techniczne oraz inne dokumenty dla poszczególnych rodzajów robót są podane w punkcie 10 każdej </w:t>
      </w:r>
      <w:r w:rsidRPr="00C621F9">
        <w:rPr>
          <w:rFonts w:asciiTheme="minorHAnsi" w:hAnsiTheme="minorHAnsi" w:cstheme="minorHAnsi"/>
          <w:i/>
          <w:iCs/>
          <w:color w:val="auto"/>
        </w:rPr>
        <w:t>szczegółowej specyfikacji technicznej</w:t>
      </w:r>
      <w:r w:rsidRPr="00C621F9">
        <w:rPr>
          <w:rFonts w:asciiTheme="minorHAnsi" w:hAnsiTheme="minorHAnsi" w:cstheme="minorHAnsi"/>
          <w:color w:val="auto"/>
        </w:rPr>
        <w:t>.</w:t>
      </w:r>
    </w:p>
    <w:p w:rsidR="006E6157" w:rsidRPr="00C621F9" w:rsidRDefault="006E6157" w:rsidP="00144C33">
      <w:pPr>
        <w:pStyle w:val="Tekstpodstawowy"/>
        <w:widowControl/>
        <w:spacing w:line="240" w:lineRule="auto"/>
        <w:ind w:left="720" w:hanging="720"/>
        <w:rPr>
          <w:rFonts w:asciiTheme="minorHAnsi" w:hAnsiTheme="minorHAnsi" w:cstheme="minorHAnsi"/>
          <w:color w:val="auto"/>
          <w:sz w:val="36"/>
          <w:szCs w:val="36"/>
        </w:rPr>
        <w:sectPr w:rsidR="006E6157" w:rsidRPr="00C621F9" w:rsidSect="003573C6">
          <w:footerReference w:type="default" r:id="rId9"/>
          <w:headerReference w:type="first" r:id="rId10"/>
          <w:pgSz w:w="11907" w:h="16840" w:code="9"/>
          <w:pgMar w:top="1385" w:right="1134" w:bottom="669" w:left="1418" w:header="568" w:footer="284" w:gutter="0"/>
          <w:cols w:space="708"/>
          <w:noEndnote/>
          <w:titlePg/>
          <w:docGrid w:linePitch="299"/>
        </w:sectPr>
      </w:pPr>
    </w:p>
    <w:p w:rsidR="006E6157" w:rsidRPr="00C621F9" w:rsidRDefault="006E6157" w:rsidP="00144C33">
      <w:pPr>
        <w:pStyle w:val="Tekstpodstawowy"/>
        <w:widowControl/>
        <w:spacing w:line="240" w:lineRule="auto"/>
        <w:ind w:left="720" w:hanging="720"/>
        <w:rPr>
          <w:rFonts w:asciiTheme="minorHAnsi" w:hAnsiTheme="minorHAnsi" w:cstheme="minorHAnsi"/>
          <w:color w:val="auto"/>
          <w:sz w:val="36"/>
          <w:szCs w:val="36"/>
        </w:rPr>
      </w:pPr>
    </w:p>
    <w:p w:rsidR="008632D6" w:rsidRPr="00C621F9" w:rsidRDefault="008632D6" w:rsidP="00144C33">
      <w:pPr>
        <w:pStyle w:val="Nagwek1"/>
        <w:jc w:val="left"/>
        <w:rPr>
          <w:rFonts w:asciiTheme="minorHAnsi" w:hAnsiTheme="minorHAnsi" w:cstheme="minorHAnsi"/>
        </w:rPr>
      </w:pPr>
      <w:bookmarkStart w:id="4" w:name="_Toc279485331"/>
      <w:bookmarkStart w:id="5" w:name="_Toc117414520"/>
      <w:bookmarkStart w:id="6" w:name="_Toc170523442"/>
      <w:bookmarkStart w:id="7" w:name="_Toc187483690"/>
      <w:r w:rsidRPr="00C621F9">
        <w:rPr>
          <w:rFonts w:asciiTheme="minorHAnsi" w:hAnsiTheme="minorHAnsi" w:cstheme="minorHAnsi"/>
        </w:rPr>
        <w:t>SST.0</w:t>
      </w:r>
      <w:r w:rsidR="000B0ABD" w:rsidRPr="00C621F9">
        <w:rPr>
          <w:rFonts w:asciiTheme="minorHAnsi" w:hAnsiTheme="minorHAnsi" w:cstheme="minorHAnsi"/>
        </w:rPr>
        <w:t>1</w:t>
      </w:r>
      <w:r w:rsidRPr="00C621F9">
        <w:rPr>
          <w:rFonts w:asciiTheme="minorHAnsi" w:hAnsiTheme="minorHAnsi" w:cstheme="minorHAnsi"/>
        </w:rPr>
        <w:t>.00. ROBOTY ROZBIÓRKOWE</w:t>
      </w:r>
      <w:bookmarkEnd w:id="4"/>
    </w:p>
    <w:bookmarkEnd w:id="5"/>
    <w:bookmarkEnd w:id="6"/>
    <w:bookmarkEnd w:id="7"/>
    <w:p w:rsidR="008632D6" w:rsidRPr="00C621F9" w:rsidRDefault="008632D6" w:rsidP="00144C33">
      <w:pPr>
        <w:pStyle w:val="z1"/>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1. </w:t>
      </w:r>
      <w:r w:rsidRPr="00C621F9">
        <w:rPr>
          <w:rFonts w:asciiTheme="minorHAnsi" w:hAnsiTheme="minorHAnsi" w:cstheme="minorHAnsi"/>
          <w:color w:val="auto"/>
          <w:sz w:val="22"/>
          <w:szCs w:val="22"/>
        </w:rPr>
        <w:tab/>
        <w:t>Wstęp</w:t>
      </w:r>
    </w:p>
    <w:p w:rsidR="008632D6" w:rsidRPr="00C621F9" w:rsidRDefault="008632D6"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u w:val="none"/>
        </w:rPr>
        <w:t>1.1. </w:t>
      </w:r>
      <w:r w:rsidRPr="00C621F9">
        <w:rPr>
          <w:rFonts w:asciiTheme="minorHAnsi" w:hAnsiTheme="minorHAnsi" w:cstheme="minorHAnsi"/>
          <w:color w:val="auto"/>
        </w:rPr>
        <w:t>Przedmiot SST</w:t>
      </w:r>
    </w:p>
    <w:p w:rsidR="000B0ABD" w:rsidRPr="00C621F9" w:rsidRDefault="008632D6"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Przedmiotem niniejszej szczegółowej specyfikacji technicznej (SST) są wymagania dotyczące wykonania i odbioru robót </w:t>
      </w:r>
      <w:r w:rsidR="000B0ABD" w:rsidRPr="00C621F9">
        <w:rPr>
          <w:rFonts w:asciiTheme="minorHAnsi" w:hAnsiTheme="minorHAnsi" w:cstheme="minorHAnsi"/>
          <w:color w:val="auto"/>
        </w:rPr>
        <w:t>rozbiórkowych rur spustowych i rynien, pokrycia dachu papą</w:t>
      </w:r>
      <w:r w:rsidR="00AB01A7" w:rsidRPr="00C621F9">
        <w:rPr>
          <w:rFonts w:asciiTheme="minorHAnsi" w:hAnsiTheme="minorHAnsi" w:cstheme="minorHAnsi"/>
          <w:color w:val="auto"/>
        </w:rPr>
        <w:t xml:space="preserve"> i innych elementów budynku</w:t>
      </w:r>
      <w:r w:rsidR="000B0ABD" w:rsidRPr="00C621F9">
        <w:rPr>
          <w:rFonts w:asciiTheme="minorHAnsi" w:hAnsiTheme="minorHAnsi" w:cstheme="minorHAnsi"/>
          <w:color w:val="auto"/>
        </w:rPr>
        <w:t>.</w:t>
      </w:r>
    </w:p>
    <w:p w:rsidR="008632D6" w:rsidRPr="00C621F9" w:rsidRDefault="008632D6"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u w:val="none"/>
        </w:rPr>
        <w:t>1.2. </w:t>
      </w:r>
      <w:r w:rsidRPr="00C621F9">
        <w:rPr>
          <w:rFonts w:asciiTheme="minorHAnsi" w:hAnsiTheme="minorHAnsi" w:cstheme="minorHAnsi"/>
          <w:color w:val="auto"/>
        </w:rPr>
        <w:t>Zakres stosowania SST</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(SST) jest stosowana jako dokument przetargowy i kontraktowy przy zlecaniu i realizacji robót wymienionych w pkt. 1.1.</w:t>
      </w:r>
    </w:p>
    <w:p w:rsidR="008632D6" w:rsidRPr="00C621F9" w:rsidRDefault="008632D6" w:rsidP="00144C33">
      <w:pPr>
        <w:pStyle w:val="znorma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 xml:space="preserve">1.3 </w:t>
      </w:r>
      <w:r w:rsidRPr="00C621F9">
        <w:rPr>
          <w:rFonts w:asciiTheme="minorHAnsi" w:hAnsiTheme="minorHAnsi" w:cstheme="minorHAnsi"/>
          <w:color w:val="auto"/>
          <w:u w:val="single"/>
        </w:rPr>
        <w:t>Zakres robót objętych SST</w:t>
      </w:r>
    </w:p>
    <w:p w:rsidR="000B0ABD" w:rsidRPr="00C621F9" w:rsidRDefault="000B0ABD" w:rsidP="00144C33">
      <w:pPr>
        <w:pStyle w:val="znormal"/>
        <w:widowControl/>
        <w:numPr>
          <w:ilvl w:val="0"/>
          <w:numId w:val="34"/>
        </w:numPr>
        <w:spacing w:line="240" w:lineRule="auto"/>
        <w:jc w:val="left"/>
        <w:rPr>
          <w:rFonts w:asciiTheme="minorHAnsi" w:hAnsiTheme="minorHAnsi" w:cstheme="minorHAnsi"/>
          <w:color w:val="auto"/>
        </w:rPr>
      </w:pPr>
      <w:r w:rsidRPr="00C621F9">
        <w:rPr>
          <w:rFonts w:asciiTheme="minorHAnsi" w:hAnsiTheme="minorHAnsi" w:cstheme="minorHAnsi"/>
          <w:color w:val="auto"/>
        </w:rPr>
        <w:t>Demontaż stolarki budowlanej</w:t>
      </w:r>
    </w:p>
    <w:p w:rsidR="000B0ABD" w:rsidRPr="00C621F9" w:rsidRDefault="000B0ABD" w:rsidP="00144C33">
      <w:pPr>
        <w:pStyle w:val="znormal"/>
        <w:widowControl/>
        <w:numPr>
          <w:ilvl w:val="0"/>
          <w:numId w:val="34"/>
        </w:numPr>
        <w:spacing w:line="240" w:lineRule="auto"/>
        <w:jc w:val="left"/>
        <w:rPr>
          <w:rFonts w:asciiTheme="minorHAnsi" w:hAnsiTheme="minorHAnsi" w:cstheme="minorHAnsi"/>
          <w:color w:val="auto"/>
        </w:rPr>
      </w:pPr>
      <w:r w:rsidRPr="00C621F9">
        <w:rPr>
          <w:rFonts w:asciiTheme="minorHAnsi" w:hAnsiTheme="minorHAnsi" w:cstheme="minorHAnsi"/>
          <w:color w:val="auto"/>
        </w:rPr>
        <w:t>Rozebranie rynien i rur spustowych</w:t>
      </w:r>
    </w:p>
    <w:p w:rsidR="000B0ABD" w:rsidRPr="00C621F9" w:rsidRDefault="000B0ABD" w:rsidP="00144C33">
      <w:pPr>
        <w:pStyle w:val="znormal"/>
        <w:widowControl/>
        <w:numPr>
          <w:ilvl w:val="0"/>
          <w:numId w:val="34"/>
        </w:numPr>
        <w:spacing w:line="240" w:lineRule="auto"/>
        <w:jc w:val="left"/>
        <w:rPr>
          <w:rFonts w:asciiTheme="minorHAnsi" w:hAnsiTheme="minorHAnsi" w:cstheme="minorHAnsi"/>
          <w:color w:val="auto"/>
        </w:rPr>
      </w:pPr>
      <w:r w:rsidRPr="00C621F9">
        <w:rPr>
          <w:rFonts w:asciiTheme="minorHAnsi" w:hAnsiTheme="minorHAnsi" w:cstheme="minorHAnsi"/>
          <w:color w:val="auto"/>
        </w:rPr>
        <w:t>Rozebranie pokrycia stropodachu</w:t>
      </w:r>
    </w:p>
    <w:p w:rsidR="00231FCB" w:rsidRPr="00C621F9" w:rsidRDefault="00231FCB" w:rsidP="00144C33">
      <w:pPr>
        <w:pStyle w:val="znormal"/>
        <w:widowControl/>
        <w:numPr>
          <w:ilvl w:val="0"/>
          <w:numId w:val="34"/>
        </w:numPr>
        <w:spacing w:line="240" w:lineRule="auto"/>
        <w:jc w:val="left"/>
        <w:rPr>
          <w:rFonts w:asciiTheme="minorHAnsi" w:hAnsiTheme="minorHAnsi" w:cstheme="minorHAnsi"/>
          <w:color w:val="auto"/>
        </w:rPr>
      </w:pPr>
      <w:r w:rsidRPr="00C621F9">
        <w:rPr>
          <w:rFonts w:asciiTheme="minorHAnsi" w:hAnsiTheme="minorHAnsi" w:cstheme="minorHAnsi"/>
          <w:color w:val="auto"/>
        </w:rPr>
        <w:t>Rozebranie wiatrołapów indywidualnych</w:t>
      </w:r>
    </w:p>
    <w:p w:rsidR="00231FCB" w:rsidRPr="00C621F9" w:rsidRDefault="00231FCB" w:rsidP="00144C33">
      <w:pPr>
        <w:pStyle w:val="znormal"/>
        <w:widowControl/>
        <w:numPr>
          <w:ilvl w:val="0"/>
          <w:numId w:val="34"/>
        </w:numPr>
        <w:spacing w:line="240" w:lineRule="auto"/>
        <w:jc w:val="left"/>
        <w:rPr>
          <w:rFonts w:asciiTheme="minorHAnsi" w:hAnsiTheme="minorHAnsi" w:cstheme="minorHAnsi"/>
          <w:color w:val="auto"/>
        </w:rPr>
      </w:pPr>
      <w:r w:rsidRPr="00C621F9">
        <w:rPr>
          <w:rFonts w:asciiTheme="minorHAnsi" w:hAnsiTheme="minorHAnsi" w:cstheme="minorHAnsi"/>
          <w:color w:val="auto"/>
        </w:rPr>
        <w:t>Rozebranie podjazdu dla osób niepełnosprawnych</w:t>
      </w:r>
    </w:p>
    <w:p w:rsidR="000B0ABD" w:rsidRPr="00C621F9" w:rsidRDefault="000B0ABD" w:rsidP="00144C33">
      <w:pPr>
        <w:pStyle w:val="znormal"/>
        <w:widowControl/>
        <w:numPr>
          <w:ilvl w:val="0"/>
          <w:numId w:val="34"/>
        </w:numPr>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Wywiezienie gruzu na </w:t>
      </w:r>
      <w:proofErr w:type="spellStart"/>
      <w:r w:rsidRPr="00C621F9">
        <w:rPr>
          <w:rFonts w:asciiTheme="minorHAnsi" w:hAnsiTheme="minorHAnsi" w:cstheme="minorHAnsi"/>
          <w:color w:val="auto"/>
        </w:rPr>
        <w:t>odl</w:t>
      </w:r>
      <w:proofErr w:type="spellEnd"/>
      <w:r w:rsidRPr="00C621F9">
        <w:rPr>
          <w:rFonts w:asciiTheme="minorHAnsi" w:hAnsiTheme="minorHAnsi" w:cstheme="minorHAnsi"/>
          <w:color w:val="auto"/>
        </w:rPr>
        <w:t>. 20km</w:t>
      </w:r>
    </w:p>
    <w:p w:rsidR="000B0ABD" w:rsidRPr="00C621F9" w:rsidRDefault="000B0ABD" w:rsidP="00144C33">
      <w:pPr>
        <w:pStyle w:val="znormal"/>
        <w:widowControl/>
        <w:spacing w:line="240" w:lineRule="auto"/>
        <w:ind w:left="1440"/>
        <w:jc w:val="left"/>
        <w:rPr>
          <w:rFonts w:asciiTheme="minorHAnsi" w:hAnsiTheme="minorHAnsi" w:cstheme="minorHAnsi"/>
          <w:color w:val="auto"/>
        </w:rPr>
      </w:pPr>
    </w:p>
    <w:p w:rsidR="008632D6" w:rsidRPr="00C621F9" w:rsidRDefault="008632D6"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u w:val="none"/>
        </w:rPr>
        <w:t>1.4. </w:t>
      </w:r>
      <w:r w:rsidRPr="00C621F9">
        <w:rPr>
          <w:rFonts w:asciiTheme="minorHAnsi" w:hAnsiTheme="minorHAnsi" w:cstheme="minorHAnsi"/>
          <w:color w:val="auto"/>
        </w:rPr>
        <w:t>Określenia podstawowe</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definicjami zawartymi w odpowiednich normach i wytycznych.</w:t>
      </w:r>
    </w:p>
    <w:p w:rsidR="008632D6" w:rsidRPr="00C621F9" w:rsidRDefault="008632D6"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u w:val="none"/>
        </w:rPr>
        <w:t>1.5. </w:t>
      </w:r>
      <w:r w:rsidRPr="00C621F9">
        <w:rPr>
          <w:rFonts w:asciiTheme="minorHAnsi" w:hAnsiTheme="minorHAnsi" w:cstheme="minorHAnsi"/>
          <w:color w:val="auto"/>
        </w:rPr>
        <w:t>Ogólne wymagania dotyczące robót</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Wykonawca jest odpowiedzialny za jakość wykonania robót, bezpieczeństwo wszelkich czynności na terenie budowy, metody użyte przy budowie oraz za ich zgodność z dokumentacją projektową, SST i poleceniami Inżyniera.</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Ogólne wymagania dotyczące robót podano w 0ST – 00.00 „Wymagania ogólne” pkt.1.5</w:t>
      </w:r>
    </w:p>
    <w:p w:rsidR="008632D6" w:rsidRPr="00C621F9" w:rsidRDefault="008632D6" w:rsidP="00144C33">
      <w:pPr>
        <w:pStyle w:val="z1"/>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2. </w:t>
      </w:r>
      <w:r w:rsidRPr="00C621F9">
        <w:rPr>
          <w:rFonts w:asciiTheme="minorHAnsi" w:hAnsiTheme="minorHAnsi" w:cstheme="minorHAnsi"/>
          <w:color w:val="auto"/>
          <w:sz w:val="22"/>
          <w:szCs w:val="22"/>
        </w:rPr>
        <w:tab/>
        <w:t>Materiały</w:t>
      </w:r>
    </w:p>
    <w:p w:rsidR="008632D6" w:rsidRPr="00C621F9" w:rsidRDefault="008632D6" w:rsidP="00144C33">
      <w:pPr>
        <w:pStyle w:val="z2"/>
        <w:spacing w:before="0" w:line="240" w:lineRule="auto"/>
        <w:ind w:left="360"/>
        <w:jc w:val="left"/>
        <w:rPr>
          <w:rFonts w:asciiTheme="minorHAnsi" w:hAnsiTheme="minorHAnsi" w:cstheme="minorHAnsi"/>
          <w:color w:val="auto"/>
        </w:rPr>
      </w:pPr>
      <w:r w:rsidRPr="00C621F9">
        <w:rPr>
          <w:rFonts w:asciiTheme="minorHAnsi" w:hAnsiTheme="minorHAnsi" w:cstheme="minorHAnsi"/>
          <w:color w:val="auto"/>
          <w:u w:val="none"/>
        </w:rPr>
        <w:t>Materiał z rozbiórki stanowi własność Inwestora.</w:t>
      </w:r>
    </w:p>
    <w:p w:rsidR="008632D6" w:rsidRPr="00C621F9" w:rsidRDefault="008632D6" w:rsidP="00144C33">
      <w:pPr>
        <w:pStyle w:val="z1"/>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3.</w:t>
      </w:r>
      <w:r w:rsidRPr="00C621F9">
        <w:rPr>
          <w:rFonts w:asciiTheme="minorHAnsi" w:hAnsiTheme="minorHAnsi" w:cstheme="minorHAnsi"/>
          <w:color w:val="auto"/>
          <w:sz w:val="22"/>
          <w:szCs w:val="22"/>
        </w:rPr>
        <w:tab/>
        <w:t>Sprzęt</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Do wykonania robót związanych z rozbiórką należy stosować: spycharki, ładowarki, samochody ciężarowe, młoty pneumatyczne.</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Sprzęt wykorzystywany przez Wykonawcę powinien być sprawny technicznie i spełniać wymagania techniczne w zakresie BHP.</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Ogólne wymagania dotyczące sprzętu podano w 0ST – 00.00 „Wymagania ogólne” pkt.3.</w:t>
      </w:r>
    </w:p>
    <w:p w:rsidR="008632D6" w:rsidRPr="00C621F9" w:rsidRDefault="008632D6" w:rsidP="00144C33">
      <w:pPr>
        <w:pStyle w:val="z1"/>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4. </w:t>
      </w:r>
      <w:r w:rsidRPr="00C621F9">
        <w:rPr>
          <w:rFonts w:asciiTheme="minorHAnsi" w:hAnsiTheme="minorHAnsi" w:cstheme="minorHAnsi"/>
          <w:color w:val="auto"/>
          <w:sz w:val="22"/>
          <w:szCs w:val="22"/>
        </w:rPr>
        <w:tab/>
        <w:t>Transport</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Ogólne wymagania dotyczące transportu podano w 0ST – 00.00 „Wymagania ogólne” pkt.4.</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Materiał z rozbiórki należy przewozić transportem samochodowym w miejsce uzgodnione z Inżynierem.</w:t>
      </w:r>
    </w:p>
    <w:p w:rsidR="008632D6" w:rsidRPr="00C621F9" w:rsidRDefault="008632D6" w:rsidP="00144C33">
      <w:pPr>
        <w:pStyle w:val="z1"/>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5. </w:t>
      </w:r>
      <w:r w:rsidRPr="00C621F9">
        <w:rPr>
          <w:rFonts w:asciiTheme="minorHAnsi" w:hAnsiTheme="minorHAnsi" w:cstheme="minorHAnsi"/>
          <w:color w:val="auto"/>
          <w:sz w:val="22"/>
          <w:szCs w:val="22"/>
        </w:rPr>
        <w:tab/>
        <w:t>Wykonanie robót</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Ogólne wymagania dotyczące wykonania robót podano w 0ST – 00.00 „Wymagania ogólne” pkt.5.</w:t>
      </w:r>
    </w:p>
    <w:p w:rsidR="008632D6" w:rsidRPr="00C621F9" w:rsidRDefault="008632D6" w:rsidP="00144C33">
      <w:pPr>
        <w:pStyle w:val="z1"/>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 Kontrola jakości robót</w:t>
      </w:r>
    </w:p>
    <w:p w:rsidR="008632D6" w:rsidRPr="00C621F9" w:rsidRDefault="008632D6" w:rsidP="00144C33">
      <w:pPr>
        <w:pStyle w:val="znormal"/>
        <w:spacing w:line="240" w:lineRule="auto"/>
        <w:ind w:left="360"/>
        <w:jc w:val="left"/>
        <w:rPr>
          <w:rFonts w:asciiTheme="minorHAnsi" w:hAnsiTheme="minorHAnsi" w:cstheme="minorHAnsi"/>
          <w:color w:val="auto"/>
        </w:rPr>
      </w:pPr>
      <w:r w:rsidRPr="00C621F9">
        <w:rPr>
          <w:rFonts w:asciiTheme="minorHAnsi" w:hAnsiTheme="minorHAnsi" w:cstheme="minorHAnsi"/>
          <w:color w:val="auto"/>
        </w:rPr>
        <w:t>Ogólne wymagania dotyczące kontroli jakości robót podano w 0ST – 00.00 „Wymagania ogólne” pkt.6.</w:t>
      </w:r>
    </w:p>
    <w:p w:rsidR="008632D6" w:rsidRPr="00C621F9" w:rsidRDefault="008632D6" w:rsidP="00144C33">
      <w:pPr>
        <w:pStyle w:val="znormal"/>
        <w:spacing w:line="240" w:lineRule="auto"/>
        <w:ind w:left="360"/>
        <w:jc w:val="left"/>
        <w:rPr>
          <w:rFonts w:asciiTheme="minorHAnsi" w:hAnsiTheme="minorHAnsi" w:cstheme="minorHAnsi"/>
          <w:color w:val="auto"/>
        </w:rPr>
      </w:pPr>
      <w:r w:rsidRPr="00C621F9">
        <w:rPr>
          <w:rFonts w:asciiTheme="minorHAnsi" w:hAnsiTheme="minorHAnsi" w:cstheme="minorHAnsi"/>
          <w:color w:val="auto"/>
        </w:rPr>
        <w:t>Sprawdzenie jakości robót polega na sprawdzeniu kompletności wykonanych robót rozbiórkowych oraz stopnia uszkodzenia elementów przewidzianych do powtórnego wykorzystania. Zagęszczenie gruntu wypełniającego ewentualne doły po usuniętych elementach nawierzchni powinno spełniać odpowiednie wymagani określone w ST – 02.00 „Roboty ziemne”.</w:t>
      </w:r>
    </w:p>
    <w:p w:rsidR="008632D6" w:rsidRPr="00C621F9" w:rsidRDefault="008632D6" w:rsidP="00144C33">
      <w:pPr>
        <w:pStyle w:val="z1"/>
        <w:widowControl/>
        <w:spacing w:before="113"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lastRenderedPageBreak/>
        <w:t xml:space="preserve">7. </w:t>
      </w:r>
      <w:r w:rsidRPr="00C621F9">
        <w:rPr>
          <w:rFonts w:asciiTheme="minorHAnsi" w:hAnsiTheme="minorHAnsi" w:cstheme="minorHAnsi"/>
          <w:color w:val="auto"/>
          <w:sz w:val="22"/>
          <w:szCs w:val="22"/>
        </w:rPr>
        <w:tab/>
        <w:t>Obmiar robót</w:t>
      </w:r>
    </w:p>
    <w:p w:rsidR="008632D6" w:rsidRPr="00C621F9" w:rsidRDefault="008632D6" w:rsidP="00144C33">
      <w:pPr>
        <w:pStyle w:val="znormal"/>
        <w:spacing w:line="240" w:lineRule="auto"/>
        <w:ind w:left="360"/>
        <w:jc w:val="left"/>
        <w:rPr>
          <w:rFonts w:asciiTheme="minorHAnsi" w:hAnsiTheme="minorHAnsi" w:cstheme="minorHAnsi"/>
          <w:color w:val="auto"/>
        </w:rPr>
      </w:pPr>
      <w:r w:rsidRPr="00C621F9">
        <w:rPr>
          <w:rFonts w:asciiTheme="minorHAnsi" w:hAnsiTheme="minorHAnsi" w:cstheme="minorHAnsi"/>
          <w:color w:val="auto"/>
        </w:rPr>
        <w:t>Ogólne zasady obmiaru  robót podano w 0ST – 00.00 „Wymagania ogólne” pkt.7.</w:t>
      </w:r>
    </w:p>
    <w:p w:rsidR="008632D6" w:rsidRPr="00C621F9" w:rsidRDefault="008632D6" w:rsidP="00144C33">
      <w:pPr>
        <w:pStyle w:val="znormal"/>
        <w:spacing w:line="240" w:lineRule="auto"/>
        <w:ind w:left="360"/>
        <w:jc w:val="left"/>
        <w:rPr>
          <w:rFonts w:asciiTheme="minorHAnsi" w:hAnsiTheme="minorHAnsi" w:cstheme="minorHAnsi"/>
          <w:color w:val="auto"/>
        </w:rPr>
      </w:pPr>
      <w:r w:rsidRPr="00C621F9">
        <w:rPr>
          <w:rFonts w:asciiTheme="minorHAnsi" w:hAnsiTheme="minorHAnsi" w:cstheme="minorHAnsi"/>
          <w:color w:val="auto"/>
        </w:rPr>
        <w:t>Jednostką obmiarową jest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w:t>
      </w:r>
    </w:p>
    <w:p w:rsidR="008632D6" w:rsidRPr="00C621F9" w:rsidRDefault="008632D6" w:rsidP="00144C33">
      <w:pPr>
        <w:pStyle w:val="z1"/>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8. </w:t>
      </w:r>
      <w:r w:rsidRPr="00C621F9">
        <w:rPr>
          <w:rFonts w:asciiTheme="minorHAnsi" w:hAnsiTheme="minorHAnsi" w:cstheme="minorHAnsi"/>
          <w:color w:val="auto"/>
          <w:sz w:val="22"/>
          <w:szCs w:val="22"/>
        </w:rPr>
        <w:tab/>
        <w:t>Odbiór robót</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Ogólne wymagania dotyczące odbioru robót podano w 0ST – 00.00 „Wymagania ogólne” pkt.8.</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Wszystkie roboty rozbiórkowe podlegają zasadom odbioru robót zanikających.</w:t>
      </w:r>
    </w:p>
    <w:p w:rsidR="008632D6" w:rsidRPr="00C621F9" w:rsidRDefault="008632D6" w:rsidP="00144C33">
      <w:pPr>
        <w:pStyle w:val="z1"/>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9. </w:t>
      </w:r>
      <w:r w:rsidRPr="00C621F9">
        <w:rPr>
          <w:rFonts w:asciiTheme="minorHAnsi" w:hAnsiTheme="minorHAnsi" w:cstheme="minorHAnsi"/>
          <w:color w:val="auto"/>
          <w:sz w:val="22"/>
          <w:szCs w:val="22"/>
        </w:rPr>
        <w:tab/>
        <w:t>Podstawa płatności</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Ogólne ustalenia dotyczące podstawy płatności podano w OST –00.00. „Wymagania ogólne” pkt. 9.</w:t>
      </w:r>
    </w:p>
    <w:p w:rsidR="008632D6" w:rsidRPr="00C621F9" w:rsidRDefault="008632D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Podstawę płatności stanowi cena jednostkowa za 1m</w:t>
      </w:r>
      <w:r w:rsidRPr="00C621F9">
        <w:rPr>
          <w:rFonts w:asciiTheme="minorHAnsi" w:hAnsiTheme="minorHAnsi" w:cstheme="minorHAnsi"/>
          <w:color w:val="auto"/>
          <w:vertAlign w:val="superscript"/>
        </w:rPr>
        <w:t>3</w:t>
      </w:r>
      <w:r w:rsidRPr="00C621F9">
        <w:rPr>
          <w:rFonts w:asciiTheme="minorHAnsi" w:hAnsiTheme="minorHAnsi" w:cstheme="minorHAnsi"/>
          <w:color w:val="auto"/>
        </w:rPr>
        <w:t xml:space="preserve"> robót rozbiórkowych. Cena wykonania 1m</w:t>
      </w:r>
      <w:r w:rsidRPr="00C621F9">
        <w:rPr>
          <w:rFonts w:asciiTheme="minorHAnsi" w:hAnsiTheme="minorHAnsi" w:cstheme="minorHAnsi"/>
          <w:color w:val="auto"/>
          <w:vertAlign w:val="superscript"/>
        </w:rPr>
        <w:t xml:space="preserve">3 </w:t>
      </w:r>
      <w:r w:rsidRPr="00C621F9">
        <w:rPr>
          <w:rFonts w:asciiTheme="minorHAnsi" w:hAnsiTheme="minorHAnsi" w:cstheme="minorHAnsi"/>
          <w:color w:val="auto"/>
        </w:rPr>
        <w:t>rozbiórek nawierzchni obejmuje:</w:t>
      </w:r>
    </w:p>
    <w:p w:rsidR="008632D6" w:rsidRPr="00C621F9" w:rsidRDefault="008632D6" w:rsidP="00144C33">
      <w:pPr>
        <w:pStyle w:val="znormal"/>
        <w:widowControl/>
        <w:numPr>
          <w:ilvl w:val="0"/>
          <w:numId w:val="33"/>
        </w:numPr>
        <w:spacing w:line="240" w:lineRule="auto"/>
        <w:jc w:val="left"/>
        <w:rPr>
          <w:rFonts w:asciiTheme="minorHAnsi" w:hAnsiTheme="minorHAnsi" w:cstheme="minorHAnsi"/>
          <w:color w:val="auto"/>
        </w:rPr>
      </w:pPr>
      <w:r w:rsidRPr="00C621F9">
        <w:rPr>
          <w:rFonts w:asciiTheme="minorHAnsi" w:hAnsiTheme="minorHAnsi" w:cstheme="minorHAnsi"/>
          <w:color w:val="auto"/>
        </w:rPr>
        <w:t>Sprowadzenie i odprowadzenie odpowiedniego sprzętu,</w:t>
      </w:r>
    </w:p>
    <w:p w:rsidR="008632D6" w:rsidRPr="00C621F9" w:rsidRDefault="008632D6" w:rsidP="00144C33">
      <w:pPr>
        <w:pStyle w:val="znormal"/>
        <w:widowControl/>
        <w:numPr>
          <w:ilvl w:val="0"/>
          <w:numId w:val="33"/>
        </w:numPr>
        <w:spacing w:line="240" w:lineRule="auto"/>
        <w:jc w:val="left"/>
        <w:rPr>
          <w:rFonts w:asciiTheme="minorHAnsi" w:hAnsiTheme="minorHAnsi" w:cstheme="minorHAnsi"/>
          <w:color w:val="auto"/>
        </w:rPr>
      </w:pPr>
      <w:r w:rsidRPr="00C621F9">
        <w:rPr>
          <w:rFonts w:asciiTheme="minorHAnsi" w:hAnsiTheme="minorHAnsi" w:cstheme="minorHAnsi"/>
          <w:color w:val="auto"/>
        </w:rPr>
        <w:t>Przesortowanie i ułożenie na poboczu uzyskanego z rozbiórki materiału,</w:t>
      </w:r>
    </w:p>
    <w:p w:rsidR="008632D6" w:rsidRPr="00C621F9" w:rsidRDefault="008632D6" w:rsidP="00144C33">
      <w:pPr>
        <w:pStyle w:val="znormal"/>
        <w:widowControl/>
        <w:numPr>
          <w:ilvl w:val="0"/>
          <w:numId w:val="33"/>
        </w:numPr>
        <w:spacing w:line="240" w:lineRule="auto"/>
        <w:jc w:val="left"/>
        <w:rPr>
          <w:rFonts w:asciiTheme="minorHAnsi" w:hAnsiTheme="minorHAnsi" w:cstheme="minorHAnsi"/>
          <w:color w:val="auto"/>
        </w:rPr>
      </w:pPr>
      <w:r w:rsidRPr="00C621F9">
        <w:rPr>
          <w:rFonts w:asciiTheme="minorHAnsi" w:hAnsiTheme="minorHAnsi" w:cstheme="minorHAnsi"/>
          <w:color w:val="auto"/>
        </w:rPr>
        <w:t>Załadowanie materiału (gruzu) na środki transportowe, wywiezienie i wyładowanie na składowisku (wysypisku) z utylizowaniem,</w:t>
      </w:r>
    </w:p>
    <w:p w:rsidR="00225BA4" w:rsidRPr="00C621F9" w:rsidRDefault="00225BA4" w:rsidP="00144C33">
      <w:pPr>
        <w:pStyle w:val="znormal"/>
        <w:widowControl/>
        <w:numPr>
          <w:ilvl w:val="0"/>
          <w:numId w:val="33"/>
        </w:numPr>
        <w:spacing w:line="240" w:lineRule="auto"/>
        <w:jc w:val="left"/>
        <w:rPr>
          <w:rFonts w:asciiTheme="minorHAnsi" w:hAnsiTheme="minorHAnsi" w:cstheme="minorHAnsi"/>
          <w:color w:val="auto"/>
        </w:rPr>
      </w:pPr>
      <w:r w:rsidRPr="00C621F9">
        <w:rPr>
          <w:rFonts w:asciiTheme="minorHAnsi" w:hAnsiTheme="minorHAnsi" w:cstheme="minorHAnsi"/>
          <w:color w:val="auto"/>
        </w:rPr>
        <w:t>Załadowanie materiału (niezniszczonych elementów) na środki transportowe, wywiezienie i wyładowanie na składowisku (wskazanym przez Inżyniera).</w:t>
      </w:r>
    </w:p>
    <w:p w:rsidR="006E6157" w:rsidRPr="00C621F9" w:rsidRDefault="006E6157" w:rsidP="00144C33">
      <w:pPr>
        <w:pStyle w:val="Nagwek1"/>
        <w:jc w:val="left"/>
        <w:rPr>
          <w:rFonts w:asciiTheme="minorHAnsi" w:hAnsiTheme="minorHAnsi" w:cstheme="minorHAnsi"/>
        </w:rPr>
      </w:pPr>
      <w:bookmarkStart w:id="8" w:name="_Toc279485332"/>
      <w:r w:rsidRPr="00C621F9">
        <w:rPr>
          <w:rFonts w:asciiTheme="minorHAnsi" w:hAnsiTheme="minorHAnsi" w:cstheme="minorHAnsi"/>
        </w:rPr>
        <w:t>SST.0</w:t>
      </w:r>
      <w:r w:rsidR="000B0ABD" w:rsidRPr="00C621F9">
        <w:rPr>
          <w:rFonts w:asciiTheme="minorHAnsi" w:hAnsiTheme="minorHAnsi" w:cstheme="minorHAnsi"/>
        </w:rPr>
        <w:t>2</w:t>
      </w:r>
      <w:r w:rsidRPr="00C621F9">
        <w:rPr>
          <w:rFonts w:asciiTheme="minorHAnsi" w:hAnsiTheme="minorHAnsi" w:cstheme="minorHAnsi"/>
        </w:rPr>
        <w:t>.00. ROBOTY ZIEMNE</w:t>
      </w:r>
      <w:bookmarkEnd w:id="8"/>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dotyczące wykonania i odbioru robót ziemnych.</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wykonanie robót ziemnych występujących w obiekcie objętym kontraktem.</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zakres tych robót wchodzą:</w:t>
      </w:r>
    </w:p>
    <w:p w:rsidR="006E6157" w:rsidRPr="00C621F9" w:rsidRDefault="0089521B"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.0</w:t>
      </w:r>
      <w:r w:rsidR="000B0ABD" w:rsidRPr="00C621F9">
        <w:rPr>
          <w:rFonts w:asciiTheme="minorHAnsi" w:hAnsiTheme="minorHAnsi" w:cstheme="minorHAnsi"/>
          <w:color w:val="auto"/>
        </w:rPr>
        <w:t>2</w:t>
      </w:r>
      <w:r w:rsidR="006E6157" w:rsidRPr="00C621F9">
        <w:rPr>
          <w:rFonts w:asciiTheme="minorHAnsi" w:hAnsiTheme="minorHAnsi" w:cstheme="minorHAnsi"/>
          <w:color w:val="auto"/>
        </w:rPr>
        <w:t>.01.00. Wykopy.</w:t>
      </w:r>
    </w:p>
    <w:p w:rsidR="006E6157" w:rsidRPr="00C621F9" w:rsidRDefault="0089521B"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.0</w:t>
      </w:r>
      <w:r w:rsidR="000B0ABD" w:rsidRPr="00C621F9">
        <w:rPr>
          <w:rFonts w:asciiTheme="minorHAnsi" w:hAnsiTheme="minorHAnsi" w:cstheme="minorHAnsi"/>
          <w:color w:val="auto"/>
        </w:rPr>
        <w:t>2</w:t>
      </w:r>
      <w:r w:rsidR="006E6157" w:rsidRPr="00C621F9">
        <w:rPr>
          <w:rFonts w:asciiTheme="minorHAnsi" w:hAnsiTheme="minorHAnsi" w:cstheme="minorHAnsi"/>
          <w:color w:val="auto"/>
        </w:rPr>
        <w:t>.02.00. Warstwy filtracyjne, podsypki i nasypy.</w:t>
      </w:r>
    </w:p>
    <w:p w:rsidR="006E6157" w:rsidRPr="00C621F9" w:rsidRDefault="0089521B"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.0</w:t>
      </w:r>
      <w:r w:rsidR="000B0ABD" w:rsidRPr="00C621F9">
        <w:rPr>
          <w:rFonts w:asciiTheme="minorHAnsi" w:hAnsiTheme="minorHAnsi" w:cstheme="minorHAnsi"/>
          <w:color w:val="auto"/>
        </w:rPr>
        <w:t>2</w:t>
      </w:r>
      <w:r w:rsidR="006E6157" w:rsidRPr="00C621F9">
        <w:rPr>
          <w:rFonts w:asciiTheme="minorHAnsi" w:hAnsiTheme="minorHAnsi" w:cstheme="minorHAnsi"/>
          <w:color w:val="auto"/>
        </w:rPr>
        <w:t>.02.01. Wykonanie warstwy filtracyjnej.</w:t>
      </w:r>
    </w:p>
    <w:p w:rsidR="006E6157" w:rsidRPr="00C621F9" w:rsidRDefault="0089521B"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.0</w:t>
      </w:r>
      <w:r w:rsidR="000B0ABD" w:rsidRPr="00C621F9">
        <w:rPr>
          <w:rFonts w:asciiTheme="minorHAnsi" w:hAnsiTheme="minorHAnsi" w:cstheme="minorHAnsi"/>
          <w:color w:val="auto"/>
        </w:rPr>
        <w:t>2</w:t>
      </w:r>
      <w:r w:rsidR="006E6157" w:rsidRPr="00C621F9">
        <w:rPr>
          <w:rFonts w:asciiTheme="minorHAnsi" w:hAnsiTheme="minorHAnsi" w:cstheme="minorHAnsi"/>
          <w:color w:val="auto"/>
        </w:rPr>
        <w:t xml:space="preserve">.02.02. Podkład żwirowo-piaskowy </w:t>
      </w:r>
      <w:r w:rsidR="00C24206" w:rsidRPr="00C621F9">
        <w:rPr>
          <w:rFonts w:asciiTheme="minorHAnsi" w:hAnsiTheme="minorHAnsi" w:cstheme="minorHAnsi"/>
          <w:color w:val="auto"/>
        </w:rPr>
        <w:t>pod posadzki w budynku świetlicy i pod podjazdem</w:t>
      </w:r>
      <w:r w:rsidR="006E6157" w:rsidRPr="00C621F9">
        <w:rPr>
          <w:rFonts w:asciiTheme="minorHAnsi" w:hAnsiTheme="minorHAnsi" w:cstheme="minorHAnsi"/>
          <w:color w:val="auto"/>
        </w:rPr>
        <w:t>.</w:t>
      </w:r>
    </w:p>
    <w:p w:rsidR="006E6157" w:rsidRPr="00C621F9" w:rsidRDefault="0089521B"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.0</w:t>
      </w:r>
      <w:r w:rsidR="000B0ABD" w:rsidRPr="00C621F9">
        <w:rPr>
          <w:rFonts w:asciiTheme="minorHAnsi" w:hAnsiTheme="minorHAnsi" w:cstheme="minorHAnsi"/>
          <w:color w:val="auto"/>
        </w:rPr>
        <w:t>2</w:t>
      </w:r>
      <w:r w:rsidR="006E6157" w:rsidRPr="00C621F9">
        <w:rPr>
          <w:rFonts w:asciiTheme="minorHAnsi" w:hAnsiTheme="minorHAnsi" w:cstheme="minorHAnsi"/>
          <w:color w:val="auto"/>
        </w:rPr>
        <w:t>.02.0</w:t>
      </w:r>
      <w:r w:rsidR="00C24206" w:rsidRPr="00C621F9">
        <w:rPr>
          <w:rFonts w:asciiTheme="minorHAnsi" w:hAnsiTheme="minorHAnsi" w:cstheme="minorHAnsi"/>
          <w:color w:val="auto"/>
        </w:rPr>
        <w:t>3</w:t>
      </w:r>
      <w:r w:rsidR="006E6157" w:rsidRPr="00C621F9">
        <w:rPr>
          <w:rFonts w:asciiTheme="minorHAnsi" w:hAnsiTheme="minorHAnsi" w:cstheme="minorHAnsi"/>
          <w:color w:val="auto"/>
        </w:rPr>
        <w:t xml:space="preserve">. Nasypy </w:t>
      </w:r>
      <w:r w:rsidR="00C24206" w:rsidRPr="00C621F9">
        <w:rPr>
          <w:rFonts w:asciiTheme="minorHAnsi" w:hAnsiTheme="minorHAnsi" w:cstheme="minorHAnsi"/>
          <w:color w:val="auto"/>
        </w:rPr>
        <w:t>pod budynkiem dobudówki i podjazdami</w:t>
      </w:r>
    </w:p>
    <w:p w:rsidR="006E6157" w:rsidRPr="00C621F9" w:rsidRDefault="0089521B"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.0</w:t>
      </w:r>
      <w:r w:rsidR="000B0ABD" w:rsidRPr="00C621F9">
        <w:rPr>
          <w:rFonts w:asciiTheme="minorHAnsi" w:hAnsiTheme="minorHAnsi" w:cstheme="minorHAnsi"/>
          <w:color w:val="auto"/>
        </w:rPr>
        <w:t>2</w:t>
      </w:r>
      <w:r w:rsidR="006E6157" w:rsidRPr="00C621F9">
        <w:rPr>
          <w:rFonts w:asciiTheme="minorHAnsi" w:hAnsiTheme="minorHAnsi" w:cstheme="minorHAnsi"/>
          <w:color w:val="auto"/>
        </w:rPr>
        <w:t>.03.00. Zasypki</w:t>
      </w:r>
      <w:r w:rsidR="00C24206" w:rsidRPr="00C621F9">
        <w:rPr>
          <w:rFonts w:asciiTheme="minorHAnsi" w:hAnsiTheme="minorHAnsi" w:cstheme="minorHAnsi"/>
          <w:color w:val="auto"/>
        </w:rPr>
        <w:t xml:space="preserve"> odkopanych fundamentów </w:t>
      </w:r>
      <w:r w:rsidR="000B0ABD" w:rsidRPr="00C621F9">
        <w:rPr>
          <w:rFonts w:asciiTheme="minorHAnsi" w:hAnsiTheme="minorHAnsi" w:cstheme="minorHAnsi"/>
          <w:color w:val="auto"/>
        </w:rPr>
        <w:t>budynku</w:t>
      </w:r>
    </w:p>
    <w:p w:rsidR="006E6157" w:rsidRPr="00C621F9" w:rsidRDefault="0089521B"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.0</w:t>
      </w:r>
      <w:r w:rsidR="000B0ABD" w:rsidRPr="00C621F9">
        <w:rPr>
          <w:rFonts w:asciiTheme="minorHAnsi" w:hAnsiTheme="minorHAnsi" w:cstheme="minorHAnsi"/>
          <w:color w:val="auto"/>
        </w:rPr>
        <w:t>2</w:t>
      </w:r>
      <w:r w:rsidR="006E6157" w:rsidRPr="00C621F9">
        <w:rPr>
          <w:rFonts w:asciiTheme="minorHAnsi" w:hAnsiTheme="minorHAnsi" w:cstheme="minorHAnsi"/>
          <w:color w:val="auto"/>
        </w:rPr>
        <w:t>.04.00. Transport gruntu.</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 i wy</w:t>
      </w:r>
      <w:r w:rsidRPr="00C621F9">
        <w:rPr>
          <w:rFonts w:asciiTheme="minorHAnsi" w:hAnsiTheme="minorHAnsi" w:cstheme="minorHAnsi"/>
          <w:color w:val="auto"/>
        </w:rPr>
        <w:softHyphen/>
        <w:t>tycznymi.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ich zgodność z dokumentacją projektową, SST i poleceniami Inżyniera.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2.1. Do wykonania robót wg SST.0</w:t>
      </w:r>
      <w:r w:rsidR="000B0ABD"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.01.00 materiały nie występują.</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2.2. Grunty do wykonania podkładu wg SST.0</w:t>
      </w:r>
      <w:r w:rsidR="000B0ABD"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.02.01-02</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 wykonania podkładu należy stosować pospółki żwirowo-piaskowe. Wymagania dotyczące pospółek:</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uziarnienie do 50 mm,</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łączna zawartość frakcji kamiennej i żwirowej do 50%,</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zawartość frakcji pyłowej do 2%,</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zawartość cząstek organicznych do 2%.</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u w:val="none"/>
        </w:rPr>
      </w:pPr>
      <w:r w:rsidRPr="00C621F9">
        <w:rPr>
          <w:rFonts w:asciiTheme="minorHAnsi" w:hAnsiTheme="minorHAnsi" w:cstheme="minorHAnsi"/>
          <w:color w:val="auto"/>
          <w:sz w:val="22"/>
          <w:szCs w:val="22"/>
        </w:rPr>
        <w:t>2.</w:t>
      </w:r>
      <w:r w:rsidR="00C24206" w:rsidRPr="00C621F9">
        <w:rPr>
          <w:rFonts w:asciiTheme="minorHAnsi" w:hAnsiTheme="minorHAnsi" w:cstheme="minorHAnsi"/>
          <w:color w:val="auto"/>
          <w:sz w:val="22"/>
          <w:szCs w:val="22"/>
        </w:rPr>
        <w:t>3</w:t>
      </w:r>
      <w:r w:rsidRPr="00C621F9">
        <w:rPr>
          <w:rFonts w:asciiTheme="minorHAnsi" w:hAnsiTheme="minorHAnsi" w:cstheme="minorHAnsi"/>
          <w:color w:val="auto"/>
          <w:sz w:val="22"/>
          <w:szCs w:val="22"/>
        </w:rPr>
        <w:t>. Do zasypywania wykopów wg SST.0</w:t>
      </w:r>
      <w:r w:rsidR="000B0ABD"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.03.0</w:t>
      </w:r>
      <w:r w:rsidR="00C24206" w:rsidRPr="00C621F9">
        <w:rPr>
          <w:rFonts w:asciiTheme="minorHAnsi" w:hAnsiTheme="minorHAnsi" w:cstheme="minorHAnsi"/>
          <w:color w:val="auto"/>
          <w:sz w:val="22"/>
          <w:szCs w:val="22"/>
        </w:rPr>
        <w:t xml:space="preserve">0 </w:t>
      </w:r>
      <w:r w:rsidR="00887BCD" w:rsidRPr="00C621F9">
        <w:rPr>
          <w:rFonts w:asciiTheme="minorHAnsi" w:hAnsiTheme="minorHAnsi" w:cstheme="minorHAnsi"/>
          <w:color w:val="auto"/>
          <w:sz w:val="22"/>
          <w:szCs w:val="22"/>
          <w:u w:val="none"/>
        </w:rPr>
        <w:t xml:space="preserve">przewidziano możliwość </w:t>
      </w:r>
      <w:r w:rsidRPr="00C621F9">
        <w:rPr>
          <w:rFonts w:asciiTheme="minorHAnsi" w:hAnsiTheme="minorHAnsi" w:cstheme="minorHAnsi"/>
          <w:color w:val="auto"/>
          <w:sz w:val="22"/>
          <w:szCs w:val="22"/>
          <w:u w:val="none"/>
        </w:rPr>
        <w:t>uży</w:t>
      </w:r>
      <w:r w:rsidR="00887BCD" w:rsidRPr="00C621F9">
        <w:rPr>
          <w:rFonts w:asciiTheme="minorHAnsi" w:hAnsiTheme="minorHAnsi" w:cstheme="minorHAnsi"/>
          <w:color w:val="auto"/>
          <w:sz w:val="22"/>
          <w:szCs w:val="22"/>
          <w:u w:val="none"/>
        </w:rPr>
        <w:t xml:space="preserve">cia </w:t>
      </w:r>
      <w:r w:rsidRPr="00C621F9">
        <w:rPr>
          <w:rFonts w:asciiTheme="minorHAnsi" w:hAnsiTheme="minorHAnsi" w:cstheme="minorHAnsi"/>
          <w:color w:val="auto"/>
          <w:sz w:val="22"/>
          <w:szCs w:val="22"/>
          <w:u w:val="none"/>
        </w:rPr>
        <w:t>grunt</w:t>
      </w:r>
      <w:r w:rsidR="00887BCD" w:rsidRPr="00C621F9">
        <w:rPr>
          <w:rFonts w:asciiTheme="minorHAnsi" w:hAnsiTheme="minorHAnsi" w:cstheme="minorHAnsi"/>
          <w:color w:val="auto"/>
          <w:sz w:val="22"/>
          <w:szCs w:val="22"/>
          <w:u w:val="none"/>
        </w:rPr>
        <w:t>u</w:t>
      </w:r>
      <w:r w:rsidRPr="00C621F9">
        <w:rPr>
          <w:rFonts w:asciiTheme="minorHAnsi" w:hAnsiTheme="minorHAnsi" w:cstheme="minorHAnsi"/>
          <w:color w:val="auto"/>
          <w:sz w:val="22"/>
          <w:szCs w:val="22"/>
          <w:u w:val="none"/>
        </w:rPr>
        <w:t xml:space="preserve"> wydobyt</w:t>
      </w:r>
      <w:r w:rsidR="00887BCD" w:rsidRPr="00C621F9">
        <w:rPr>
          <w:rFonts w:asciiTheme="minorHAnsi" w:hAnsiTheme="minorHAnsi" w:cstheme="minorHAnsi"/>
          <w:color w:val="auto"/>
          <w:sz w:val="22"/>
          <w:szCs w:val="22"/>
          <w:u w:val="none"/>
        </w:rPr>
        <w:t>ego</w:t>
      </w:r>
      <w:r w:rsidRPr="00C621F9">
        <w:rPr>
          <w:rFonts w:asciiTheme="minorHAnsi" w:hAnsiTheme="minorHAnsi" w:cstheme="minorHAnsi"/>
          <w:color w:val="auto"/>
          <w:sz w:val="22"/>
          <w:szCs w:val="22"/>
          <w:u w:val="none"/>
        </w:rPr>
        <w:t xml:space="preserve"> z tego samego wykopu, niezamarznięty i bez zanieczyszczeń takich jak ziemia roślinna. odpadki ma</w:t>
      </w:r>
      <w:r w:rsidRPr="00C621F9">
        <w:rPr>
          <w:rFonts w:asciiTheme="minorHAnsi" w:hAnsiTheme="minorHAnsi" w:cstheme="minorHAnsi"/>
          <w:color w:val="auto"/>
          <w:sz w:val="22"/>
          <w:szCs w:val="22"/>
          <w:u w:val="none"/>
        </w:rPr>
        <w:softHyphen/>
        <w:t xml:space="preserve">teriałów budowlanych </w:t>
      </w:r>
      <w:r w:rsidR="00887BCD" w:rsidRPr="00C621F9">
        <w:rPr>
          <w:rFonts w:asciiTheme="minorHAnsi" w:hAnsiTheme="minorHAnsi" w:cstheme="minorHAnsi"/>
          <w:color w:val="auto"/>
          <w:sz w:val="22"/>
          <w:szCs w:val="22"/>
          <w:u w:val="none"/>
        </w:rPr>
        <w:t xml:space="preserve">, stanowiącego nie więcej niż 45% całości mas ziemnych. Materiał odspojony nie może być wbudowany w nasypy umocnione </w:t>
      </w:r>
      <w:proofErr w:type="spellStart"/>
      <w:r w:rsidR="00887BCD" w:rsidRPr="00C621F9">
        <w:rPr>
          <w:rFonts w:asciiTheme="minorHAnsi" w:hAnsiTheme="minorHAnsi" w:cstheme="minorHAnsi"/>
          <w:color w:val="auto"/>
          <w:sz w:val="22"/>
          <w:szCs w:val="22"/>
          <w:u w:val="none"/>
        </w:rPr>
        <w:t>geosyntetykami</w:t>
      </w:r>
      <w:proofErr w:type="spellEnd"/>
      <w:r w:rsidR="00887BCD" w:rsidRPr="00C621F9">
        <w:rPr>
          <w:rFonts w:asciiTheme="minorHAnsi" w:hAnsiTheme="minorHAnsi" w:cstheme="minorHAnsi"/>
          <w:color w:val="auto"/>
          <w:sz w:val="22"/>
          <w:szCs w:val="22"/>
          <w:u w:val="none"/>
        </w:rPr>
        <w:t>.</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u w:val="none"/>
        </w:rPr>
      </w:pPr>
      <w:r w:rsidRPr="00C621F9">
        <w:rPr>
          <w:rFonts w:asciiTheme="minorHAnsi" w:hAnsiTheme="minorHAnsi" w:cstheme="minorHAnsi"/>
          <w:color w:val="auto"/>
          <w:sz w:val="22"/>
          <w:szCs w:val="22"/>
        </w:rPr>
        <w:t>2.5. Grunt do budowy nasypów konstrukcyjnych</w:t>
      </w:r>
      <w:r w:rsidR="00C24206" w:rsidRPr="00C621F9">
        <w:rPr>
          <w:rFonts w:asciiTheme="minorHAnsi" w:hAnsiTheme="minorHAnsi" w:cstheme="minorHAnsi"/>
          <w:color w:val="auto"/>
          <w:sz w:val="22"/>
          <w:szCs w:val="22"/>
        </w:rPr>
        <w:t xml:space="preserve"> pod podjazd i pod budynek dobudówki</w:t>
      </w:r>
      <w:r w:rsidRPr="00C621F9">
        <w:rPr>
          <w:rFonts w:asciiTheme="minorHAnsi" w:hAnsiTheme="minorHAnsi" w:cstheme="minorHAnsi"/>
          <w:color w:val="auto"/>
          <w:sz w:val="22"/>
          <w:szCs w:val="22"/>
        </w:rPr>
        <w:t xml:space="preserve"> wg SST.0</w:t>
      </w:r>
      <w:r w:rsidR="000B0ABD"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w:t>
      </w:r>
      <w:r w:rsidR="00C24206" w:rsidRPr="00C621F9">
        <w:rPr>
          <w:rFonts w:asciiTheme="minorHAnsi" w:hAnsiTheme="minorHAnsi" w:cstheme="minorHAnsi"/>
          <w:color w:val="auto"/>
          <w:sz w:val="22"/>
          <w:szCs w:val="22"/>
        </w:rPr>
        <w:t>04.00</w:t>
      </w:r>
      <w:r w:rsidRPr="00C621F9">
        <w:rPr>
          <w:rFonts w:asciiTheme="minorHAnsi" w:hAnsiTheme="minorHAnsi" w:cstheme="minorHAnsi"/>
          <w:color w:val="auto"/>
          <w:sz w:val="22"/>
          <w:szCs w:val="22"/>
          <w:u w:val="none"/>
        </w:rPr>
        <w:t xml:space="preserve"> powinien posiadać następujące właściwości: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max. średnica ziaren d&lt;120mm,</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wskaźnik różnoziarnistości U&gt;3,</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granica płynności frakcji przechodzącej przez sito 0,425 mm lub 0,5 mm – W&lt;40%,</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zawartość części organicznych I&lt;2%,</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pęcznienie pod wpływem wody P&lt;5%,</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możliwe jest uzyskanie wymaganego wskaźnika zagęszczenia,</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odporność na rozpad &lt;10%.</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mogą być wykonywane ręcznie lub mechanicznie.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ziemne można wykonywać przy użyciu dowolnego sprzętu.</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Materiały mogą być przewożone dowolnymi środkami transportu.</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Należy je umieścić równomiernie na całej powierzchni ładunkowej i zabezpieczyć przed spadaniem lub przesuwaniem.</w:t>
      </w:r>
    </w:p>
    <w:p w:rsidR="006E6157" w:rsidRPr="00C621F9" w:rsidRDefault="006E6157"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6E6157" w:rsidRPr="00C621F9" w:rsidRDefault="006E6157" w:rsidP="00144C33">
      <w:pPr>
        <w:pStyle w:val="z11"/>
        <w:keepNext/>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5.1. Wykopy wg SST.0</w:t>
      </w:r>
      <w:r w:rsidR="000B0ABD"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.01.00.</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5.1.1. Sprawdzenie zgodności warunków terenowych z projektowymi</w:t>
      </w:r>
    </w:p>
    <w:p w:rsidR="006E6157" w:rsidRPr="00C621F9" w:rsidRDefault="006E6157" w:rsidP="00144C33">
      <w:pPr>
        <w:pStyle w:val="z4"/>
        <w:widowControl/>
        <w:spacing w:line="240" w:lineRule="auto"/>
        <w:ind w:left="993" w:firstLine="0"/>
        <w:jc w:val="left"/>
        <w:rPr>
          <w:rFonts w:asciiTheme="minorHAnsi" w:hAnsiTheme="minorHAnsi" w:cstheme="minorHAnsi"/>
          <w:color w:val="auto"/>
        </w:rPr>
      </w:pPr>
      <w:r w:rsidRPr="00C621F9">
        <w:rPr>
          <w:rFonts w:asciiTheme="minorHAnsi" w:hAnsiTheme="minorHAnsi" w:cstheme="minorHAnsi"/>
          <w:color w:val="auto"/>
        </w:rPr>
        <w:t>Przed przystąpieniem do wykonywania wykopów przed budową obiektu należy sprawdzić zgodność rzędnych terenu z danymi podanymi w projekcie. W tym celu należy wykonać kontrolny pomiar sytuacyjno-wysokościowy. W trakcie realizacji wykopów konieczne jest kontrolowanie warunków gruntowych w nawiązaniu do badań geologicznych.</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5.1.3. Zabezpieczenie skarp wykopów</w:t>
      </w:r>
    </w:p>
    <w:p w:rsidR="006E6157" w:rsidRPr="00C621F9" w:rsidRDefault="006E6157" w:rsidP="00144C33">
      <w:pPr>
        <w:pStyle w:val="z4"/>
        <w:widowControl/>
        <w:numPr>
          <w:ilvl w:val="0"/>
          <w:numId w:val="3"/>
        </w:numPr>
        <w:tabs>
          <w:tab w:val="clear" w:pos="939"/>
        </w:tabs>
        <w:spacing w:line="240" w:lineRule="auto"/>
        <w:jc w:val="left"/>
        <w:rPr>
          <w:rFonts w:asciiTheme="minorHAnsi" w:hAnsiTheme="minorHAnsi" w:cstheme="minorHAnsi"/>
          <w:color w:val="auto"/>
        </w:rPr>
      </w:pPr>
      <w:r w:rsidRPr="00C621F9">
        <w:rPr>
          <w:rFonts w:asciiTheme="minorHAnsi" w:hAnsiTheme="minorHAnsi" w:cstheme="minorHAnsi"/>
          <w:color w:val="auto"/>
        </w:rPr>
        <w:t>Jeżeli w dokumentacji technicznej nie określono inaczej dopuszcza się stosowanie następujących bezpiecznych nachyleń skarp:</w:t>
      </w:r>
    </w:p>
    <w:p w:rsidR="006E6157" w:rsidRPr="00C621F9" w:rsidRDefault="006E6157" w:rsidP="00144C33">
      <w:pPr>
        <w:pStyle w:val="KRESKA"/>
        <w:tabs>
          <w:tab w:val="clear" w:pos="851"/>
          <w:tab w:val="num" w:pos="1701"/>
        </w:tabs>
        <w:spacing w:line="240" w:lineRule="auto"/>
        <w:ind w:left="1701" w:hanging="283"/>
        <w:jc w:val="left"/>
        <w:rPr>
          <w:rFonts w:asciiTheme="minorHAnsi" w:hAnsiTheme="minorHAnsi" w:cstheme="minorHAnsi"/>
          <w:color w:val="auto"/>
        </w:rPr>
      </w:pPr>
      <w:r w:rsidRPr="00C621F9">
        <w:rPr>
          <w:rFonts w:asciiTheme="minorHAnsi" w:hAnsiTheme="minorHAnsi" w:cstheme="minorHAnsi"/>
          <w:color w:val="auto"/>
        </w:rPr>
        <w:t>w gruntach spoistych (gliny, iły) o nachyleniu 2:1</w:t>
      </w:r>
    </w:p>
    <w:p w:rsidR="006E6157" w:rsidRPr="00C621F9" w:rsidRDefault="006E6157" w:rsidP="00144C33">
      <w:pPr>
        <w:pStyle w:val="KRESKA"/>
        <w:tabs>
          <w:tab w:val="clear" w:pos="851"/>
          <w:tab w:val="num" w:pos="1701"/>
        </w:tabs>
        <w:spacing w:line="240" w:lineRule="auto"/>
        <w:ind w:left="1701" w:hanging="283"/>
        <w:jc w:val="left"/>
        <w:rPr>
          <w:rFonts w:asciiTheme="minorHAnsi" w:hAnsiTheme="minorHAnsi" w:cstheme="minorHAnsi"/>
          <w:color w:val="auto"/>
        </w:rPr>
      </w:pPr>
      <w:r w:rsidRPr="00C621F9">
        <w:rPr>
          <w:rFonts w:asciiTheme="minorHAnsi" w:hAnsiTheme="minorHAnsi" w:cstheme="minorHAnsi"/>
          <w:color w:val="auto"/>
        </w:rPr>
        <w:t xml:space="preserve"> w gruntach </w:t>
      </w:r>
      <w:proofErr w:type="spellStart"/>
      <w:r w:rsidRPr="00C621F9">
        <w:rPr>
          <w:rFonts w:asciiTheme="minorHAnsi" w:hAnsiTheme="minorHAnsi" w:cstheme="minorHAnsi"/>
          <w:color w:val="auto"/>
        </w:rPr>
        <w:t>małospoistych</w:t>
      </w:r>
      <w:proofErr w:type="spellEnd"/>
      <w:r w:rsidRPr="00C621F9">
        <w:rPr>
          <w:rFonts w:asciiTheme="minorHAnsi" w:hAnsiTheme="minorHAnsi" w:cstheme="minorHAnsi"/>
          <w:color w:val="auto"/>
        </w:rPr>
        <w:t xml:space="preserve"> i słabych gruntach spoistych o nachyleniu 1:1,25</w:t>
      </w:r>
    </w:p>
    <w:p w:rsidR="006E6157" w:rsidRPr="00C621F9" w:rsidRDefault="006E6157" w:rsidP="00144C33">
      <w:pPr>
        <w:pStyle w:val="KRESKA"/>
        <w:tabs>
          <w:tab w:val="clear" w:pos="851"/>
          <w:tab w:val="num" w:pos="1701"/>
        </w:tabs>
        <w:spacing w:line="240" w:lineRule="auto"/>
        <w:ind w:left="1701" w:hanging="283"/>
        <w:jc w:val="left"/>
        <w:rPr>
          <w:rFonts w:asciiTheme="minorHAnsi" w:hAnsiTheme="minorHAnsi" w:cstheme="minorHAnsi"/>
          <w:color w:val="auto"/>
        </w:rPr>
      </w:pPr>
      <w:r w:rsidRPr="00C621F9">
        <w:rPr>
          <w:rFonts w:asciiTheme="minorHAnsi" w:hAnsiTheme="minorHAnsi" w:cstheme="minorHAnsi"/>
          <w:color w:val="auto"/>
        </w:rPr>
        <w:t>w gruntach sypkich (piaski) o nachyleniu 1:1,5.</w:t>
      </w:r>
    </w:p>
    <w:p w:rsidR="006E6157" w:rsidRPr="00C621F9" w:rsidRDefault="006E6157" w:rsidP="00144C33">
      <w:pPr>
        <w:pStyle w:val="z4"/>
        <w:widowControl/>
        <w:numPr>
          <w:ilvl w:val="0"/>
          <w:numId w:val="3"/>
        </w:numPr>
        <w:spacing w:line="240" w:lineRule="auto"/>
        <w:jc w:val="left"/>
        <w:rPr>
          <w:rFonts w:asciiTheme="minorHAnsi" w:hAnsiTheme="minorHAnsi" w:cstheme="minorHAnsi"/>
          <w:color w:val="auto"/>
        </w:rPr>
      </w:pPr>
      <w:r w:rsidRPr="00C621F9">
        <w:rPr>
          <w:rFonts w:asciiTheme="minorHAnsi" w:hAnsiTheme="minorHAnsi" w:cstheme="minorHAnsi"/>
          <w:color w:val="auto"/>
        </w:rPr>
        <w:t>W wykopach ze skarpami o bezpiecznym nachyleniu powinny być stosowane następujące zabezpieczenia:</w:t>
      </w:r>
    </w:p>
    <w:p w:rsidR="006E6157" w:rsidRPr="00C621F9" w:rsidRDefault="006E6157" w:rsidP="00144C33">
      <w:pPr>
        <w:pStyle w:val="KRESKA"/>
        <w:tabs>
          <w:tab w:val="clear" w:pos="851"/>
          <w:tab w:val="num" w:pos="1701"/>
        </w:tabs>
        <w:spacing w:line="240" w:lineRule="auto"/>
        <w:ind w:left="1701" w:hanging="283"/>
        <w:jc w:val="left"/>
        <w:rPr>
          <w:rFonts w:asciiTheme="minorHAnsi" w:hAnsiTheme="minorHAnsi" w:cstheme="minorHAnsi"/>
          <w:color w:val="auto"/>
        </w:rPr>
      </w:pPr>
      <w:r w:rsidRPr="00C621F9">
        <w:rPr>
          <w:rFonts w:asciiTheme="minorHAnsi" w:hAnsiTheme="minorHAnsi" w:cstheme="minorHAnsi"/>
          <w:color w:val="auto"/>
        </w:rPr>
        <w:t>w pasie terenu przylegającym do górnej krawędzi wykopu na szerokości równej 3</w:t>
      </w:r>
      <w:r w:rsidRPr="00C621F9">
        <w:rPr>
          <w:rFonts w:asciiTheme="minorHAnsi" w:hAnsiTheme="minorHAnsi" w:cstheme="minorHAnsi"/>
          <w:color w:val="auto"/>
        </w:rPr>
        <w:noBreakHyphen/>
        <w:t>krotnej głębokości wykopu powierzchnia powinna być wolna od nasypów i mate</w:t>
      </w:r>
      <w:r w:rsidRPr="00C621F9">
        <w:rPr>
          <w:rFonts w:asciiTheme="minorHAnsi" w:hAnsiTheme="minorHAnsi" w:cstheme="minorHAnsi"/>
          <w:color w:val="auto"/>
        </w:rPr>
        <w:softHyphen/>
        <w:t>riałów, oraz mieć spadki umożliwiające odpływ wód opadowych</w:t>
      </w:r>
    </w:p>
    <w:p w:rsidR="006E6157" w:rsidRPr="00C621F9" w:rsidRDefault="006E6157" w:rsidP="00144C33">
      <w:pPr>
        <w:pStyle w:val="KRESKA"/>
        <w:tabs>
          <w:tab w:val="clear" w:pos="851"/>
          <w:tab w:val="num" w:pos="1701"/>
        </w:tabs>
        <w:spacing w:line="240" w:lineRule="auto"/>
        <w:ind w:left="1701" w:hanging="283"/>
        <w:jc w:val="left"/>
        <w:rPr>
          <w:rFonts w:asciiTheme="minorHAnsi" w:hAnsiTheme="minorHAnsi" w:cstheme="minorHAnsi"/>
          <w:color w:val="auto"/>
        </w:rPr>
      </w:pPr>
      <w:r w:rsidRPr="00C621F9">
        <w:rPr>
          <w:rFonts w:asciiTheme="minorHAnsi" w:hAnsiTheme="minorHAnsi" w:cstheme="minorHAnsi"/>
          <w:color w:val="auto"/>
        </w:rPr>
        <w:t>naruszenie stanu naturalnego skarpy jak np. rozmycie przez wody opadowe powinno być usuwane z zachowaniem bezpiecznych nachyleń</w:t>
      </w:r>
    </w:p>
    <w:p w:rsidR="006E6157" w:rsidRPr="00C621F9" w:rsidRDefault="006E6157" w:rsidP="00144C33">
      <w:pPr>
        <w:pStyle w:val="KRESKA"/>
        <w:tabs>
          <w:tab w:val="clear" w:pos="851"/>
          <w:tab w:val="num" w:pos="1701"/>
        </w:tabs>
        <w:spacing w:line="240" w:lineRule="auto"/>
        <w:ind w:left="1701" w:hanging="283"/>
        <w:jc w:val="left"/>
        <w:rPr>
          <w:rFonts w:asciiTheme="minorHAnsi" w:hAnsiTheme="minorHAnsi" w:cstheme="minorHAnsi"/>
          <w:color w:val="auto"/>
        </w:rPr>
      </w:pPr>
      <w:r w:rsidRPr="00C621F9">
        <w:rPr>
          <w:rFonts w:asciiTheme="minorHAnsi" w:hAnsiTheme="minorHAnsi" w:cstheme="minorHAnsi"/>
          <w:color w:val="auto"/>
        </w:rPr>
        <w:t>stan skarp należy okresowo sprawdzać w zależności od występowania niekorzystnych czynników.</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5.1.4. Tolerancje wykonywania wykopów</w:t>
      </w:r>
    </w:p>
    <w:p w:rsidR="006E6157" w:rsidRPr="00C621F9" w:rsidRDefault="006E6157" w:rsidP="00144C33">
      <w:pPr>
        <w:pStyle w:val="z4"/>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ab/>
        <w:t>Dopuszczalne odchyłki w wykonywaniu wykopów wynoszą 10 cm.</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5.1.5. Postępowanie w wypadku przegłębienia wykopów</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(1) Wykopy powinny być wykonywane bez naruszenia naturalnej struktury gruntu.</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(2) Warstwa gruntu o grubości 20 cm położona nad projektowanym poziomem posadowienia powinna być usunięta bezpośrednio przed wykonaniem fundamentu.</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lastRenderedPageBreak/>
        <w:t>(3) W przypadku przegłębienia wykopu poniżej przewidzianego poziomu a zwłaszcza poniżej poziomu projektowanego posadowienia należy porozumieć się z Inżynierem celem podję</w:t>
      </w:r>
      <w:r w:rsidRPr="00C621F9">
        <w:rPr>
          <w:rFonts w:asciiTheme="minorHAnsi" w:hAnsiTheme="minorHAnsi" w:cstheme="minorHAnsi"/>
          <w:color w:val="auto"/>
        </w:rPr>
        <w:softHyphen/>
        <w:t>cia odpowiednich decyzji.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5.2. Warstwy filtracyjne, podsypki i nasypy – SST.0</w:t>
      </w:r>
      <w:r w:rsidR="000B0ABD"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.02.00</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5.2.1. Wykonawca może przystąpić do układania podsypek i warstw filtracyjnych po uzyskaniu zezwolenia Inżyniera, potwierdzonego wpisem do dziennika budowy.</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5.2.2. Warunki wykonania podkładu pod fundamenty:</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(1) Układanie podkładu powinno nastąpić bezpośrednio po zakończeniu prac w wykopie.</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(2) Przed rozpoczęciem zasypywania dno wykopu powinno być oczyszczone z odpadków materiałów budowlanych.</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(3) Układanie podkładu należy prowadzić na całej powierzchni wykopu, równomiernie warstwami grubości 25 cm.</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(4) Całkowita grubość podkładu według projektu. Powinna to być warstwa stała na całej powierzchni rzutu obiektu.</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 xml:space="preserve">(5) Wskaźnik zagęszczenia podkładu wg dokumentacji technicznej lecz nie mniejszy od </w:t>
      </w:r>
      <w:proofErr w:type="spellStart"/>
      <w:r w:rsidRPr="00C621F9">
        <w:rPr>
          <w:rFonts w:asciiTheme="minorHAnsi" w:hAnsiTheme="minorHAnsi" w:cstheme="minorHAnsi"/>
          <w:color w:val="auto"/>
        </w:rPr>
        <w:t>Js</w:t>
      </w:r>
      <w:proofErr w:type="spellEnd"/>
      <w:r w:rsidRPr="00C621F9">
        <w:rPr>
          <w:rFonts w:asciiTheme="minorHAnsi" w:hAnsiTheme="minorHAnsi" w:cstheme="minorHAnsi"/>
          <w:color w:val="auto"/>
        </w:rPr>
        <w:t xml:space="preserve"> = 0,9 według próby normalnej </w:t>
      </w:r>
      <w:proofErr w:type="spellStart"/>
      <w:r w:rsidRPr="00C621F9">
        <w:rPr>
          <w:rFonts w:asciiTheme="minorHAnsi" w:hAnsiTheme="minorHAnsi" w:cstheme="minorHAnsi"/>
          <w:color w:val="auto"/>
        </w:rPr>
        <w:t>Proctora</w:t>
      </w:r>
      <w:proofErr w:type="spellEnd"/>
      <w:r w:rsidRPr="00C621F9">
        <w:rPr>
          <w:rFonts w:asciiTheme="minorHAnsi" w:hAnsiTheme="minorHAnsi" w:cstheme="minorHAnsi"/>
          <w:color w:val="auto"/>
        </w:rPr>
        <w:t>.</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5.2.3. Warunki wykonania podkładu pod posadzki:</w:t>
      </w:r>
    </w:p>
    <w:p w:rsidR="006E6157" w:rsidRPr="00C621F9" w:rsidRDefault="006E6157" w:rsidP="00144C33">
      <w:pPr>
        <w:pStyle w:val="z4"/>
        <w:widowControl/>
        <w:tabs>
          <w:tab w:val="clear" w:pos="939"/>
          <w:tab w:val="left" w:pos="1418"/>
        </w:tabs>
        <w:spacing w:line="240" w:lineRule="auto"/>
        <w:ind w:left="1418" w:hanging="425"/>
        <w:jc w:val="left"/>
        <w:rPr>
          <w:rFonts w:asciiTheme="minorHAnsi" w:hAnsiTheme="minorHAnsi" w:cstheme="minorHAnsi"/>
          <w:color w:val="auto"/>
        </w:rPr>
      </w:pPr>
      <w:r w:rsidRPr="00C621F9">
        <w:rPr>
          <w:rFonts w:asciiTheme="minorHAnsi" w:hAnsiTheme="minorHAnsi" w:cstheme="minorHAnsi"/>
          <w:color w:val="auto"/>
        </w:rPr>
        <w:t xml:space="preserve"> (1) Układanie podkładu powinno nastąpić bezpośrednio przed wykonywaniem posadzki.</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 xml:space="preserve"> (2) Przed rozpoczęciem układania podłoże powinno być oczyszczone z odpadków materiałów budowlanych.</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 xml:space="preserve"> (3) Układanie podkładu należy prowadzić na całej powierzchni równomiernie jedną warstwą.</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 xml:space="preserve"> (4) Całkowita grubość podkładu według projektu. Powinna to być warstwa stała na całej powierzchni rzutu obiektu.</w:t>
      </w:r>
    </w:p>
    <w:p w:rsidR="006E6157" w:rsidRPr="00C621F9" w:rsidRDefault="006E6157" w:rsidP="00144C33">
      <w:pPr>
        <w:pStyle w:val="z4"/>
        <w:widowControl/>
        <w:tabs>
          <w:tab w:val="clear" w:pos="939"/>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 xml:space="preserve"> (5) Wskaźnik zagęszczenia podkładu nie powinien być mniejszy od </w:t>
      </w:r>
      <w:proofErr w:type="spellStart"/>
      <w:r w:rsidRPr="00C621F9">
        <w:rPr>
          <w:rFonts w:asciiTheme="minorHAnsi" w:hAnsiTheme="minorHAnsi" w:cstheme="minorHAnsi"/>
          <w:color w:val="auto"/>
        </w:rPr>
        <w:t>Js</w:t>
      </w:r>
      <w:proofErr w:type="spellEnd"/>
      <w:r w:rsidRPr="00C621F9">
        <w:rPr>
          <w:rFonts w:asciiTheme="minorHAnsi" w:hAnsiTheme="minorHAnsi" w:cstheme="minorHAnsi"/>
          <w:color w:val="auto"/>
        </w:rPr>
        <w:t xml:space="preserve">=0,98 według próby normalnej </w:t>
      </w:r>
      <w:proofErr w:type="spellStart"/>
      <w:r w:rsidRPr="00C621F9">
        <w:rPr>
          <w:rFonts w:asciiTheme="minorHAnsi" w:hAnsiTheme="minorHAnsi" w:cstheme="minorHAnsi"/>
          <w:color w:val="auto"/>
        </w:rPr>
        <w:t>Proctora</w:t>
      </w:r>
      <w:proofErr w:type="spellEnd"/>
      <w:r w:rsidRPr="00C621F9">
        <w:rPr>
          <w:rFonts w:asciiTheme="minorHAnsi" w:hAnsiTheme="minorHAnsi" w:cstheme="minorHAnsi"/>
          <w:color w:val="auto"/>
        </w:rPr>
        <w: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5.3. Zasypki wg SST.0</w:t>
      </w:r>
      <w:r w:rsidR="000B0ABD"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.03.00</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5.3.1. Zezwolenie na rozpoczęcie zasypek</w:t>
      </w:r>
    </w:p>
    <w:p w:rsidR="006E6157" w:rsidRPr="00C621F9" w:rsidRDefault="006E6157" w:rsidP="00144C33">
      <w:pPr>
        <w:pStyle w:val="z4"/>
        <w:widowControl/>
        <w:spacing w:line="240" w:lineRule="auto"/>
        <w:ind w:left="993" w:firstLine="0"/>
        <w:jc w:val="left"/>
        <w:rPr>
          <w:rFonts w:asciiTheme="minorHAnsi" w:hAnsiTheme="minorHAnsi" w:cstheme="minorHAnsi"/>
          <w:color w:val="auto"/>
        </w:rPr>
      </w:pPr>
      <w:r w:rsidRPr="00C621F9">
        <w:rPr>
          <w:rFonts w:asciiTheme="minorHAnsi" w:hAnsiTheme="minorHAnsi" w:cstheme="minorHAnsi"/>
          <w:color w:val="auto"/>
        </w:rPr>
        <w:t>Wykonawca może przystąpić do zasypywania wykopów po uzyskaniu zezwolenia Inżyniera, co powinno być potwierdzone wpisem do dziennika budowy.</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5.3.2. Warunki wykonania zasypki</w:t>
      </w:r>
    </w:p>
    <w:p w:rsidR="006E6157" w:rsidRPr="00C621F9" w:rsidRDefault="006E6157" w:rsidP="00144C33">
      <w:pPr>
        <w:pStyle w:val="z4"/>
        <w:widowControl/>
        <w:spacing w:line="240" w:lineRule="auto"/>
        <w:ind w:left="1418" w:hanging="425"/>
        <w:jc w:val="left"/>
        <w:rPr>
          <w:rFonts w:asciiTheme="minorHAnsi" w:hAnsiTheme="minorHAnsi" w:cstheme="minorHAnsi"/>
          <w:color w:val="auto"/>
        </w:rPr>
      </w:pPr>
      <w:r w:rsidRPr="00C621F9">
        <w:rPr>
          <w:rFonts w:asciiTheme="minorHAnsi" w:hAnsiTheme="minorHAnsi" w:cstheme="minorHAnsi"/>
          <w:color w:val="auto"/>
        </w:rPr>
        <w:t xml:space="preserve"> (1)</w:t>
      </w:r>
      <w:r w:rsidRPr="00C621F9">
        <w:rPr>
          <w:rFonts w:asciiTheme="minorHAnsi" w:hAnsiTheme="minorHAnsi" w:cstheme="minorHAnsi"/>
          <w:color w:val="auto"/>
        </w:rPr>
        <w:tab/>
        <w:t>Zasypanie wykopów powinno być wykonane bezpośrednio po zakończeniu przewi</w:t>
      </w:r>
      <w:r w:rsidRPr="00C621F9">
        <w:rPr>
          <w:rFonts w:asciiTheme="minorHAnsi" w:hAnsiTheme="minorHAnsi" w:cstheme="minorHAnsi"/>
          <w:color w:val="auto"/>
        </w:rPr>
        <w:softHyphen/>
        <w:t>dzia</w:t>
      </w:r>
      <w:r w:rsidRPr="00C621F9">
        <w:rPr>
          <w:rFonts w:asciiTheme="minorHAnsi" w:hAnsiTheme="minorHAnsi" w:cstheme="minorHAnsi"/>
          <w:color w:val="auto"/>
        </w:rPr>
        <w:softHyphen/>
        <w:t>nych w nim robót.</w:t>
      </w:r>
    </w:p>
    <w:p w:rsidR="006E6157" w:rsidRPr="00C621F9" w:rsidRDefault="006E6157" w:rsidP="00144C33">
      <w:pPr>
        <w:pStyle w:val="z4"/>
        <w:widowControl/>
        <w:spacing w:line="240" w:lineRule="auto"/>
        <w:ind w:left="1418" w:hanging="425"/>
        <w:jc w:val="left"/>
        <w:rPr>
          <w:rFonts w:asciiTheme="minorHAnsi" w:hAnsiTheme="minorHAnsi" w:cstheme="minorHAnsi"/>
          <w:color w:val="auto"/>
        </w:rPr>
      </w:pPr>
      <w:r w:rsidRPr="00C621F9">
        <w:rPr>
          <w:rFonts w:asciiTheme="minorHAnsi" w:hAnsiTheme="minorHAnsi" w:cstheme="minorHAnsi"/>
          <w:color w:val="auto"/>
        </w:rPr>
        <w:t xml:space="preserve"> (2) </w:t>
      </w:r>
      <w:r w:rsidRPr="00C621F9">
        <w:rPr>
          <w:rFonts w:asciiTheme="minorHAnsi" w:hAnsiTheme="minorHAnsi" w:cstheme="minorHAnsi"/>
          <w:color w:val="auto"/>
        </w:rPr>
        <w:tab/>
        <w:t>Przed rozpoczęciem zasypywania dno wykopu powinno być oczyszczone z odpadków materiałów budowlanych i śmieci.</w:t>
      </w:r>
    </w:p>
    <w:p w:rsidR="006E6157" w:rsidRPr="00C621F9" w:rsidRDefault="006E6157" w:rsidP="00144C33">
      <w:pPr>
        <w:pStyle w:val="z4"/>
        <w:widowControl/>
        <w:spacing w:line="240" w:lineRule="auto"/>
        <w:ind w:left="1418" w:hanging="425"/>
        <w:jc w:val="left"/>
        <w:rPr>
          <w:rFonts w:asciiTheme="minorHAnsi" w:hAnsiTheme="minorHAnsi" w:cstheme="minorHAnsi"/>
          <w:color w:val="auto"/>
        </w:rPr>
      </w:pPr>
      <w:r w:rsidRPr="00C621F9">
        <w:rPr>
          <w:rFonts w:asciiTheme="minorHAnsi" w:hAnsiTheme="minorHAnsi" w:cstheme="minorHAnsi"/>
          <w:color w:val="auto"/>
        </w:rPr>
        <w:t xml:space="preserve"> (3) </w:t>
      </w:r>
      <w:r w:rsidRPr="00C621F9">
        <w:rPr>
          <w:rFonts w:asciiTheme="minorHAnsi" w:hAnsiTheme="minorHAnsi" w:cstheme="minorHAnsi"/>
          <w:color w:val="auto"/>
        </w:rPr>
        <w:tab/>
        <w:t>Układanie i zagęszczanie gruntów powinno być wykonane warstwami o grubości:</w:t>
      </w:r>
    </w:p>
    <w:p w:rsidR="006E6157" w:rsidRPr="00C621F9" w:rsidRDefault="006E6157" w:rsidP="00144C33">
      <w:pPr>
        <w:pStyle w:val="z4"/>
        <w:widowControl/>
        <w:tabs>
          <w:tab w:val="clear" w:pos="939"/>
          <w:tab w:val="left" w:pos="1304"/>
        </w:tabs>
        <w:spacing w:line="240" w:lineRule="auto"/>
        <w:ind w:left="1418" w:firstLine="0"/>
        <w:jc w:val="left"/>
        <w:rPr>
          <w:rFonts w:asciiTheme="minorHAnsi" w:hAnsiTheme="minorHAnsi" w:cstheme="minorHAnsi"/>
          <w:color w:val="auto"/>
        </w:rPr>
      </w:pPr>
      <w:r w:rsidRPr="00C621F9">
        <w:rPr>
          <w:rFonts w:asciiTheme="minorHAnsi" w:hAnsiTheme="minorHAnsi" w:cstheme="minorHAnsi"/>
          <w:color w:val="auto"/>
        </w:rPr>
        <w:t>0,25 m – przy stosowaniu ubijaków ręcznych,</w:t>
      </w:r>
    </w:p>
    <w:p w:rsidR="006E6157" w:rsidRPr="00C621F9" w:rsidRDefault="006E6157" w:rsidP="00144C33">
      <w:pPr>
        <w:pStyle w:val="z4"/>
        <w:widowControl/>
        <w:tabs>
          <w:tab w:val="clear" w:pos="939"/>
          <w:tab w:val="left" w:pos="1304"/>
        </w:tabs>
        <w:spacing w:line="240" w:lineRule="auto"/>
        <w:ind w:left="1418" w:firstLine="0"/>
        <w:jc w:val="left"/>
        <w:rPr>
          <w:rFonts w:asciiTheme="minorHAnsi" w:hAnsiTheme="minorHAnsi" w:cstheme="minorHAnsi"/>
          <w:color w:val="auto"/>
        </w:rPr>
      </w:pPr>
      <w:r w:rsidRPr="00C621F9">
        <w:rPr>
          <w:rFonts w:asciiTheme="minorHAnsi" w:hAnsiTheme="minorHAnsi" w:cstheme="minorHAnsi"/>
          <w:color w:val="auto"/>
        </w:rPr>
        <w:t>0,50–1,00 m – przy ubijaniu ubijakami obrotowo-udarowymi (żabami) lub ciężkimi tarczami.</w:t>
      </w:r>
    </w:p>
    <w:p w:rsidR="006E6157" w:rsidRPr="00C621F9" w:rsidRDefault="006E6157" w:rsidP="00144C33">
      <w:pPr>
        <w:pStyle w:val="z4"/>
        <w:widowControl/>
        <w:tabs>
          <w:tab w:val="clear" w:pos="939"/>
          <w:tab w:val="left" w:pos="1304"/>
        </w:tabs>
        <w:spacing w:line="240" w:lineRule="auto"/>
        <w:ind w:left="1418" w:firstLine="0"/>
        <w:jc w:val="left"/>
        <w:rPr>
          <w:rFonts w:asciiTheme="minorHAnsi" w:hAnsiTheme="minorHAnsi" w:cstheme="minorHAnsi"/>
          <w:color w:val="auto"/>
        </w:rPr>
      </w:pPr>
      <w:r w:rsidRPr="00C621F9">
        <w:rPr>
          <w:rFonts w:asciiTheme="minorHAnsi" w:hAnsiTheme="minorHAnsi" w:cstheme="minorHAnsi"/>
          <w:color w:val="auto"/>
        </w:rPr>
        <w:t>0,40 m – przy zagęszczaniu urządzeniami wibracyjnymi</w:t>
      </w:r>
    </w:p>
    <w:p w:rsidR="006E6157" w:rsidRPr="00C621F9" w:rsidRDefault="006E6157" w:rsidP="00144C33">
      <w:pPr>
        <w:pStyle w:val="z4"/>
        <w:widowControl/>
        <w:spacing w:line="240" w:lineRule="auto"/>
        <w:ind w:left="1418" w:hanging="425"/>
        <w:jc w:val="left"/>
        <w:rPr>
          <w:rFonts w:asciiTheme="minorHAnsi" w:hAnsiTheme="minorHAnsi" w:cstheme="minorHAnsi"/>
          <w:color w:val="auto"/>
        </w:rPr>
      </w:pPr>
      <w:r w:rsidRPr="00C621F9">
        <w:rPr>
          <w:rFonts w:asciiTheme="minorHAnsi" w:hAnsiTheme="minorHAnsi" w:cstheme="minorHAnsi"/>
          <w:color w:val="auto"/>
        </w:rPr>
        <w:t xml:space="preserve"> (4) </w:t>
      </w:r>
      <w:r w:rsidRPr="00C621F9">
        <w:rPr>
          <w:rFonts w:asciiTheme="minorHAnsi" w:hAnsiTheme="minorHAnsi" w:cstheme="minorHAnsi"/>
          <w:color w:val="auto"/>
        </w:rPr>
        <w:tab/>
        <w:t xml:space="preserve">Wskaźnik zagęszczenia gruntu wg dokumentacji technicznej lecz nie mniejszy niż </w:t>
      </w:r>
      <w:proofErr w:type="spellStart"/>
      <w:r w:rsidRPr="00C621F9">
        <w:rPr>
          <w:rFonts w:asciiTheme="minorHAnsi" w:hAnsiTheme="minorHAnsi" w:cstheme="minorHAnsi"/>
          <w:color w:val="auto"/>
        </w:rPr>
        <w:t>Js</w:t>
      </w:r>
      <w:proofErr w:type="spellEnd"/>
      <w:r w:rsidRPr="00C621F9">
        <w:rPr>
          <w:rFonts w:asciiTheme="minorHAnsi" w:hAnsiTheme="minorHAnsi" w:cstheme="minorHAnsi"/>
          <w:color w:val="auto"/>
        </w:rPr>
        <w:t xml:space="preserve"> = 0,95 wg próby normalnej </w:t>
      </w:r>
      <w:proofErr w:type="spellStart"/>
      <w:r w:rsidRPr="00C621F9">
        <w:rPr>
          <w:rFonts w:asciiTheme="minorHAnsi" w:hAnsiTheme="minorHAnsi" w:cstheme="minorHAnsi"/>
          <w:color w:val="auto"/>
        </w:rPr>
        <w:t>Proctora</w:t>
      </w:r>
      <w:proofErr w:type="spellEnd"/>
      <w:r w:rsidRPr="00C621F9">
        <w:rPr>
          <w:rFonts w:asciiTheme="minorHAnsi" w:hAnsiTheme="minorHAnsi" w:cstheme="minorHAnsi"/>
          <w:color w:val="auto"/>
        </w:rPr>
        <w:t>.</w:t>
      </w:r>
    </w:p>
    <w:p w:rsidR="006E6157" w:rsidRPr="00C621F9" w:rsidRDefault="006E6157" w:rsidP="00144C33">
      <w:pPr>
        <w:pStyle w:val="z4"/>
        <w:widowControl/>
        <w:spacing w:line="240" w:lineRule="auto"/>
        <w:ind w:left="1418" w:hanging="425"/>
        <w:jc w:val="left"/>
        <w:rPr>
          <w:rFonts w:asciiTheme="minorHAnsi" w:hAnsiTheme="minorHAnsi" w:cstheme="minorHAnsi"/>
          <w:color w:val="auto"/>
        </w:rPr>
      </w:pPr>
      <w:r w:rsidRPr="00C621F9">
        <w:rPr>
          <w:rFonts w:asciiTheme="minorHAnsi" w:hAnsiTheme="minorHAnsi" w:cstheme="minorHAnsi"/>
          <w:color w:val="auto"/>
        </w:rPr>
        <w:t xml:space="preserve"> (5) </w:t>
      </w:r>
      <w:r w:rsidRPr="00C621F9">
        <w:rPr>
          <w:rFonts w:asciiTheme="minorHAnsi" w:hAnsiTheme="minorHAnsi" w:cstheme="minorHAnsi"/>
          <w:color w:val="auto"/>
        </w:rPr>
        <w:tab/>
        <w:t>Nasypywanie i zagęszczanie gruntu w pobliżu ścian powinno być wykonane w sposób nie powodujący uszkodzenia izolacji przeciwwilgociowej.</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Wymagania dla robót ziemnych podano w punktach 5.1. do 5.4.</w:t>
      </w:r>
    </w:p>
    <w:p w:rsidR="006E6157" w:rsidRPr="00C621F9" w:rsidRDefault="006E6157" w:rsidP="00144C33">
      <w:pPr>
        <w:pStyle w:val="znormal"/>
        <w:widowControl/>
        <w:spacing w:line="240" w:lineRule="auto"/>
        <w:ind w:left="851" w:hanging="454"/>
        <w:jc w:val="left"/>
        <w:rPr>
          <w:rFonts w:asciiTheme="minorHAnsi" w:hAnsiTheme="minorHAnsi" w:cstheme="minorHAnsi"/>
          <w:color w:val="auto"/>
        </w:rPr>
      </w:pPr>
      <w:r w:rsidRPr="00C621F9">
        <w:rPr>
          <w:rFonts w:asciiTheme="minorHAnsi" w:hAnsiTheme="minorHAnsi" w:cstheme="minorHAnsi"/>
          <w:color w:val="auto"/>
        </w:rPr>
        <w:t>(1)</w:t>
      </w:r>
      <w:r w:rsidRPr="00C621F9">
        <w:rPr>
          <w:rFonts w:asciiTheme="minorHAnsi" w:hAnsiTheme="minorHAnsi" w:cstheme="minorHAnsi"/>
          <w:color w:val="auto"/>
        </w:rPr>
        <w:tab/>
        <w:t> Sprawdzenie i odbiór robót ziemnych powinny być wykonane zgodnie z normami wyszczególnionymi w p. 11.</w:t>
      </w:r>
    </w:p>
    <w:p w:rsidR="007D37A0" w:rsidRPr="00C621F9" w:rsidRDefault="007D37A0" w:rsidP="00144C33">
      <w:pPr>
        <w:pStyle w:val="z11"/>
        <w:widowControl/>
        <w:spacing w:line="240" w:lineRule="auto"/>
        <w:jc w:val="left"/>
        <w:rPr>
          <w:rFonts w:asciiTheme="minorHAnsi" w:hAnsiTheme="minorHAnsi" w:cstheme="minorHAnsi"/>
          <w:color w:val="auto"/>
          <w:sz w:val="22"/>
          <w:szCs w:val="22"/>
        </w:rPr>
      </w:pP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lastRenderedPageBreak/>
        <w:t>6.1. Wykopy wg SST.0</w:t>
      </w:r>
      <w:r w:rsidR="000B0ABD"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.01.00</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Sprawdzenie i kontrola w czasie wykonywania robót oraz po ich zakończeniu powinny obejmować:</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zgodność wykonania robót z dokumentacją</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prawidłowość wytyczenie robót w terenie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przygotowanie terenu</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rodzaj i stan gruntu w podłożu</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wymiary wykopów</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zabezpieczenie i odwodnienie wykopów.</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6.2. Wykonanie podkładów i nasypów wg SST.0</w:t>
      </w:r>
      <w:r w:rsidR="000B0ABD"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.02.00</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Sprawdzeniu podlega:</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przygotowanie podłoża</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materiał użyty na podkład</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grubość i równomierność warstw podkładu</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sposób i jakość zagęszczenia.</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6.3. Zasypki wg SST.0</w:t>
      </w:r>
      <w:r w:rsidR="000B0ABD"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.03.00</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Sprawdzeniu podlega:</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stan wykopu przed zasypaniem</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materiały do zasypki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grubość i równomierność warstw zasypki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sposób i jakość zagęszczenia.</w:t>
      </w:r>
    </w:p>
    <w:p w:rsidR="006E6157" w:rsidRPr="00C621F9" w:rsidRDefault="006E6157" w:rsidP="00144C33">
      <w:pPr>
        <w:pStyle w:val="z1"/>
        <w:widowControl/>
        <w:spacing w:before="113" w:line="240" w:lineRule="auto"/>
        <w:jc w:val="left"/>
        <w:rPr>
          <w:rFonts w:asciiTheme="minorHAnsi" w:hAnsiTheme="minorHAnsi" w:cstheme="minorHAnsi"/>
          <w:color w:val="auto"/>
        </w:rPr>
      </w:pPr>
      <w:r w:rsidRPr="00C621F9">
        <w:rPr>
          <w:rFonts w:asciiTheme="minorHAnsi" w:hAnsiTheme="minorHAnsi" w:cstheme="minorHAnsi"/>
          <w:color w:val="auto"/>
        </w:rPr>
        <w:t xml:space="preserve">7. </w:t>
      </w:r>
      <w:r w:rsidRPr="00C621F9">
        <w:rPr>
          <w:rFonts w:asciiTheme="minorHAnsi" w:hAnsiTheme="minorHAnsi" w:cstheme="minorHAnsi"/>
          <w:color w:val="auto"/>
        </w:rPr>
        <w:tab/>
        <w:t>Obmiar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Jednostkami obmiarowymi są:</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w:t>
      </w:r>
      <w:r w:rsidR="000B0ABD" w:rsidRPr="00C621F9">
        <w:rPr>
          <w:rFonts w:asciiTheme="minorHAnsi" w:hAnsiTheme="minorHAnsi" w:cstheme="minorHAnsi"/>
          <w:color w:val="auto"/>
        </w:rPr>
        <w:t>2</w:t>
      </w:r>
      <w:r w:rsidRPr="00C621F9">
        <w:rPr>
          <w:rFonts w:asciiTheme="minorHAnsi" w:hAnsiTheme="minorHAnsi" w:cstheme="minorHAnsi"/>
          <w:color w:val="auto"/>
        </w:rPr>
        <w:t>.01.00 – wykopy –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w:t>
      </w:r>
      <w:r w:rsidR="000B0ABD" w:rsidRPr="00C621F9">
        <w:rPr>
          <w:rFonts w:asciiTheme="minorHAnsi" w:hAnsiTheme="minorHAnsi" w:cstheme="minorHAnsi"/>
          <w:color w:val="auto"/>
        </w:rPr>
        <w:t>2</w:t>
      </w:r>
      <w:r w:rsidRPr="00C621F9">
        <w:rPr>
          <w:rFonts w:asciiTheme="minorHAnsi" w:hAnsiTheme="minorHAnsi" w:cstheme="minorHAnsi"/>
          <w:color w:val="auto"/>
        </w:rPr>
        <w:t>.02.00 – podkłady i nasypy –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w:t>
      </w:r>
      <w:r w:rsidR="000B0ABD" w:rsidRPr="00C621F9">
        <w:rPr>
          <w:rFonts w:asciiTheme="minorHAnsi" w:hAnsiTheme="minorHAnsi" w:cstheme="minorHAnsi"/>
          <w:color w:val="auto"/>
        </w:rPr>
        <w:t>2</w:t>
      </w:r>
      <w:r w:rsidRPr="00C621F9">
        <w:rPr>
          <w:rFonts w:asciiTheme="minorHAnsi" w:hAnsiTheme="minorHAnsi" w:cstheme="minorHAnsi"/>
          <w:color w:val="auto"/>
        </w:rPr>
        <w:t>.03.00 – zasypki –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w:t>
      </w:r>
      <w:r w:rsidR="000B0ABD" w:rsidRPr="00C621F9">
        <w:rPr>
          <w:rFonts w:asciiTheme="minorHAnsi" w:hAnsiTheme="minorHAnsi" w:cstheme="minorHAnsi"/>
          <w:color w:val="auto"/>
        </w:rPr>
        <w:t>2</w:t>
      </w:r>
      <w:r w:rsidRPr="00C621F9">
        <w:rPr>
          <w:rFonts w:asciiTheme="minorHAnsi" w:hAnsiTheme="minorHAnsi" w:cstheme="minorHAnsi"/>
          <w:color w:val="auto"/>
        </w:rPr>
        <w:t>.04.00 – transport gruntu –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 z uwzględnieniem odległości transportu.</w:t>
      </w:r>
    </w:p>
    <w:p w:rsidR="006E6157" w:rsidRPr="00C621F9" w:rsidRDefault="006E6157" w:rsidP="00144C33">
      <w:pPr>
        <w:pStyle w:val="z1"/>
        <w:widowControl/>
        <w:spacing w:before="113"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Wszystkie roboty objęte SST.02.00.00 podlegają zasadom odbioru robót zanikających.</w:t>
      </w:r>
    </w:p>
    <w:p w:rsidR="006E6157" w:rsidRPr="00C621F9" w:rsidRDefault="006E6157" w:rsidP="00144C33">
      <w:pPr>
        <w:pStyle w:val="z1"/>
        <w:widowControl/>
        <w:spacing w:before="113"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w:t>
      </w:r>
      <w:r w:rsidR="000B0ABD" w:rsidRPr="00C621F9">
        <w:rPr>
          <w:rFonts w:asciiTheme="minorHAnsi" w:hAnsiTheme="minorHAnsi" w:cstheme="minorHAnsi"/>
          <w:color w:val="auto"/>
        </w:rPr>
        <w:t>2</w:t>
      </w:r>
      <w:r w:rsidRPr="00C621F9">
        <w:rPr>
          <w:rFonts w:asciiTheme="minorHAnsi" w:hAnsiTheme="minorHAnsi" w:cstheme="minorHAnsi"/>
          <w:color w:val="auto"/>
        </w:rPr>
        <w:t>.01.00 – Wykopy – płaci się za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 xml:space="preserve"> gruntu w stanie rodzimym.</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Cena obejmuje: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wyznaczenie zarysu wykopu,</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odspojenie gruntu ze złożeniem na odkład lub załadowaniem na samochody i odwiezieniem; Wykonawca we własnym zakresie ustali miejsce odwozu mas ziemnych,</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odwodnienie i utrzymanie wykopu z uwzględnieniem wykonania ścianek szczelnych.</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w:t>
      </w:r>
      <w:r w:rsidR="000B0ABD" w:rsidRPr="00C621F9">
        <w:rPr>
          <w:rFonts w:asciiTheme="minorHAnsi" w:hAnsiTheme="minorHAnsi" w:cstheme="minorHAnsi"/>
          <w:color w:val="auto"/>
        </w:rPr>
        <w:t>2</w:t>
      </w:r>
      <w:r w:rsidRPr="00C621F9">
        <w:rPr>
          <w:rFonts w:asciiTheme="minorHAnsi" w:hAnsiTheme="minorHAnsi" w:cstheme="minorHAnsi"/>
          <w:color w:val="auto"/>
        </w:rPr>
        <w:t>.02.00 – Wykonanie podkładów i nasypów – płaci się za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 xml:space="preserve"> podkładu po zagęszczeniu.</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Cena obejmuje: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dostarczenie materiału</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uformowanie i zagęszczenie podkładu z wyrównaniem powierzchni.</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w:t>
      </w:r>
      <w:r w:rsidR="000B0ABD" w:rsidRPr="00C621F9">
        <w:rPr>
          <w:rFonts w:asciiTheme="minorHAnsi" w:hAnsiTheme="minorHAnsi" w:cstheme="minorHAnsi"/>
          <w:color w:val="auto"/>
        </w:rPr>
        <w:t>2</w:t>
      </w:r>
      <w:r w:rsidRPr="00C621F9">
        <w:rPr>
          <w:rFonts w:asciiTheme="minorHAnsi" w:hAnsiTheme="minorHAnsi" w:cstheme="minorHAnsi"/>
          <w:color w:val="auto"/>
        </w:rPr>
        <w:t>.03.00 – Zasypki – płaci się za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 xml:space="preserve"> zasypki po zagęszczeniu.</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Cena obejmuje: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dostarczenie materiałów</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 zasypanie, zagęszczenie i wyrównanie terenu.</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w:t>
      </w:r>
      <w:r w:rsidR="000B0ABD" w:rsidRPr="00C621F9">
        <w:rPr>
          <w:rFonts w:asciiTheme="minorHAnsi" w:hAnsiTheme="minorHAnsi" w:cstheme="minorHAnsi"/>
          <w:color w:val="auto"/>
        </w:rPr>
        <w:t>2</w:t>
      </w:r>
      <w:r w:rsidRPr="00C621F9">
        <w:rPr>
          <w:rFonts w:asciiTheme="minorHAnsi" w:hAnsiTheme="minorHAnsi" w:cstheme="minorHAnsi"/>
          <w:color w:val="auto"/>
        </w:rPr>
        <w:t>.04.00. Transport gruntu – płaci się za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 xml:space="preserve"> wywiezionego gruntu w stanie rodzimym z uwzględnieniem odległości transportu.</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Cena obejmuje: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załadowanie gruntu na środki transportu</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przewóz na wskazaną odległość</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wyładunek z rozplantowaniem z grubsza</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utrzymanie dróg na terenie budowy i na zwałce.</w:t>
      </w:r>
    </w:p>
    <w:p w:rsidR="007D37A0" w:rsidRPr="00C621F9" w:rsidRDefault="007D37A0" w:rsidP="00144C33">
      <w:pPr>
        <w:pStyle w:val="z1"/>
        <w:widowControl/>
        <w:spacing w:before="113" w:line="240" w:lineRule="auto"/>
        <w:jc w:val="left"/>
        <w:rPr>
          <w:rFonts w:asciiTheme="minorHAnsi" w:hAnsiTheme="minorHAnsi" w:cstheme="minorHAnsi"/>
          <w:color w:val="auto"/>
        </w:rPr>
      </w:pPr>
    </w:p>
    <w:p w:rsidR="006E6157" w:rsidRPr="00C621F9" w:rsidRDefault="006E6157" w:rsidP="00144C33">
      <w:pPr>
        <w:pStyle w:val="z1"/>
        <w:widowControl/>
        <w:spacing w:before="113"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10.  Przepisy związane</w:t>
      </w:r>
    </w:p>
    <w:p w:rsidR="006E6157" w:rsidRPr="00C621F9" w:rsidRDefault="006E6157" w:rsidP="00144C33">
      <w:pPr>
        <w:pStyle w:val="znormal"/>
        <w:widowControl/>
        <w:tabs>
          <w:tab w:val="left" w:pos="2552"/>
        </w:tabs>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PN-B-06050:1999 </w:t>
      </w:r>
      <w:r w:rsidRPr="00C621F9">
        <w:rPr>
          <w:rFonts w:asciiTheme="minorHAnsi" w:hAnsiTheme="minorHAnsi" w:cstheme="minorHAnsi"/>
          <w:color w:val="auto"/>
        </w:rPr>
        <w:tab/>
        <w:t>Geotechnika. Roboty ziemne. Wymagania ogólne.</w:t>
      </w:r>
    </w:p>
    <w:p w:rsidR="006E6157" w:rsidRPr="00C621F9" w:rsidRDefault="006E6157" w:rsidP="00144C33">
      <w:pPr>
        <w:pStyle w:val="znormal"/>
        <w:widowControl/>
        <w:tabs>
          <w:tab w:val="left" w:pos="2552"/>
        </w:tabs>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PN-86/B-02480 </w:t>
      </w:r>
      <w:r w:rsidRPr="00C621F9">
        <w:rPr>
          <w:rFonts w:asciiTheme="minorHAnsi" w:hAnsiTheme="minorHAnsi" w:cstheme="minorHAnsi"/>
          <w:color w:val="auto"/>
        </w:rPr>
        <w:tab/>
        <w:t>Grunty budowlane. Określenia. Symbole. Podział i opis gruntów.</w:t>
      </w:r>
    </w:p>
    <w:p w:rsidR="006E6157" w:rsidRPr="00C621F9" w:rsidRDefault="006E6157" w:rsidP="00144C33">
      <w:pPr>
        <w:pStyle w:val="znormal"/>
        <w:widowControl/>
        <w:tabs>
          <w:tab w:val="left" w:pos="2552"/>
        </w:tabs>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PN-B-02481:1999 </w:t>
      </w:r>
      <w:r w:rsidRPr="00C621F9">
        <w:rPr>
          <w:rFonts w:asciiTheme="minorHAnsi" w:hAnsiTheme="minorHAnsi" w:cstheme="minorHAnsi"/>
          <w:color w:val="auto"/>
        </w:rPr>
        <w:tab/>
        <w:t xml:space="preserve">Geotechnika. Terminologia podstawowa, symbole literowe </w:t>
      </w:r>
      <w:r w:rsidRPr="00C621F9">
        <w:rPr>
          <w:rFonts w:asciiTheme="minorHAnsi" w:hAnsiTheme="minorHAnsi" w:cstheme="minorHAnsi"/>
          <w:color w:val="auto"/>
        </w:rPr>
        <w:br/>
        <w:t>i jednostki miary.</w:t>
      </w:r>
    </w:p>
    <w:p w:rsidR="006E6157" w:rsidRPr="00C621F9" w:rsidRDefault="006E6157" w:rsidP="00144C33">
      <w:pPr>
        <w:pStyle w:val="znormal"/>
        <w:widowControl/>
        <w:tabs>
          <w:tab w:val="left" w:pos="2552"/>
        </w:tabs>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BN-77/8931-12 </w:t>
      </w:r>
      <w:r w:rsidRPr="00C621F9">
        <w:rPr>
          <w:rFonts w:asciiTheme="minorHAnsi" w:hAnsiTheme="minorHAnsi" w:cstheme="minorHAnsi"/>
          <w:color w:val="auto"/>
        </w:rPr>
        <w:tab/>
        <w:t>Oznaczanie wskaźnika zagęszczenia gruntów.</w:t>
      </w:r>
    </w:p>
    <w:p w:rsidR="006E6157" w:rsidRPr="00C621F9" w:rsidRDefault="006E6157" w:rsidP="00144C33">
      <w:pPr>
        <w:pStyle w:val="Nagwek1"/>
        <w:jc w:val="left"/>
        <w:rPr>
          <w:rFonts w:asciiTheme="minorHAnsi" w:hAnsiTheme="minorHAnsi" w:cstheme="minorHAnsi"/>
        </w:rPr>
      </w:pPr>
      <w:bookmarkStart w:id="9" w:name="_Toc279485333"/>
      <w:r w:rsidRPr="00C621F9">
        <w:rPr>
          <w:rFonts w:asciiTheme="minorHAnsi" w:hAnsiTheme="minorHAnsi" w:cstheme="minorHAnsi"/>
        </w:rPr>
        <w:t>SST.0</w:t>
      </w:r>
      <w:r w:rsidR="00C47316" w:rsidRPr="00C621F9">
        <w:rPr>
          <w:rFonts w:asciiTheme="minorHAnsi" w:hAnsiTheme="minorHAnsi" w:cstheme="minorHAnsi"/>
        </w:rPr>
        <w:t>3</w:t>
      </w:r>
      <w:r w:rsidRPr="00C621F9">
        <w:rPr>
          <w:rFonts w:asciiTheme="minorHAnsi" w:hAnsiTheme="minorHAnsi" w:cstheme="minorHAnsi"/>
        </w:rPr>
        <w:t xml:space="preserve">.00. </w:t>
      </w:r>
      <w:r w:rsidR="00F60D13" w:rsidRPr="00C621F9">
        <w:rPr>
          <w:rFonts w:asciiTheme="minorHAnsi" w:hAnsiTheme="minorHAnsi" w:cstheme="minorHAnsi"/>
        </w:rPr>
        <w:t xml:space="preserve">NAPRAWA KONSTRUKCJI </w:t>
      </w:r>
      <w:r w:rsidR="00F66EDB" w:rsidRPr="00C621F9">
        <w:rPr>
          <w:rFonts w:asciiTheme="minorHAnsi" w:hAnsiTheme="minorHAnsi" w:cstheme="minorHAnsi"/>
        </w:rPr>
        <w:t>Ż</w:t>
      </w:r>
      <w:r w:rsidR="00F60D13" w:rsidRPr="00C621F9">
        <w:rPr>
          <w:rFonts w:asciiTheme="minorHAnsi" w:hAnsiTheme="minorHAnsi" w:cstheme="minorHAnsi"/>
        </w:rPr>
        <w:t>ELEBTOWYCH I BETONOWYCH</w:t>
      </w:r>
      <w:bookmarkEnd w:id="9"/>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F60D13" w:rsidRPr="00C621F9" w:rsidRDefault="00F60D13"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rPr>
        <w:t>1.1. Przedmiot SST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(SST) są wymagania dotyczące wy</w:t>
      </w:r>
      <w:r w:rsidRPr="00C621F9">
        <w:rPr>
          <w:rFonts w:asciiTheme="minorHAnsi" w:hAnsiTheme="minorHAnsi" w:cstheme="minorHAnsi"/>
          <w:color w:val="auto"/>
        </w:rPr>
        <w:softHyphen/>
        <w:t>ko</w:t>
      </w:r>
      <w:r w:rsidRPr="00C621F9">
        <w:rPr>
          <w:rFonts w:asciiTheme="minorHAnsi" w:hAnsiTheme="minorHAnsi" w:cstheme="minorHAnsi"/>
          <w:color w:val="auto"/>
        </w:rPr>
        <w:softHyphen/>
        <w:t>na</w:t>
      </w:r>
      <w:r w:rsidRPr="00C621F9">
        <w:rPr>
          <w:rFonts w:asciiTheme="minorHAnsi" w:hAnsiTheme="minorHAnsi" w:cstheme="minorHAnsi"/>
          <w:color w:val="auto"/>
        </w:rPr>
        <w:softHyphen/>
        <w:t>nia i odbioru robót związanych z wykonaniem napraw konstrukcji betonowych i żelbetowych.</w:t>
      </w:r>
    </w:p>
    <w:p w:rsidR="00F60D13" w:rsidRPr="00C621F9" w:rsidRDefault="00F60D13"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rPr>
        <w:t>1.2. Zakres stosowania SST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(SST) jest stosowana jako dokument przetargowy i kontraktowy przy zlecaniu i realizacji robót wymienionych w pkt. 1.1.</w:t>
      </w:r>
    </w:p>
    <w:p w:rsidR="00F60D13" w:rsidRPr="00C621F9" w:rsidRDefault="00F60D13"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rPr>
        <w:t>1.3. Zakres robót objętych SST</w:t>
      </w:r>
    </w:p>
    <w:p w:rsidR="00F60D13" w:rsidRPr="00C621F9" w:rsidRDefault="00F60D13" w:rsidP="00144C33">
      <w:pPr>
        <w:pStyle w:val="znormal"/>
        <w:spacing w:line="240" w:lineRule="auto"/>
        <w:jc w:val="left"/>
        <w:rPr>
          <w:rFonts w:asciiTheme="minorHAnsi" w:hAnsiTheme="minorHAnsi" w:cstheme="minorHAnsi"/>
          <w:color w:val="auto"/>
          <w:sz w:val="24"/>
          <w:szCs w:val="24"/>
        </w:rPr>
      </w:pPr>
      <w:r w:rsidRPr="00C621F9">
        <w:rPr>
          <w:rFonts w:asciiTheme="minorHAnsi" w:hAnsiTheme="minorHAnsi" w:cstheme="minorHAnsi"/>
          <w:color w:val="auto"/>
        </w:rPr>
        <w:t xml:space="preserve">Roboty, których dotyczy specyfikacja, obejmują wszystkie czynności umożliwiające i mające na celu wykonanie napraw konstrukcji betonowych i żelbetowych, związanych z poprawą warunków technicznych budynku przy ul. </w:t>
      </w:r>
      <w:r w:rsidR="00C621F9" w:rsidRPr="00C621F9">
        <w:rPr>
          <w:rFonts w:asciiTheme="minorHAnsi" w:hAnsiTheme="minorHAnsi" w:cstheme="minorHAnsi"/>
          <w:color w:val="auto"/>
        </w:rPr>
        <w:t>Przemysłowej 6</w:t>
      </w:r>
      <w:r w:rsidRPr="00C621F9">
        <w:rPr>
          <w:rFonts w:asciiTheme="minorHAnsi" w:hAnsiTheme="minorHAnsi" w:cstheme="minorHAnsi"/>
          <w:color w:val="auto"/>
        </w:rPr>
        <w:t xml:space="preserve"> w Ornecie zrealizowanego w technologii z wielkiej płyty</w:t>
      </w:r>
      <w:r w:rsidRPr="00C621F9">
        <w:rPr>
          <w:rFonts w:asciiTheme="minorHAnsi" w:hAnsiTheme="minorHAnsi" w:cstheme="minorHAnsi"/>
          <w:color w:val="auto"/>
          <w:sz w:val="24"/>
          <w:szCs w:val="24"/>
        </w:rPr>
        <w: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naprawa konstrukcji balkonów;</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naprawa schodów</w:t>
      </w:r>
    </w:p>
    <w:p w:rsidR="00F60D13" w:rsidRPr="00C621F9" w:rsidRDefault="00F60D13"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rPr>
        <w:t>1.4. Określenia podstawowe</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Określenia podane w niniejszej SST są zgodne z definicjami zawartymi w odpowiednich normach i wytycznych oraz określeniami podanymi w </w:t>
      </w:r>
      <w:r w:rsidR="0065326E" w:rsidRPr="00C621F9">
        <w:rPr>
          <w:rFonts w:asciiTheme="minorHAnsi" w:hAnsiTheme="minorHAnsi" w:cstheme="minorHAnsi"/>
          <w:color w:val="auto"/>
        </w:rPr>
        <w:t>O</w:t>
      </w:r>
      <w:r w:rsidRPr="00C621F9">
        <w:rPr>
          <w:rFonts w:asciiTheme="minorHAnsi" w:hAnsiTheme="minorHAnsi" w:cstheme="minorHAnsi"/>
          <w:color w:val="auto"/>
        </w:rPr>
        <w:t>ST „Wymagania ogólne”.</w:t>
      </w:r>
    </w:p>
    <w:p w:rsidR="00F60D13" w:rsidRPr="00C621F9" w:rsidRDefault="00F60D13"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rPr>
        <w:t>1.5. Ogólne wymagania dotyczące robót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Wykonawca jest odpowiedzialny za jakość wykonania robót, bezpieczeństwo wszelkich czynności na terenie budowy, metody użyte przy budowie oraz za ich zgodność z dokumentacją projektową, SST i poleceniami Inżyniera.</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Ogólne wymagania dotyczące robót podano w </w:t>
      </w:r>
      <w:r w:rsidR="0065326E" w:rsidRPr="00C621F9">
        <w:rPr>
          <w:rFonts w:asciiTheme="minorHAnsi" w:hAnsiTheme="minorHAnsi" w:cstheme="minorHAnsi"/>
          <w:color w:val="auto"/>
        </w:rPr>
        <w:t>OST „Wymagania ogólne”.</w:t>
      </w:r>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F60D13" w:rsidRPr="00C621F9" w:rsidRDefault="00F60D13"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rPr>
        <w:t>2.1. Wymagania ogólne</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Wszystkie materiały stosowane do wykonania robót muszą być zgodne z wymaganiami niniejszej SST i dokumentacji projektowej.</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Do wykonania robót mogą być stosowane wyroby budowlane spełniające warunki określone w:</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ustawie z dnia 1 lipca 1994 r. Prawo budowlane (tekst jednolity: Dz. U. z 2003 r. Nr 201, poz. 2016, z późniejszymi zmianami),</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ustawie z dnia 16 kwietnia 2004 r. o wyrobach budowlanych (Dz. U. z 2004 r. Nr 92, poz. 881),</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ustawie z dnia 30 sierpnia 2002 r. o systemie oceny zgodności (Dz. U. z 2002 r. Nr 166, poz. 1360, z późniejszymi zmianami).</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Na Wykonawcy spoczywa obowiązek posiadania dokumentacji wyrobu budowlanego wymaganej przez ww. ustawy lub rozporządzenia wydane na podstawie tych ustaw.</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Do wykonywania napraw konstrukcji betonowych i żelbetowych dopuszczalne jest stosowanie wyłącznie systemowych zestawów do napraw i iniekcji konstrukcji betonowych i żelbetowych zgodnych z dokumentacją projektową i posiadających aprobatę techniczna </w:t>
      </w:r>
      <w:proofErr w:type="spellStart"/>
      <w:r w:rsidRPr="00C621F9">
        <w:rPr>
          <w:rFonts w:asciiTheme="minorHAnsi" w:hAnsiTheme="minorHAnsi" w:cstheme="minorHAnsi"/>
          <w:color w:val="auto"/>
        </w:rPr>
        <w:t>IBDiM</w:t>
      </w:r>
      <w:proofErr w:type="spellEnd"/>
      <w:r w:rsidRPr="00C621F9">
        <w:rPr>
          <w:rFonts w:asciiTheme="minorHAnsi" w:hAnsiTheme="minorHAnsi" w:cstheme="minorHAnsi"/>
          <w:color w:val="auto"/>
        </w:rPr>
        <w:t xml:space="preserve"> do tego typu zastosowań oraz betonów zgodnych z SST dotyczącą wykonywania konstrukcji betonowych i żelbetowych.</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Materiały do napraw konstrukcji betonowych i żelbetowych powinny spełniać wymagania normy PN-EN 1504-1:2000.</w:t>
      </w:r>
    </w:p>
    <w:p w:rsidR="007D37A0" w:rsidRPr="00C621F9" w:rsidRDefault="007D37A0" w:rsidP="00144C33">
      <w:pPr>
        <w:pStyle w:val="znormal"/>
        <w:spacing w:line="240" w:lineRule="auto"/>
        <w:jc w:val="left"/>
        <w:rPr>
          <w:rFonts w:asciiTheme="minorHAnsi" w:hAnsiTheme="minorHAnsi" w:cstheme="minorHAnsi"/>
          <w:color w:val="auto"/>
        </w:rPr>
      </w:pPr>
    </w:p>
    <w:p w:rsidR="00F60D13" w:rsidRPr="00C621F9" w:rsidRDefault="00F60D13"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2.2. Wymagania szczegółowe</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Materiałami stosowanymi przy wykonywaniu napraw konstrukcji betonowych i żelbetowych są:</w:t>
      </w:r>
    </w:p>
    <w:p w:rsidR="00F60D13" w:rsidRPr="00C621F9" w:rsidRDefault="00F60D13" w:rsidP="00144C33">
      <w:pPr>
        <w:pStyle w:val="z3"/>
        <w:spacing w:line="240" w:lineRule="auto"/>
        <w:jc w:val="left"/>
        <w:rPr>
          <w:rFonts w:asciiTheme="minorHAnsi" w:hAnsiTheme="minorHAnsi" w:cstheme="minorHAnsi"/>
          <w:color w:val="auto"/>
        </w:rPr>
      </w:pPr>
      <w:r w:rsidRPr="00C621F9">
        <w:rPr>
          <w:rFonts w:asciiTheme="minorHAnsi" w:hAnsiTheme="minorHAnsi" w:cstheme="minorHAnsi"/>
          <w:color w:val="auto"/>
        </w:rPr>
        <w:t>2.2.1. Materiały do napraw podłoża</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Do napraw konstrukcji betonowych i żelbetowych najczęściej stosuje się następujące materiały:</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 xml:space="preserve">zaprawy typu PCC (Polimer Cement </w:t>
      </w:r>
      <w:proofErr w:type="spellStart"/>
      <w:r w:rsidRPr="00C621F9">
        <w:rPr>
          <w:rFonts w:asciiTheme="minorHAnsi" w:hAnsiTheme="minorHAnsi" w:cstheme="minorHAnsi"/>
          <w:color w:val="auto"/>
        </w:rPr>
        <w:t>Concrete</w:t>
      </w:r>
      <w:proofErr w:type="spellEnd"/>
      <w:r w:rsidRPr="00C621F9">
        <w:rPr>
          <w:rFonts w:asciiTheme="minorHAnsi" w:hAnsiTheme="minorHAnsi" w:cstheme="minorHAnsi"/>
          <w:color w:val="auto"/>
        </w:rPr>
        <w:t>),</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zaprawy szpachlowe.</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Materiał naprawczy stosowany do napraw konstrukcji betonowych i żelbetowych powinien odpowiadać wymaganiom dokumentacji projektowej oraz niniejszej SST.</w:t>
      </w:r>
    </w:p>
    <w:p w:rsidR="00F60D13" w:rsidRPr="00C621F9" w:rsidRDefault="00F60D13" w:rsidP="00144C33">
      <w:pPr>
        <w:pStyle w:val="z3"/>
        <w:spacing w:line="240" w:lineRule="auto"/>
        <w:jc w:val="left"/>
        <w:rPr>
          <w:rFonts w:asciiTheme="minorHAnsi" w:hAnsiTheme="minorHAnsi" w:cstheme="minorHAnsi"/>
          <w:color w:val="auto"/>
        </w:rPr>
      </w:pPr>
      <w:r w:rsidRPr="00C621F9">
        <w:rPr>
          <w:rFonts w:asciiTheme="minorHAnsi" w:hAnsiTheme="minorHAnsi" w:cstheme="minorHAnsi"/>
          <w:color w:val="auto"/>
        </w:rPr>
        <w:t>2.2.2. Materiały do iniekcji</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Do wykonywania iniekcji rys w konstrukcjach betonowych i żelbetowych najczęściej stosuje się następujące materiały:</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żywice epoksydowe,</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żywice poliuretanowe,</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żywice akrylowe,</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 xml:space="preserve">zaczyny i </w:t>
      </w:r>
      <w:proofErr w:type="spellStart"/>
      <w:r w:rsidRPr="00C621F9">
        <w:rPr>
          <w:rFonts w:asciiTheme="minorHAnsi" w:hAnsiTheme="minorHAnsi" w:cstheme="minorHAnsi"/>
          <w:color w:val="auto"/>
        </w:rPr>
        <w:t>suspencje</w:t>
      </w:r>
      <w:proofErr w:type="spellEnd"/>
      <w:r w:rsidRPr="00C621F9">
        <w:rPr>
          <w:rFonts w:asciiTheme="minorHAnsi" w:hAnsiTheme="minorHAnsi" w:cstheme="minorHAnsi"/>
          <w:color w:val="auto"/>
        </w:rPr>
        <w:t xml:space="preserve"> cementowe,</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materiały uzupełniające (wentyle, zawory, zaprawy do uszczelnienia).</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Materiał iniekcyjny stosowany do napraw konstrukcji betonowych i żelbetowych powinien odpowia</w:t>
      </w:r>
      <w:r w:rsidRPr="00C621F9">
        <w:rPr>
          <w:rFonts w:asciiTheme="minorHAnsi" w:hAnsiTheme="minorHAnsi" w:cstheme="minorHAnsi"/>
          <w:color w:val="auto"/>
        </w:rPr>
        <w:softHyphen/>
        <w:t>dać wymaganiom dokumentacji projektowej oraz niniejszej SST.</w:t>
      </w:r>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Roboty związane z wykonaniem napraw konstrukcji betonowych i żelbetowych mogą być wykonane ręcznie lub mechanicznie przy użyciu dowolnego sprzętu przeznaczonego do wykonania zamie</w:t>
      </w:r>
      <w:r w:rsidRPr="00C621F9">
        <w:rPr>
          <w:rFonts w:asciiTheme="minorHAnsi" w:hAnsiTheme="minorHAnsi" w:cstheme="minorHAnsi"/>
          <w:color w:val="auto"/>
        </w:rPr>
        <w:softHyphen/>
        <w:t>rzonych robót.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Sprzęt powinien być zgodny z zaleceniami podanymi w kartach technologicznych stosowanych materiałów do napraw konstrukcji betonowych i żelbetowych.</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Sprzęt wykorzystywany przez Wykonawcę powinien być sprawny technicznie i spełniać wymagania techniczne w zakresie BHP.</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Ogólne wymagania dotyczące sprzętu podano w SST Część G „Wymagania ogólne”.</w:t>
      </w:r>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Środki transportu wykorzystywane przez Wykonawcę powinny być sprawne technicznie i spełniać wymagania techniczne w zakresie BHP oraz przepisów o ruchu drogowym.</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Ogólne wymagania dotyczące transportu podano w SST Część G „Wymagania ogólne”.</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Materiały należy przewozić w oryginalnych opakowaniach producenta, w taki sposób, aby zabez</w:t>
      </w:r>
      <w:r w:rsidRPr="00C621F9">
        <w:rPr>
          <w:rFonts w:asciiTheme="minorHAnsi" w:hAnsiTheme="minorHAnsi" w:cstheme="minorHAnsi"/>
          <w:color w:val="auto"/>
        </w:rPr>
        <w:softHyphen/>
        <w:t>pie</w:t>
      </w:r>
      <w:r w:rsidRPr="00C621F9">
        <w:rPr>
          <w:rFonts w:asciiTheme="minorHAnsi" w:hAnsiTheme="minorHAnsi" w:cstheme="minorHAnsi"/>
          <w:color w:val="auto"/>
        </w:rPr>
        <w:softHyphen/>
        <w:t>czyć opakowania przed uszkodzeniem, a materiał przed wylaniem.</w:t>
      </w:r>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F60D13" w:rsidRPr="00C621F9" w:rsidRDefault="00F60D13"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rPr>
        <w:t>5.1. Ogólne warunki wykonania robót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Ogólne wymagania dotyczące wykonania robót podano w SST Część G „Wymagania ogólne”.</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Roboty powinny być prowadzone pod nadzorem Producenta materiałów do napraw konstrukcji betonowych i żelbetowych oraz zgodnie z kartami technicznymi lub aprobatami technicznymi </w:t>
      </w:r>
      <w:proofErr w:type="spellStart"/>
      <w:r w:rsidRPr="00C621F9">
        <w:rPr>
          <w:rFonts w:asciiTheme="minorHAnsi" w:hAnsiTheme="minorHAnsi" w:cstheme="minorHAnsi"/>
          <w:color w:val="auto"/>
        </w:rPr>
        <w:t>IBDiM</w:t>
      </w:r>
      <w:proofErr w:type="spellEnd"/>
      <w:r w:rsidRPr="00C621F9">
        <w:rPr>
          <w:rFonts w:asciiTheme="minorHAnsi" w:hAnsiTheme="minorHAnsi" w:cstheme="minorHAnsi"/>
          <w:color w:val="auto"/>
        </w:rPr>
        <w:t xml:space="preserve"> stosowanych materiałów.</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Temperatura otoczenia w czasie wykonywania robót powinna mieścić się w granicach od +5°C do +25°C i być o 3 stopnie wyższa od temperatury punktu rosy.</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Wilgotność względna powietrza w czasie wykonywania robót powinna być nie większa niż 80%.</w:t>
      </w:r>
    </w:p>
    <w:p w:rsidR="00F60D13" w:rsidRPr="00C621F9" w:rsidRDefault="00F60D13"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rPr>
        <w:t>5.2. Zakres wykonywania robót</w:t>
      </w:r>
    </w:p>
    <w:p w:rsidR="00F60D13" w:rsidRPr="00C621F9" w:rsidRDefault="00F60D13" w:rsidP="00144C33">
      <w:pPr>
        <w:pStyle w:val="z3"/>
        <w:spacing w:line="240" w:lineRule="auto"/>
        <w:jc w:val="left"/>
        <w:rPr>
          <w:rFonts w:asciiTheme="minorHAnsi" w:hAnsiTheme="minorHAnsi" w:cstheme="minorHAnsi"/>
          <w:color w:val="auto"/>
        </w:rPr>
      </w:pPr>
      <w:r w:rsidRPr="00C621F9">
        <w:rPr>
          <w:rFonts w:asciiTheme="minorHAnsi" w:hAnsiTheme="minorHAnsi" w:cstheme="minorHAnsi"/>
          <w:color w:val="auto"/>
        </w:rPr>
        <w:t>5.2.</w:t>
      </w:r>
      <w:r w:rsidR="0065326E" w:rsidRPr="00C621F9">
        <w:rPr>
          <w:rFonts w:asciiTheme="minorHAnsi" w:hAnsiTheme="minorHAnsi" w:cstheme="minorHAnsi"/>
          <w:color w:val="auto"/>
        </w:rPr>
        <w:t>1</w:t>
      </w:r>
      <w:r w:rsidRPr="00C621F9">
        <w:rPr>
          <w:rFonts w:asciiTheme="minorHAnsi" w:hAnsiTheme="minorHAnsi" w:cstheme="minorHAnsi"/>
          <w:color w:val="auto"/>
        </w:rPr>
        <w:t>. Naprawy powierzchniowe</w:t>
      </w:r>
    </w:p>
    <w:p w:rsidR="00F60D13" w:rsidRPr="00C621F9" w:rsidRDefault="00F60D13" w:rsidP="00144C33">
      <w:pPr>
        <w:pStyle w:val="z4"/>
        <w:spacing w:line="240" w:lineRule="auto"/>
        <w:jc w:val="left"/>
        <w:rPr>
          <w:rFonts w:asciiTheme="minorHAnsi" w:hAnsiTheme="minorHAnsi" w:cstheme="minorHAnsi"/>
          <w:color w:val="auto"/>
        </w:rPr>
      </w:pPr>
      <w:r w:rsidRPr="00C621F9">
        <w:rPr>
          <w:rFonts w:asciiTheme="minorHAnsi" w:hAnsiTheme="minorHAnsi" w:cstheme="minorHAnsi"/>
          <w:color w:val="auto"/>
        </w:rPr>
        <w:t>5.2.</w:t>
      </w:r>
      <w:r w:rsidR="0065326E" w:rsidRPr="00C621F9">
        <w:rPr>
          <w:rFonts w:asciiTheme="minorHAnsi" w:hAnsiTheme="minorHAnsi" w:cstheme="minorHAnsi"/>
          <w:color w:val="auto"/>
        </w:rPr>
        <w:t>1</w:t>
      </w:r>
      <w:r w:rsidRPr="00C621F9">
        <w:rPr>
          <w:rFonts w:asciiTheme="minorHAnsi" w:hAnsiTheme="minorHAnsi" w:cstheme="minorHAnsi"/>
          <w:color w:val="auto"/>
        </w:rPr>
        <w:t>.1. Przygotowanie powierzchni</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Skorodowane elementy konstrukcji betonowych i żelbetowych powinny być usunięte przez skucie, piaskowanie lub użycie wody pod wysokim ciśnieniem (lanca wodna). Stal zbrojeniową należy oczyścić do stopnia czystości wymaganego w kartach technicznych stosowanych materiałów.</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Naprawiana powierzchnia musi być oczyszczona, sucha, bez pyłu i zanieczyszczeń, beton nie może wykazywać oznak korozji. Należy usunąć wszystkie luźne części i substancje zakłócające wiązanie, takie jak pyły, oleje i tłuszcze itd.</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Bezpośrednio przed naprawą, należy powierzchnię betonu przedmuchać sprężonym powietrzem.</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Powierzchnie przeznaczone do napraw powinny odpowiadać zaleceniom podanym w kartach technicznych stosowanych materiałów i ich aprobatach technicznych </w:t>
      </w:r>
      <w:proofErr w:type="spellStart"/>
      <w:r w:rsidRPr="00C621F9">
        <w:rPr>
          <w:rFonts w:asciiTheme="minorHAnsi" w:hAnsiTheme="minorHAnsi" w:cstheme="minorHAnsi"/>
          <w:color w:val="auto"/>
        </w:rPr>
        <w:t>IBDiM</w:t>
      </w:r>
      <w:proofErr w:type="spellEnd"/>
      <w:r w:rsidRPr="00C621F9">
        <w:rPr>
          <w:rFonts w:asciiTheme="minorHAnsi" w:hAnsiTheme="minorHAnsi" w:cstheme="minorHAnsi"/>
          <w:color w:val="auto"/>
        </w:rPr>
        <w:t xml:space="preserve"> odnośnie:</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 xml:space="preserve">wytrzymałości podłoża na odrywanie (minimum 1,0 </w:t>
      </w:r>
      <w:proofErr w:type="spellStart"/>
      <w:r w:rsidRPr="00C621F9">
        <w:rPr>
          <w:rFonts w:asciiTheme="minorHAnsi" w:hAnsiTheme="minorHAnsi" w:cstheme="minorHAnsi"/>
          <w:color w:val="auto"/>
        </w:rPr>
        <w:t>MPa</w:t>
      </w:r>
      <w:proofErr w:type="spellEnd"/>
      <w:r w:rsidRPr="00C621F9">
        <w:rPr>
          <w:rFonts w:asciiTheme="minorHAnsi" w:hAnsiTheme="minorHAnsi" w:cstheme="minorHAnsi"/>
          <w:color w:val="auto"/>
        </w:rPr>
        <w:t>),</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temperatury podłoża,</w:t>
      </w:r>
    </w:p>
    <w:p w:rsidR="00F60D13" w:rsidRPr="00C621F9" w:rsidRDefault="00F60D13" w:rsidP="00144C33">
      <w:pPr>
        <w:pStyle w:val="znormalefekt"/>
        <w:keepNex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wilgotności podłoża,</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szorstkości.</w:t>
      </w:r>
    </w:p>
    <w:p w:rsidR="00F60D13" w:rsidRPr="00C621F9" w:rsidRDefault="00F60D13" w:rsidP="00144C33">
      <w:pPr>
        <w:pStyle w:val="z4"/>
        <w:spacing w:line="240" w:lineRule="auto"/>
        <w:jc w:val="left"/>
        <w:rPr>
          <w:rFonts w:asciiTheme="minorHAnsi" w:hAnsiTheme="minorHAnsi" w:cstheme="minorHAnsi"/>
          <w:color w:val="auto"/>
        </w:rPr>
      </w:pPr>
      <w:r w:rsidRPr="00C621F9">
        <w:rPr>
          <w:rFonts w:asciiTheme="minorHAnsi" w:hAnsiTheme="minorHAnsi" w:cstheme="minorHAnsi"/>
          <w:color w:val="auto"/>
        </w:rPr>
        <w:t>5.2.</w:t>
      </w:r>
      <w:r w:rsidR="0065326E" w:rsidRPr="00C621F9">
        <w:rPr>
          <w:rFonts w:asciiTheme="minorHAnsi" w:hAnsiTheme="minorHAnsi" w:cstheme="minorHAnsi"/>
          <w:color w:val="auto"/>
        </w:rPr>
        <w:t>1</w:t>
      </w:r>
      <w:r w:rsidRPr="00C621F9">
        <w:rPr>
          <w:rFonts w:asciiTheme="minorHAnsi" w:hAnsiTheme="minorHAnsi" w:cstheme="minorHAnsi"/>
          <w:color w:val="auto"/>
        </w:rPr>
        <w:t xml:space="preserve">.2. Gruntowanie (warstwa </w:t>
      </w:r>
      <w:proofErr w:type="spellStart"/>
      <w:r w:rsidRPr="00C621F9">
        <w:rPr>
          <w:rFonts w:asciiTheme="minorHAnsi" w:hAnsiTheme="minorHAnsi" w:cstheme="minorHAnsi"/>
          <w:color w:val="auto"/>
        </w:rPr>
        <w:t>szczepna</w:t>
      </w:r>
      <w:proofErr w:type="spellEnd"/>
      <w:r w:rsidRPr="00C621F9">
        <w:rPr>
          <w:rFonts w:asciiTheme="minorHAnsi" w:hAnsiTheme="minorHAnsi" w:cstheme="minorHAnsi"/>
          <w:color w:val="auto"/>
        </w:rPr>
        <w: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Powierzchnie betonowe powinny być gruntowane (jeżeli zestaw przewiduje zastosowanie gruntu) za pomocą środków gruntujących, będących elementem danego zestawu do napraw konstrukcji betonowych i żelbetowych zgodnie z kartą techniczną Producenta i aprobatą techniczna </w:t>
      </w:r>
      <w:proofErr w:type="spellStart"/>
      <w:r w:rsidRPr="00C621F9">
        <w:rPr>
          <w:rFonts w:asciiTheme="minorHAnsi" w:hAnsiTheme="minorHAnsi" w:cstheme="minorHAnsi"/>
          <w:color w:val="auto"/>
        </w:rPr>
        <w:t>IBDiM</w:t>
      </w:r>
      <w:proofErr w:type="spellEnd"/>
      <w:r w:rsidRPr="00C621F9">
        <w:rPr>
          <w:rFonts w:asciiTheme="minorHAnsi" w:hAnsiTheme="minorHAnsi" w:cstheme="minorHAnsi"/>
          <w:color w:val="auto"/>
        </w:rPr>
        <w:t>.</w:t>
      </w:r>
    </w:p>
    <w:p w:rsidR="00F60D13" w:rsidRPr="00C621F9" w:rsidRDefault="00F60D13" w:rsidP="00144C33">
      <w:pPr>
        <w:pStyle w:val="z4"/>
        <w:spacing w:line="240" w:lineRule="auto"/>
        <w:jc w:val="left"/>
        <w:rPr>
          <w:rFonts w:asciiTheme="minorHAnsi" w:hAnsiTheme="minorHAnsi" w:cstheme="minorHAnsi"/>
          <w:color w:val="auto"/>
        </w:rPr>
      </w:pPr>
      <w:r w:rsidRPr="00C621F9">
        <w:rPr>
          <w:rFonts w:asciiTheme="minorHAnsi" w:hAnsiTheme="minorHAnsi" w:cstheme="minorHAnsi"/>
          <w:color w:val="auto"/>
        </w:rPr>
        <w:t>5.2.</w:t>
      </w:r>
      <w:r w:rsidR="0065326E" w:rsidRPr="00C621F9">
        <w:rPr>
          <w:rFonts w:asciiTheme="minorHAnsi" w:hAnsiTheme="minorHAnsi" w:cstheme="minorHAnsi"/>
          <w:color w:val="auto"/>
        </w:rPr>
        <w:t>1</w:t>
      </w:r>
      <w:r w:rsidRPr="00C621F9">
        <w:rPr>
          <w:rFonts w:asciiTheme="minorHAnsi" w:hAnsiTheme="minorHAnsi" w:cstheme="minorHAnsi"/>
          <w:color w:val="auto"/>
        </w:rPr>
        <w:t>.3. Zabezpieczenie antykorozyjne stali zbrojeniowej</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Stal zbrojeniowa powinna być zabezpieczana antykorozyjnie (jeżeli zestaw przewiduje zastosowanie zabezpieczenia) za pomocą środków, będących elementem danego zestawu do napraw konstrukcji betonowych i żelbetowych zgodnie z kartą techniczną Producenta i aprobatą techniczna </w:t>
      </w:r>
      <w:proofErr w:type="spellStart"/>
      <w:r w:rsidRPr="00C621F9">
        <w:rPr>
          <w:rFonts w:asciiTheme="minorHAnsi" w:hAnsiTheme="minorHAnsi" w:cstheme="minorHAnsi"/>
          <w:color w:val="auto"/>
        </w:rPr>
        <w:t>IBDiM</w:t>
      </w:r>
      <w:proofErr w:type="spellEnd"/>
      <w:r w:rsidRPr="00C621F9">
        <w:rPr>
          <w:rFonts w:asciiTheme="minorHAnsi" w:hAnsiTheme="minorHAnsi" w:cstheme="minorHAnsi"/>
          <w:color w:val="auto"/>
        </w:rPr>
        <w:t>.</w:t>
      </w:r>
    </w:p>
    <w:p w:rsidR="00F60D13" w:rsidRPr="00C621F9" w:rsidRDefault="00F60D13" w:rsidP="00144C33">
      <w:pPr>
        <w:pStyle w:val="z4"/>
        <w:spacing w:line="240" w:lineRule="auto"/>
        <w:jc w:val="left"/>
        <w:rPr>
          <w:rFonts w:asciiTheme="minorHAnsi" w:hAnsiTheme="minorHAnsi" w:cstheme="minorHAnsi"/>
          <w:color w:val="auto"/>
        </w:rPr>
      </w:pPr>
      <w:r w:rsidRPr="00C621F9">
        <w:rPr>
          <w:rFonts w:asciiTheme="minorHAnsi" w:hAnsiTheme="minorHAnsi" w:cstheme="minorHAnsi"/>
          <w:color w:val="auto"/>
        </w:rPr>
        <w:t>5.2.</w:t>
      </w:r>
      <w:r w:rsidR="0065326E" w:rsidRPr="00C621F9">
        <w:rPr>
          <w:rFonts w:asciiTheme="minorHAnsi" w:hAnsiTheme="minorHAnsi" w:cstheme="minorHAnsi"/>
          <w:color w:val="auto"/>
        </w:rPr>
        <w:t>1</w:t>
      </w:r>
      <w:r w:rsidRPr="00C621F9">
        <w:rPr>
          <w:rFonts w:asciiTheme="minorHAnsi" w:hAnsiTheme="minorHAnsi" w:cstheme="minorHAnsi"/>
          <w:color w:val="auto"/>
        </w:rPr>
        <w:t>.4. Wykonanie wypełnienia i warstwy wyrównującej</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Wypełnienie i warstwa wyrównująca powinna być wykonywana za pomocą materiałów będących elementem danego zestawu do napraw konstrukcji betonowych i żelbetowych zgodnie z kartą techniczną Producenta i aprobatą techniczną </w:t>
      </w:r>
      <w:proofErr w:type="spellStart"/>
      <w:r w:rsidRPr="00C621F9">
        <w:rPr>
          <w:rFonts w:asciiTheme="minorHAnsi" w:hAnsiTheme="minorHAnsi" w:cstheme="minorHAnsi"/>
          <w:color w:val="auto"/>
        </w:rPr>
        <w:t>IBDiM</w:t>
      </w:r>
      <w:proofErr w:type="spellEnd"/>
      <w:r w:rsidRPr="00C621F9">
        <w:rPr>
          <w:rFonts w:asciiTheme="minorHAnsi" w:hAnsiTheme="minorHAnsi" w:cstheme="minorHAnsi"/>
          <w:color w:val="auto"/>
        </w:rPr>
        <w: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Prace związane z wykonaniem naprawy winny być prowadzone z zachowaniem wymagań dokumentacji projektowej, odpowiednich norm, kart technicznych Producenta i aprobat technicznych wydanych przez </w:t>
      </w:r>
      <w:proofErr w:type="spellStart"/>
      <w:r w:rsidRPr="00C621F9">
        <w:rPr>
          <w:rFonts w:asciiTheme="minorHAnsi" w:hAnsiTheme="minorHAnsi" w:cstheme="minorHAnsi"/>
          <w:color w:val="auto"/>
        </w:rPr>
        <w:t>IBDiM</w:t>
      </w:r>
      <w:proofErr w:type="spellEnd"/>
      <w:r w:rsidRPr="00C621F9">
        <w:rPr>
          <w:rFonts w:asciiTheme="minorHAnsi" w:hAnsiTheme="minorHAnsi" w:cstheme="minorHAnsi"/>
          <w:color w:val="auto"/>
        </w:rPr>
        <w:t xml:space="preserve"> dla stosowanego materiału.</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Przy nakładaniu poszczególnych warstw materiałów naprawczych należy przestrzegać zalecanych przez Producenta sposobów nakładania materiałów naprawczych, stanu podłoża, zakresów tempe</w:t>
      </w:r>
      <w:r w:rsidRPr="00C621F9">
        <w:rPr>
          <w:rFonts w:asciiTheme="minorHAnsi" w:hAnsiTheme="minorHAnsi" w:cstheme="minorHAnsi"/>
          <w:color w:val="auto"/>
        </w:rPr>
        <w:softHyphen/>
        <w:t>ra</w:t>
      </w:r>
      <w:r w:rsidRPr="00C621F9">
        <w:rPr>
          <w:rFonts w:asciiTheme="minorHAnsi" w:hAnsiTheme="minorHAnsi" w:cstheme="minorHAnsi"/>
          <w:color w:val="auto"/>
        </w:rPr>
        <w:softHyphen/>
        <w:t>tur otoczenia i podłoża oraz wilgotności podłoża i powietrza.</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Podłoże oraz każda nanoszona warstwa powinna być odebrana przez Inżyniera. Przystąpienie do kolejnych etapów robót może nastąpić po dokonaniu odpowiedniego wpisu przez Inżyniera do Dziennika Budowy.</w:t>
      </w:r>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6.</w:t>
      </w:r>
      <w:r w:rsidRPr="00C621F9">
        <w:rPr>
          <w:rFonts w:asciiTheme="minorHAnsi" w:hAnsiTheme="minorHAnsi" w:cstheme="minorHAnsi"/>
          <w:color w:val="auto"/>
        </w:rPr>
        <w:tab/>
        <w:t>Kontrola jakości</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Ogólne wymagania dotyczące k</w:t>
      </w:r>
      <w:r w:rsidR="007D37A0" w:rsidRPr="00C621F9">
        <w:rPr>
          <w:rFonts w:asciiTheme="minorHAnsi" w:hAnsiTheme="minorHAnsi" w:cstheme="minorHAnsi"/>
          <w:color w:val="auto"/>
        </w:rPr>
        <w:t>ontroli jakości robót podano w O</w:t>
      </w:r>
      <w:r w:rsidRPr="00C621F9">
        <w:rPr>
          <w:rFonts w:asciiTheme="minorHAnsi" w:hAnsiTheme="minorHAnsi" w:cstheme="minorHAnsi"/>
          <w:color w:val="auto"/>
        </w:rPr>
        <w:t xml:space="preserve">ST </w:t>
      </w:r>
      <w:r w:rsidR="007D37A0" w:rsidRPr="00C621F9">
        <w:rPr>
          <w:rFonts w:asciiTheme="minorHAnsi" w:hAnsiTheme="minorHAnsi" w:cstheme="minorHAnsi"/>
          <w:color w:val="auto"/>
        </w:rPr>
        <w:t>00.00</w:t>
      </w:r>
      <w:r w:rsidRPr="00C621F9">
        <w:rPr>
          <w:rFonts w:asciiTheme="minorHAnsi" w:hAnsiTheme="minorHAnsi" w:cstheme="minorHAnsi"/>
          <w:color w:val="auto"/>
        </w:rPr>
        <w:t>: „Wymagania ogólne”.</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Kontrola robót obejmuje:</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stwierdzenie właściwej jakości materiału na podstawie atestu Producenta,</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sprawdzenie zgodności sposobu magazynowania z zaleceniami Producenta materiału,</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sprawdzenie dopuszczalnego okresu magazynowania,</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kontrolę prawidłowości przygotowania powierzchni (wizualna ocena przygotowania powierzchni z oceną dokładności usunięcia skorodowanych elementów betonowych, dokładności oczyszczenia zbrojenia, uzyskania odpowiedniej szorstkości powierzchni oraz stwierdzeniem braku plam i za</w:t>
      </w:r>
      <w:r w:rsidRPr="00C621F9">
        <w:rPr>
          <w:rFonts w:asciiTheme="minorHAnsi" w:hAnsiTheme="minorHAnsi" w:cstheme="minorHAnsi"/>
          <w:color w:val="auto"/>
        </w:rPr>
        <w:softHyphen/>
        <w:t>brudzeń),</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 xml:space="preserve">kontrolę prawidłowości wykonania zabezpieczenia antykorozyjnego stali zbrojeniowej (wizualna ocena wykonania pokrycia z oceną jednorodności wykonania powłok, stwierdzeniem braku pęcherzy, złuszczeń i </w:t>
      </w:r>
      <w:proofErr w:type="spellStart"/>
      <w:r w:rsidRPr="00C621F9">
        <w:rPr>
          <w:rFonts w:asciiTheme="minorHAnsi" w:hAnsiTheme="minorHAnsi" w:cstheme="minorHAnsi"/>
          <w:color w:val="auto"/>
        </w:rPr>
        <w:t>odspojeń</w:t>
      </w:r>
      <w:proofErr w:type="spellEnd"/>
      <w:r w:rsidRPr="00C621F9">
        <w:rPr>
          <w:rFonts w:asciiTheme="minorHAnsi" w:hAnsiTheme="minorHAnsi" w:cstheme="minorHAnsi"/>
          <w:color w:val="auto"/>
        </w:rPr>
        <w:t xml:space="preserve"> itp.),</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 xml:space="preserve">kontrolę prawidłowości wykonania wypełnienia i warstwy wyrównującej (wizualna ocena wykonania wypełnienia i warstwy wyrównującej z oceną jednorodności wykonania, stwierdzeniem braku pęcherzy, złuszczeń i </w:t>
      </w:r>
      <w:proofErr w:type="spellStart"/>
      <w:r w:rsidRPr="00C621F9">
        <w:rPr>
          <w:rFonts w:asciiTheme="minorHAnsi" w:hAnsiTheme="minorHAnsi" w:cstheme="minorHAnsi"/>
          <w:color w:val="auto"/>
        </w:rPr>
        <w:t>odspojeń</w:t>
      </w:r>
      <w:proofErr w:type="spellEnd"/>
      <w:r w:rsidRPr="00C621F9">
        <w:rPr>
          <w:rFonts w:asciiTheme="minorHAnsi" w:hAnsiTheme="minorHAnsi" w:cstheme="minorHAnsi"/>
          <w:color w:val="auto"/>
        </w:rPr>
        <w:t xml:space="preserve"> itp.),</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oznaczenie przyczepności materiałów naprawczych na odrywanie (wytrzymałość materiałów naprawczych na odrywanie winna być zgodna z wartością podaną przez Producenta; określa się jako średnią arytmetyczną z kilku pomiarów w miejscach wskazanych przez Inżyniera; wytrzymałość na odrywanie określa się metodami niszczącymi dlatego miejsca po badaniu należy ponownie naprawić),</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kontrolę prawidłowości przygotowania rysy (wizualna ocena przygotowania powierzchni z oceną dokładności usunięcia skorodowanych elementów betonowych, stwierdzenia braku zabrudzeń oraz sposobu osadzenia wentyli i zamknięcia rysy),</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Ocena poszczególnych etapów robót potwierdzana jest wpisem do Dziennika Budowy.</w:t>
      </w:r>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 xml:space="preserve">7. </w:t>
      </w:r>
      <w:r w:rsidRPr="00C621F9">
        <w:rPr>
          <w:rFonts w:asciiTheme="minorHAnsi" w:hAnsiTheme="minorHAnsi" w:cstheme="minorHAnsi"/>
          <w:color w:val="auto"/>
        </w:rPr>
        <w:tab/>
        <w:t>Obmiar robót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Ogólne wymagania dotyczące obmiaru robót podano w </w:t>
      </w:r>
      <w:r w:rsidR="00B92FF0" w:rsidRPr="00C621F9">
        <w:rPr>
          <w:rFonts w:asciiTheme="minorHAnsi" w:hAnsiTheme="minorHAnsi" w:cstheme="minorHAnsi"/>
          <w:color w:val="auto"/>
        </w:rPr>
        <w:t>O</w:t>
      </w:r>
      <w:r w:rsidRPr="00C621F9">
        <w:rPr>
          <w:rFonts w:asciiTheme="minorHAnsi" w:hAnsiTheme="minorHAnsi" w:cstheme="minorHAnsi"/>
          <w:color w:val="auto"/>
        </w:rPr>
        <w:t xml:space="preserve">ST </w:t>
      </w:r>
      <w:r w:rsidR="00B92FF0" w:rsidRPr="00C621F9">
        <w:rPr>
          <w:rFonts w:asciiTheme="minorHAnsi" w:hAnsiTheme="minorHAnsi" w:cstheme="minorHAnsi"/>
          <w:color w:val="auto"/>
        </w:rPr>
        <w:t>00.00</w:t>
      </w:r>
      <w:r w:rsidRPr="00C621F9">
        <w:rPr>
          <w:rFonts w:asciiTheme="minorHAnsi" w:hAnsiTheme="minorHAnsi" w:cstheme="minorHAnsi"/>
          <w:color w:val="auto"/>
        </w:rPr>
        <w:t xml:space="preserve"> „Wymagania ogólne”.</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Jednostką obmiarową jest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(metr kwadratowy) wykonanej naprawy konstrukcji betonowych i żel</w:t>
      </w:r>
      <w:r w:rsidRPr="00C621F9">
        <w:rPr>
          <w:rFonts w:asciiTheme="minorHAnsi" w:hAnsiTheme="minorHAnsi" w:cstheme="minorHAnsi"/>
          <w:color w:val="auto"/>
        </w:rPr>
        <w:softHyphen/>
        <w:t>be</w:t>
      </w:r>
      <w:r w:rsidRPr="00C621F9">
        <w:rPr>
          <w:rFonts w:asciiTheme="minorHAnsi" w:hAnsiTheme="minorHAnsi" w:cstheme="minorHAnsi"/>
          <w:color w:val="auto"/>
        </w:rPr>
        <w:softHyphen/>
        <w:t>towych zgodnie z dokumentacją projektową i obmiarem w terenie.</w:t>
      </w:r>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Ogólne wymagania dotyczące odbioru robót podano w </w:t>
      </w:r>
      <w:r w:rsidR="0065326E" w:rsidRPr="00C621F9">
        <w:rPr>
          <w:rFonts w:asciiTheme="minorHAnsi" w:hAnsiTheme="minorHAnsi" w:cstheme="minorHAnsi"/>
          <w:color w:val="auto"/>
        </w:rPr>
        <w:t>OST „Wymagania ogólne”.</w:t>
      </w:r>
      <w:r w:rsidRPr="00C621F9">
        <w:rPr>
          <w:rFonts w:asciiTheme="minorHAnsi" w:hAnsiTheme="minorHAnsi" w:cstheme="minorHAnsi"/>
          <w:color w:val="auto"/>
        </w:rPr>
        <w: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Naprawę konstrukcji betonowych i żelbetowych uznaje się za wykonaną zgodnie z dokumentacją projektową, niniejszą SST i wymaganiami Inżyniera, jeżeli wszystkie pomiary i badania z za</w:t>
      </w:r>
      <w:r w:rsidRPr="00C621F9">
        <w:rPr>
          <w:rFonts w:asciiTheme="minorHAnsi" w:hAnsiTheme="minorHAnsi" w:cstheme="minorHAnsi"/>
          <w:color w:val="auto"/>
        </w:rPr>
        <w:softHyphen/>
        <w:t>cho</w:t>
      </w:r>
      <w:r w:rsidRPr="00C621F9">
        <w:rPr>
          <w:rFonts w:asciiTheme="minorHAnsi" w:hAnsiTheme="minorHAnsi" w:cstheme="minorHAnsi"/>
          <w:color w:val="auto"/>
        </w:rPr>
        <w:softHyphen/>
        <w:t>wa</w:t>
      </w:r>
      <w:r w:rsidRPr="00C621F9">
        <w:rPr>
          <w:rFonts w:asciiTheme="minorHAnsi" w:hAnsiTheme="minorHAnsi" w:cstheme="minorHAnsi"/>
          <w:color w:val="auto"/>
        </w:rPr>
        <w:softHyphen/>
        <w:t>niem tolerancji podanych w dokumentacji projektowej, przywołanych normach, aprobatach tech</w:t>
      </w:r>
      <w:r w:rsidRPr="00C621F9">
        <w:rPr>
          <w:rFonts w:asciiTheme="minorHAnsi" w:hAnsiTheme="minorHAnsi" w:cstheme="minorHAnsi"/>
          <w:color w:val="auto"/>
        </w:rPr>
        <w:softHyphen/>
        <w:t xml:space="preserve">nicznych </w:t>
      </w:r>
      <w:proofErr w:type="spellStart"/>
      <w:r w:rsidRPr="00C621F9">
        <w:rPr>
          <w:rFonts w:asciiTheme="minorHAnsi" w:hAnsiTheme="minorHAnsi" w:cstheme="minorHAnsi"/>
          <w:color w:val="auto"/>
        </w:rPr>
        <w:t>IBDiM</w:t>
      </w:r>
      <w:proofErr w:type="spellEnd"/>
      <w:r w:rsidRPr="00C621F9">
        <w:rPr>
          <w:rFonts w:asciiTheme="minorHAnsi" w:hAnsiTheme="minorHAnsi" w:cstheme="minorHAnsi"/>
          <w:color w:val="auto"/>
        </w:rPr>
        <w:t xml:space="preserve"> lub w punktach 2, 5 i 6 niniejszej SST daty wyniki pozytywne.</w:t>
      </w:r>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Ogólne wymagania dotyczące podstawy płatności podano w </w:t>
      </w:r>
      <w:r w:rsidR="0065326E" w:rsidRPr="00C621F9">
        <w:rPr>
          <w:rFonts w:asciiTheme="minorHAnsi" w:hAnsiTheme="minorHAnsi" w:cstheme="minorHAnsi"/>
          <w:color w:val="auto"/>
        </w:rPr>
        <w:t>OST „Wymagania ogólne”.</w:t>
      </w:r>
      <w:r w:rsidRPr="00C621F9">
        <w:rPr>
          <w:rFonts w:asciiTheme="minorHAnsi" w:hAnsiTheme="minorHAnsi" w:cstheme="minorHAnsi"/>
          <w:color w:val="auto"/>
        </w:rPr>
        <w: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Podstawę płatności stanowi cena za 1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naprawionej powierzchni betonowej, zgodnie z doku</w:t>
      </w:r>
      <w:r w:rsidRPr="00C621F9">
        <w:rPr>
          <w:rFonts w:asciiTheme="minorHAnsi" w:hAnsiTheme="minorHAnsi" w:cstheme="minorHAnsi"/>
          <w:color w:val="auto"/>
        </w:rPr>
        <w:softHyphen/>
        <w:t>men</w:t>
      </w:r>
      <w:r w:rsidRPr="00C621F9">
        <w:rPr>
          <w:rFonts w:asciiTheme="minorHAnsi" w:hAnsiTheme="minorHAnsi" w:cstheme="minorHAnsi"/>
          <w:color w:val="auto"/>
        </w:rPr>
        <w:softHyphen/>
        <w:t>ta</w:t>
      </w:r>
      <w:r w:rsidRPr="00C621F9">
        <w:rPr>
          <w:rFonts w:asciiTheme="minorHAnsi" w:hAnsiTheme="minorHAnsi" w:cstheme="minorHAnsi"/>
          <w:color w:val="auto"/>
        </w:rPr>
        <w:softHyphen/>
        <w:t>cją projektową, obmiarem robót, atestem Producenta materiałów naprawczych i oceną jakościową na podstawie wyników pomiarów i badań.</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Cena jednostkowa obejmuje:</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prace przygotowawcze,</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dostarczenie materiałów przewidzianych do wykonania robót,</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montaż i demontaż ewentualnych rusztowań,</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przygotowanie i oczyszczenie podłoża,</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przygotowanie materiałów do napraw konstrukcji betonowych i żelbetowych,</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wykonanie zabezpieczenia antykorozyjnego stali zbrojeniowej,</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wykonanie warstwy gruntującej,</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wykonanie wypełnienia i warstwy wyrównującej,</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pielęgnacja wykonanych napraw,</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przeprowadzenie niezbędnych badań i pomiarów wymaganych SST lub zleconych przez Inżyniera.</w:t>
      </w:r>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Ogólne wymagania dotyczące odbioru robót podano w</w:t>
      </w:r>
      <w:r w:rsidR="0065326E" w:rsidRPr="00C621F9">
        <w:rPr>
          <w:rFonts w:asciiTheme="minorHAnsi" w:hAnsiTheme="minorHAnsi" w:cstheme="minorHAnsi"/>
          <w:color w:val="auto"/>
        </w:rPr>
        <w:t xml:space="preserve"> O</w:t>
      </w:r>
      <w:r w:rsidRPr="00C621F9">
        <w:rPr>
          <w:rFonts w:asciiTheme="minorHAnsi" w:hAnsiTheme="minorHAnsi" w:cstheme="minorHAnsi"/>
          <w:color w:val="auto"/>
        </w:rPr>
        <w:t>ST „Wymagania ogólne”.</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Naprawę konstrukcji betonowych i żelbetowych uznaje się za wykonaną zgodnie z dokumentacją projektową, niniejszą SST i wymaganiami Inżyniera, jeżeli wszystkie pomiary i badania z za</w:t>
      </w:r>
      <w:r w:rsidRPr="00C621F9">
        <w:rPr>
          <w:rFonts w:asciiTheme="minorHAnsi" w:hAnsiTheme="minorHAnsi" w:cstheme="minorHAnsi"/>
          <w:color w:val="auto"/>
        </w:rPr>
        <w:softHyphen/>
        <w:t>cho</w:t>
      </w:r>
      <w:r w:rsidRPr="00C621F9">
        <w:rPr>
          <w:rFonts w:asciiTheme="minorHAnsi" w:hAnsiTheme="minorHAnsi" w:cstheme="minorHAnsi"/>
          <w:color w:val="auto"/>
        </w:rPr>
        <w:softHyphen/>
        <w:t>wa</w:t>
      </w:r>
      <w:r w:rsidRPr="00C621F9">
        <w:rPr>
          <w:rFonts w:asciiTheme="minorHAnsi" w:hAnsiTheme="minorHAnsi" w:cstheme="minorHAnsi"/>
          <w:color w:val="auto"/>
        </w:rPr>
        <w:softHyphen/>
        <w:t>niem tolerancji podanych w dokumentacji projektowej, przywołanych normach, aprobatach tech</w:t>
      </w:r>
      <w:r w:rsidRPr="00C621F9">
        <w:rPr>
          <w:rFonts w:asciiTheme="minorHAnsi" w:hAnsiTheme="minorHAnsi" w:cstheme="minorHAnsi"/>
          <w:color w:val="auto"/>
        </w:rPr>
        <w:softHyphen/>
        <w:t xml:space="preserve">nicznych </w:t>
      </w:r>
      <w:proofErr w:type="spellStart"/>
      <w:r w:rsidRPr="00C621F9">
        <w:rPr>
          <w:rFonts w:asciiTheme="minorHAnsi" w:hAnsiTheme="minorHAnsi" w:cstheme="minorHAnsi"/>
          <w:color w:val="auto"/>
        </w:rPr>
        <w:t>IBDiM</w:t>
      </w:r>
      <w:proofErr w:type="spellEnd"/>
      <w:r w:rsidRPr="00C621F9">
        <w:rPr>
          <w:rFonts w:asciiTheme="minorHAnsi" w:hAnsiTheme="minorHAnsi" w:cstheme="minorHAnsi"/>
          <w:color w:val="auto"/>
        </w:rPr>
        <w:t xml:space="preserve"> lub w punktach 2, 5 i 6 niniejszej SST dały wyniki pozytywne.</w:t>
      </w:r>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Ogólne wymagania dotyczące podstawy płatności podano w </w:t>
      </w:r>
      <w:r w:rsidR="0065326E" w:rsidRPr="00C621F9">
        <w:rPr>
          <w:rFonts w:asciiTheme="minorHAnsi" w:hAnsiTheme="minorHAnsi" w:cstheme="minorHAnsi"/>
          <w:color w:val="auto"/>
        </w:rPr>
        <w:t>O</w:t>
      </w:r>
      <w:r w:rsidRPr="00C621F9">
        <w:rPr>
          <w:rFonts w:asciiTheme="minorHAnsi" w:hAnsiTheme="minorHAnsi" w:cstheme="minorHAnsi"/>
          <w:color w:val="auto"/>
        </w:rPr>
        <w:t>ST „Wymagania ogólne”.</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Podstawę płatności stanowi cena za 1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naprawionej powierzchni betonowej, zgodnie z dokumentacją projektową, obmiarem robót, atestem Producenta materiałów naprawczych i oceną jakościową na podstawie wyników pomiarów i badań.</w:t>
      </w:r>
    </w:p>
    <w:p w:rsidR="00F60D13" w:rsidRPr="00C621F9" w:rsidRDefault="00F60D1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Cena jednostkowa obejmuje:</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prace przygotowawcze,</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dostarczenie materiałów przewidzianych do wykonania robót,</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przygotowanie i oczyszczenie podłoża,</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przygotowanie materiałów do napraw konstrukcji betonowych i żelbetowych,</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wykonanie zabezpieczenia antykorozyjnego stali zbrojeniowej,</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wykonanie warstwy gruntującej,</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wykonanie wypełnienia i warstwy wyrównującej,</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pielęgnacja wykonanych napraw,</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przeprowadzenie niezbędnych badań i pomiarów wymaganych SST lub zleconych przez Inżyniera,</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gromadzenie wyników przeprowadzonych pomiarów i badań,</w:t>
      </w:r>
    </w:p>
    <w:p w:rsidR="00F60D13" w:rsidRPr="00C621F9" w:rsidRDefault="00F60D13" w:rsidP="00144C33">
      <w:pPr>
        <w:pStyle w:val="znormalefekt"/>
        <w:spacing w:line="240" w:lineRule="auto"/>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oczyszczenie i uporządkowanie terenu robót.</w:t>
      </w:r>
    </w:p>
    <w:p w:rsidR="00F60D13" w:rsidRPr="00C621F9" w:rsidRDefault="00F60D13"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10.</w:t>
      </w:r>
      <w:r w:rsidRPr="00C621F9">
        <w:rPr>
          <w:rFonts w:asciiTheme="minorHAnsi" w:hAnsiTheme="minorHAnsi" w:cstheme="minorHAnsi"/>
          <w:color w:val="auto"/>
        </w:rPr>
        <w:tab/>
        <w:t>Przepisy związane</w:t>
      </w:r>
    </w:p>
    <w:p w:rsidR="00F60D13" w:rsidRPr="00C621F9" w:rsidRDefault="00F60D13"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rPr>
        <w:t>10.1. Normy:</w:t>
      </w:r>
    </w:p>
    <w:p w:rsidR="00F60D13" w:rsidRPr="00C621F9" w:rsidRDefault="00F60D13" w:rsidP="00144C33">
      <w:pPr>
        <w:pStyle w:val="znormal"/>
        <w:tabs>
          <w:tab w:val="left" w:pos="709"/>
          <w:tab w:val="left" w:pos="2977"/>
        </w:tabs>
        <w:spacing w:line="240" w:lineRule="auto"/>
        <w:ind w:left="2977" w:hanging="2580"/>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 xml:space="preserve">PN-EN 1504-1:2000 </w:t>
      </w:r>
      <w:r w:rsidRPr="00C621F9">
        <w:rPr>
          <w:rFonts w:asciiTheme="minorHAnsi" w:hAnsiTheme="minorHAnsi" w:cstheme="minorHAnsi"/>
          <w:color w:val="auto"/>
        </w:rPr>
        <w:tab/>
        <w:t>Wyroby i systemy do ochrony i napraw konstrukcji betonowych. Definicje, wymagania, kontrola jakości i ocena zgodności. Definicje.</w:t>
      </w:r>
    </w:p>
    <w:p w:rsidR="00F60D13" w:rsidRPr="00C621F9" w:rsidRDefault="00F60D13" w:rsidP="00144C33">
      <w:pPr>
        <w:pStyle w:val="znormal"/>
        <w:tabs>
          <w:tab w:val="left" w:pos="709"/>
          <w:tab w:val="left" w:pos="2977"/>
        </w:tabs>
        <w:spacing w:line="240" w:lineRule="auto"/>
        <w:ind w:left="2977" w:hanging="2580"/>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 xml:space="preserve">PN-S-10040:1999 </w:t>
      </w:r>
      <w:r w:rsidRPr="00C621F9">
        <w:rPr>
          <w:rFonts w:asciiTheme="minorHAnsi" w:hAnsiTheme="minorHAnsi" w:cstheme="minorHAnsi"/>
          <w:color w:val="auto"/>
        </w:rPr>
        <w:tab/>
        <w:t>Obiekty mostowe. Konstrukcje betonowe, żelbetowe i sprężone. Wymagania i badania.</w:t>
      </w:r>
    </w:p>
    <w:p w:rsidR="00F60D13" w:rsidRPr="00C621F9" w:rsidRDefault="00F60D13" w:rsidP="00144C33">
      <w:pPr>
        <w:pStyle w:val="znormal"/>
        <w:tabs>
          <w:tab w:val="left" w:pos="709"/>
          <w:tab w:val="left" w:pos="2977"/>
        </w:tabs>
        <w:spacing w:line="240" w:lineRule="auto"/>
        <w:ind w:left="2977" w:hanging="2580"/>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 xml:space="preserve">PN-88/B-01807 </w:t>
      </w:r>
      <w:r w:rsidRPr="00C621F9">
        <w:rPr>
          <w:rFonts w:asciiTheme="minorHAnsi" w:hAnsiTheme="minorHAnsi" w:cstheme="minorHAnsi"/>
          <w:color w:val="auto"/>
        </w:rPr>
        <w:tab/>
        <w:t>Antykorozyjne zabezpieczenia w budownictwie.</w:t>
      </w:r>
    </w:p>
    <w:p w:rsidR="00F60D13" w:rsidRPr="00C621F9" w:rsidRDefault="00F60D13" w:rsidP="00144C33">
      <w:pPr>
        <w:pStyle w:val="znormal"/>
        <w:tabs>
          <w:tab w:val="left" w:pos="709"/>
          <w:tab w:val="left" w:pos="2977"/>
        </w:tabs>
        <w:spacing w:line="240" w:lineRule="auto"/>
        <w:ind w:left="2977" w:hanging="2580"/>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 xml:space="preserve">PN-92/B-01814 </w:t>
      </w:r>
      <w:r w:rsidRPr="00C621F9">
        <w:rPr>
          <w:rFonts w:asciiTheme="minorHAnsi" w:hAnsiTheme="minorHAnsi" w:cstheme="minorHAnsi"/>
          <w:color w:val="auto"/>
        </w:rPr>
        <w:tab/>
        <w:t>Antykorozyjne zabezpieczenia w budownictwie. Konstrukcje betonowe i żelbetowe. Metoda badania przyczepności powłok ochronnych.</w:t>
      </w:r>
    </w:p>
    <w:p w:rsidR="00F60D13" w:rsidRPr="00C621F9" w:rsidRDefault="00F60D13" w:rsidP="00144C33">
      <w:pPr>
        <w:pStyle w:val="znormal"/>
        <w:tabs>
          <w:tab w:val="left" w:pos="709"/>
          <w:tab w:val="left" w:pos="2977"/>
        </w:tabs>
        <w:spacing w:line="240" w:lineRule="auto"/>
        <w:ind w:left="2977" w:hanging="2580"/>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 xml:space="preserve">PN-EN 1542:2000 </w:t>
      </w:r>
      <w:r w:rsidRPr="00C621F9">
        <w:rPr>
          <w:rFonts w:asciiTheme="minorHAnsi" w:hAnsiTheme="minorHAnsi" w:cstheme="minorHAnsi"/>
          <w:color w:val="auto"/>
        </w:rPr>
        <w:tab/>
        <w:t>Wyroby i systemy do ochrony i napraw konstrukcji betonowych. Metody badań. Pomiar przyczepności przez odrywanie.</w:t>
      </w:r>
    </w:p>
    <w:p w:rsidR="00F60D13" w:rsidRPr="00C621F9" w:rsidRDefault="00F60D13" w:rsidP="00144C33">
      <w:pPr>
        <w:pStyle w:val="z2"/>
        <w:spacing w:line="240" w:lineRule="auto"/>
        <w:jc w:val="left"/>
        <w:rPr>
          <w:rFonts w:asciiTheme="minorHAnsi" w:hAnsiTheme="minorHAnsi" w:cstheme="minorHAnsi"/>
          <w:color w:val="auto"/>
        </w:rPr>
      </w:pPr>
      <w:r w:rsidRPr="00C621F9">
        <w:rPr>
          <w:rFonts w:asciiTheme="minorHAnsi" w:hAnsiTheme="minorHAnsi" w:cstheme="minorHAnsi"/>
          <w:color w:val="auto"/>
        </w:rPr>
        <w:t>10.2. Inne dokumenty:</w:t>
      </w:r>
    </w:p>
    <w:p w:rsidR="00F60D13" w:rsidRPr="00C621F9" w:rsidRDefault="00F60D13" w:rsidP="00144C33">
      <w:pPr>
        <w:pStyle w:val="znormal"/>
        <w:tabs>
          <w:tab w:val="left" w:pos="709"/>
        </w:tabs>
        <w:spacing w:line="240" w:lineRule="auto"/>
        <w:ind w:left="709" w:hanging="312"/>
        <w:jc w:val="left"/>
        <w:rPr>
          <w:rFonts w:asciiTheme="minorHAnsi" w:hAnsiTheme="minorHAnsi" w:cstheme="minorHAnsi"/>
          <w:color w:val="auto"/>
        </w:rPr>
      </w:pPr>
      <w:r w:rsidRPr="00C621F9">
        <w:rPr>
          <w:rFonts w:asciiTheme="minorHAnsi" w:hAnsiTheme="minorHAnsi" w:cstheme="minorHAnsi"/>
          <w:color w:val="auto"/>
        </w:rPr>
        <w:t>1. </w:t>
      </w:r>
      <w:r w:rsidRPr="00C621F9">
        <w:rPr>
          <w:rFonts w:asciiTheme="minorHAnsi" w:hAnsiTheme="minorHAnsi" w:cstheme="minorHAnsi"/>
          <w:color w:val="auto"/>
        </w:rPr>
        <w:tab/>
        <w:t>Ustawa z dnia 1 lipca 1994 r. Prawo budowlane (tekst jednolity: Dz. U. z 2043 r. Nr 207, poz. 2016, z późniejszymi zmianami).</w:t>
      </w:r>
    </w:p>
    <w:p w:rsidR="00F60D13" w:rsidRPr="00C621F9" w:rsidRDefault="00F60D13" w:rsidP="00144C33">
      <w:pPr>
        <w:pStyle w:val="znormal"/>
        <w:tabs>
          <w:tab w:val="left" w:pos="709"/>
        </w:tabs>
        <w:spacing w:line="240" w:lineRule="auto"/>
        <w:ind w:left="709" w:hanging="312"/>
        <w:jc w:val="left"/>
        <w:rPr>
          <w:rFonts w:asciiTheme="minorHAnsi" w:hAnsiTheme="minorHAnsi" w:cstheme="minorHAnsi"/>
          <w:color w:val="auto"/>
        </w:rPr>
      </w:pPr>
      <w:r w:rsidRPr="00C621F9">
        <w:rPr>
          <w:rFonts w:asciiTheme="minorHAnsi" w:hAnsiTheme="minorHAnsi" w:cstheme="minorHAnsi"/>
          <w:color w:val="auto"/>
        </w:rPr>
        <w:t>2. </w:t>
      </w:r>
      <w:r w:rsidRPr="00C621F9">
        <w:rPr>
          <w:rFonts w:asciiTheme="minorHAnsi" w:hAnsiTheme="minorHAnsi" w:cstheme="minorHAnsi"/>
          <w:color w:val="auto"/>
        </w:rPr>
        <w:tab/>
        <w:t>Ustawa z dnia 16 kwietnia 2004 r. o wyrobach budowlanych (Dz. U. z 2004 r. Nr 92, poz. 881).</w:t>
      </w:r>
    </w:p>
    <w:p w:rsidR="00F60D13" w:rsidRPr="00C621F9" w:rsidRDefault="00F60D13" w:rsidP="00144C33">
      <w:pPr>
        <w:pStyle w:val="znormal"/>
        <w:tabs>
          <w:tab w:val="left" w:pos="709"/>
        </w:tabs>
        <w:spacing w:line="240" w:lineRule="auto"/>
        <w:ind w:left="709" w:hanging="312"/>
        <w:jc w:val="left"/>
        <w:rPr>
          <w:rFonts w:asciiTheme="minorHAnsi" w:hAnsiTheme="minorHAnsi" w:cstheme="minorHAnsi"/>
          <w:color w:val="auto"/>
        </w:rPr>
      </w:pPr>
      <w:r w:rsidRPr="00C621F9">
        <w:rPr>
          <w:rFonts w:asciiTheme="minorHAnsi" w:hAnsiTheme="minorHAnsi" w:cstheme="minorHAnsi"/>
          <w:color w:val="auto"/>
        </w:rPr>
        <w:t>3. </w:t>
      </w:r>
      <w:r w:rsidRPr="00C621F9">
        <w:rPr>
          <w:rFonts w:asciiTheme="minorHAnsi" w:hAnsiTheme="minorHAnsi" w:cstheme="minorHAnsi"/>
          <w:color w:val="auto"/>
        </w:rPr>
        <w:tab/>
        <w:t>Ustawa z dnia 30 sierpnia 2002 r. o systemie oceny zgodności (Dz. U. z 2002 r. Nr 166, poz. 1360, z późniejszymi zmianami).</w:t>
      </w:r>
    </w:p>
    <w:p w:rsidR="00B82372" w:rsidRPr="00C621F9" w:rsidRDefault="00B82372" w:rsidP="00144C33">
      <w:pPr>
        <w:pStyle w:val="Nagwek1"/>
        <w:jc w:val="left"/>
        <w:rPr>
          <w:rFonts w:asciiTheme="minorHAnsi" w:hAnsiTheme="minorHAnsi" w:cstheme="minorHAnsi"/>
        </w:rPr>
      </w:pPr>
      <w:bookmarkStart w:id="10" w:name="_Toc251706382"/>
      <w:bookmarkStart w:id="11" w:name="_Toc279485334"/>
      <w:r w:rsidRPr="00C621F9">
        <w:rPr>
          <w:rFonts w:asciiTheme="minorHAnsi" w:hAnsiTheme="minorHAnsi" w:cstheme="minorHAnsi"/>
        </w:rPr>
        <w:t>SST.0</w:t>
      </w:r>
      <w:r w:rsidR="00C47316" w:rsidRPr="00C621F9">
        <w:rPr>
          <w:rFonts w:asciiTheme="minorHAnsi" w:hAnsiTheme="minorHAnsi" w:cstheme="minorHAnsi"/>
        </w:rPr>
        <w:t>4</w:t>
      </w:r>
      <w:r w:rsidRPr="00C621F9">
        <w:rPr>
          <w:rFonts w:asciiTheme="minorHAnsi" w:hAnsiTheme="minorHAnsi" w:cstheme="minorHAnsi"/>
        </w:rPr>
        <w:t>.00. ZBROJENIE BETONU</w:t>
      </w:r>
      <w:bookmarkEnd w:id="10"/>
      <w:bookmarkEnd w:id="11"/>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dotyczące zbrojenia betonu w konstrukcjach żelbetowych</w:t>
      </w:r>
      <w:r w:rsidR="005B2A16" w:rsidRPr="00C621F9">
        <w:rPr>
          <w:rFonts w:asciiTheme="minorHAnsi" w:hAnsiTheme="minorHAnsi" w:cstheme="minorHAnsi"/>
          <w:color w:val="auto"/>
        </w:rPr>
        <w:t xml:space="preserve"> wykonywanych na mokro - </w:t>
      </w:r>
      <w:r w:rsidRPr="00C621F9">
        <w:rPr>
          <w:rFonts w:asciiTheme="minorHAnsi" w:hAnsiTheme="minorHAnsi" w:cstheme="minorHAnsi"/>
          <w:color w:val="auto"/>
        </w:rPr>
        <w:t xml:space="preserve"> nad</w:t>
      </w:r>
      <w:r w:rsidR="005B2A16" w:rsidRPr="00C621F9">
        <w:rPr>
          <w:rFonts w:asciiTheme="minorHAnsi" w:hAnsiTheme="minorHAnsi" w:cstheme="minorHAnsi"/>
          <w:color w:val="auto"/>
        </w:rPr>
        <w:t>proża monolityczne, stropodachy.</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wykonanie zbrojenia betonu.</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zakres tych robót wchodzą:</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SST.04.01.00. Przygotowanie i montaż zbrojenia prętami okrągłymi gładkimi ze stali A-0.</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SST.04.02.00. Przygotowanie i montaż zbrojenia prętami okrągłymi żebrowanymi ze stali A-IIIN.</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odpowiednimi normami.</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w:t>
      </w:r>
      <w:r w:rsidRPr="00C621F9">
        <w:rPr>
          <w:rFonts w:asciiTheme="minorHAnsi" w:hAnsiTheme="minorHAnsi" w:cstheme="minorHAnsi"/>
          <w:color w:val="auto"/>
        </w:rPr>
        <w:tab/>
        <w:t>Materiały</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2.1. Stal zbrojeniowa</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 Klasy i gatunki stali zbrojeniowej wg dokumentacji technicznej i wg PN-89/H-84023/6.</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 (2) Odbiór stali na budowie.</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Odbiór stali na budowie powinien być dokonany na podstawie atestu, w który powinien być zaopatrzony każdy krąg lub wiązka stali. Atest ten powinien zawierać:</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znak wytwórcy,</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średnicę nominalną,</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gatunek stali,</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numer wyrobu lub partii,</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znak obróbki cieplnej.</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Cechowanie wiązek i kręgów powinno być dokonane na przywieszkach metalowych po 2 sztuki dla każdej wiązki czy kręgu.</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Wygląd zewnętrzny prętów zbrojeniowych dostarczonej partii powinien być następujący:</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na powierzchni prętów nie powinno być zgorzeliny, odpadającej rdzy, tłuszczów, farb lub innych zanieczyszczeń,</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odchyłki wymiarów przekroju poprzecznego prętów i ożebrowania powinny się mieścić w gra</w:t>
      </w:r>
      <w:r w:rsidRPr="00C621F9">
        <w:rPr>
          <w:rFonts w:asciiTheme="minorHAnsi" w:hAnsiTheme="minorHAnsi" w:cstheme="minorHAnsi"/>
          <w:color w:val="auto"/>
        </w:rPr>
        <w:softHyphen/>
        <w:t>nicach określonych dla danej klasy stali w normach państwowych,</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pręty dostarczone w wiązkach nie powinny wykazywać odchylenia od linii prostej więk</w:t>
      </w:r>
      <w:r w:rsidRPr="00C621F9">
        <w:rPr>
          <w:rFonts w:asciiTheme="minorHAnsi" w:hAnsiTheme="minorHAnsi" w:cstheme="minorHAnsi"/>
          <w:color w:val="auto"/>
        </w:rPr>
        <w:softHyphen/>
        <w:t>szego niż 5 mm na 1 m długości pręta.</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Magazynowanie stali zbrojeniowej.</w:t>
      </w:r>
    </w:p>
    <w:p w:rsidR="00B82372" w:rsidRPr="00C621F9" w:rsidRDefault="00B82372" w:rsidP="00144C33">
      <w:pPr>
        <w:pStyle w:val="Tekstpodstawowywcity3"/>
        <w:spacing w:line="240" w:lineRule="auto"/>
        <w:ind w:left="851"/>
        <w:jc w:val="left"/>
        <w:rPr>
          <w:rFonts w:asciiTheme="minorHAnsi" w:hAnsiTheme="minorHAnsi" w:cstheme="minorHAnsi"/>
        </w:rPr>
      </w:pPr>
      <w:r w:rsidRPr="00C621F9">
        <w:rPr>
          <w:rFonts w:asciiTheme="minorHAnsi" w:hAnsiTheme="minorHAnsi" w:cstheme="minorHAnsi"/>
        </w:rPr>
        <w:t>Stal zbrojeniowa powinna być magazynowana pod zadaszeniem w przegrodach lub stojakach z podziałem wg wymiarów i gatunków.</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(3) Badanie stali na budowie.</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Dostarczoną na budowę partię stali do zbrojenia konstrukcji z betonu należy przed wbudowaniem zbadać laboratoryjnie w przypadku, gdy:</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nie ma zaświadczenia jakości (atestu),</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nasuwają się wątpliwości co do jej właściwości technicznych na podstawie oględzin zewnętrznych,</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stal pęka przy gięciu.</w:t>
      </w:r>
    </w:p>
    <w:p w:rsidR="00B82372" w:rsidRPr="00C621F9" w:rsidRDefault="00B82372" w:rsidP="00144C33">
      <w:pPr>
        <w:pStyle w:val="znormal"/>
        <w:widowControl/>
        <w:spacing w:line="240" w:lineRule="auto"/>
        <w:ind w:left="426"/>
        <w:jc w:val="left"/>
        <w:rPr>
          <w:rFonts w:asciiTheme="minorHAnsi" w:hAnsiTheme="minorHAnsi" w:cstheme="minorHAnsi"/>
          <w:color w:val="auto"/>
        </w:rPr>
      </w:pPr>
      <w:r w:rsidRPr="00C621F9">
        <w:rPr>
          <w:rFonts w:asciiTheme="minorHAnsi" w:hAnsiTheme="minorHAnsi" w:cstheme="minorHAnsi"/>
          <w:color w:val="auto"/>
        </w:rPr>
        <w:t>Decyzję o przekazaniu próbek do badań laboratoryjnych podejmuje Inżynier.</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mogą być wykonane ręcznie lub mechanicznie.</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można wykonać przy użyciu dowolnego typu sprzętu.</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Stal zbrojeniowa powinna być przewożona odpowiednimi środkami transportu żeby uniknąć trwałych odkształceń, oraz zgodnie z przepisami BHP i ruchu drogowego.</w:t>
      </w:r>
    </w:p>
    <w:p w:rsidR="00B82372" w:rsidRPr="00C621F9" w:rsidRDefault="00B82372"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5.1. Wykonywanie zbrojenia</w:t>
      </w:r>
    </w:p>
    <w:p w:rsidR="00B82372" w:rsidRPr="00C621F9" w:rsidRDefault="00B82372" w:rsidP="00144C33">
      <w:pPr>
        <w:pStyle w:val="abc"/>
        <w:numPr>
          <w:ilvl w:val="1"/>
          <w:numId w:val="4"/>
        </w:numPr>
        <w:tabs>
          <w:tab w:val="clear" w:pos="1440"/>
          <w:tab w:val="num" w:pos="851"/>
        </w:tabs>
        <w:spacing w:line="240" w:lineRule="auto"/>
        <w:ind w:hanging="1014"/>
        <w:jc w:val="left"/>
        <w:rPr>
          <w:rFonts w:asciiTheme="minorHAnsi" w:hAnsiTheme="minorHAnsi" w:cstheme="minorHAnsi"/>
          <w:color w:val="auto"/>
        </w:rPr>
      </w:pPr>
      <w:r w:rsidRPr="00C621F9">
        <w:rPr>
          <w:rFonts w:asciiTheme="minorHAnsi" w:hAnsiTheme="minorHAnsi" w:cstheme="minorHAnsi"/>
          <w:color w:val="auto"/>
        </w:rPr>
        <w:t>Czystość powierzchni zbrojenia.</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Pręty i walcówki przed ich użyciem do zbrojenia konstrukcji należy oczyścić z zendry, luźnych płatków rdzy, kurzu i błota,</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Pręty zbrojenia zanieczyszczone tłuszczem (smary, oliwa) lub farbą olejną należy opalać np. lampami lutowniczymi aż do całkowitego usunięcia zanieczyszczeń.</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Czyszczenie prętów powinno być dokonywane metodami nie powodującymi zmian we właściwościach technicznych stali ani późniejszej ich korozji.</w:t>
      </w:r>
    </w:p>
    <w:p w:rsidR="00B82372" w:rsidRPr="00C621F9" w:rsidRDefault="00B82372" w:rsidP="00144C33">
      <w:pPr>
        <w:pStyle w:val="znormal"/>
        <w:widowControl/>
        <w:numPr>
          <w:ilvl w:val="1"/>
          <w:numId w:val="4"/>
        </w:numPr>
        <w:tabs>
          <w:tab w:val="clear" w:pos="1440"/>
          <w:tab w:val="num" w:pos="851"/>
        </w:tabs>
        <w:spacing w:line="240" w:lineRule="auto"/>
        <w:ind w:hanging="1014"/>
        <w:jc w:val="left"/>
        <w:rPr>
          <w:rFonts w:asciiTheme="minorHAnsi" w:hAnsiTheme="minorHAnsi" w:cstheme="minorHAnsi"/>
          <w:color w:val="auto"/>
        </w:rPr>
      </w:pPr>
      <w:r w:rsidRPr="00C621F9">
        <w:rPr>
          <w:rFonts w:asciiTheme="minorHAnsi" w:hAnsiTheme="minorHAnsi" w:cstheme="minorHAnsi"/>
          <w:color w:val="auto"/>
        </w:rPr>
        <w:t>Przygotowanie zbrojenia.</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Pręty stalowe użyte do wykonania wkładek zbrojeniowych powinny być wyprostowane.</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Haki, odgięcia i rozmieszczenie zbrojenia należy wykonywać wg projektu z równoczesnym zachowaniem postanowień normy PN-B-03264:2002.</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Łączenie prętów należy wykonywać zgodnie z postanowieniami normy PN-B-03264:2002</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Skrzyżowania prętów należy wiązać drutem miękkim, spawać lub łączyć specjalnymi zaciskami.</w:t>
      </w:r>
    </w:p>
    <w:p w:rsidR="00B82372" w:rsidRPr="00C621F9" w:rsidRDefault="00B82372" w:rsidP="00144C33">
      <w:pPr>
        <w:pStyle w:val="znormal"/>
        <w:widowControl/>
        <w:numPr>
          <w:ilvl w:val="1"/>
          <w:numId w:val="4"/>
        </w:numPr>
        <w:tabs>
          <w:tab w:val="clear" w:pos="1440"/>
          <w:tab w:val="num" w:pos="851"/>
        </w:tabs>
        <w:spacing w:line="240" w:lineRule="auto"/>
        <w:ind w:left="993" w:hanging="567"/>
        <w:jc w:val="left"/>
        <w:rPr>
          <w:rFonts w:asciiTheme="minorHAnsi" w:hAnsiTheme="minorHAnsi" w:cstheme="minorHAnsi"/>
          <w:color w:val="auto"/>
        </w:rPr>
      </w:pPr>
      <w:r w:rsidRPr="00C621F9">
        <w:rPr>
          <w:rFonts w:asciiTheme="minorHAnsi" w:hAnsiTheme="minorHAnsi" w:cstheme="minorHAnsi"/>
          <w:color w:val="auto"/>
        </w:rPr>
        <w:t>Montaż zbrojenia.</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 xml:space="preserve">Zbrojenie należy układać po sprawdzeniu i odbiorze </w:t>
      </w:r>
      <w:proofErr w:type="spellStart"/>
      <w:r w:rsidRPr="00C621F9">
        <w:rPr>
          <w:rFonts w:asciiTheme="minorHAnsi" w:hAnsiTheme="minorHAnsi" w:cstheme="minorHAnsi"/>
          <w:color w:val="auto"/>
        </w:rPr>
        <w:t>deskowań</w:t>
      </w:r>
      <w:proofErr w:type="spellEnd"/>
      <w:r w:rsidRPr="00C621F9">
        <w:rPr>
          <w:rFonts w:asciiTheme="minorHAnsi" w:hAnsiTheme="minorHAnsi" w:cstheme="minorHAnsi"/>
          <w:color w:val="auto"/>
        </w:rPr>
        <w:t>.</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 xml:space="preserve">Nie należy podwieszać i mocować do zbrojenia </w:t>
      </w:r>
      <w:proofErr w:type="spellStart"/>
      <w:r w:rsidRPr="00C621F9">
        <w:rPr>
          <w:rFonts w:asciiTheme="minorHAnsi" w:hAnsiTheme="minorHAnsi" w:cstheme="minorHAnsi"/>
          <w:color w:val="auto"/>
        </w:rPr>
        <w:t>deskowań</w:t>
      </w:r>
      <w:proofErr w:type="spellEnd"/>
      <w:r w:rsidRPr="00C621F9">
        <w:rPr>
          <w:rFonts w:asciiTheme="minorHAnsi" w:hAnsiTheme="minorHAnsi" w:cstheme="minorHAnsi"/>
          <w:color w:val="auto"/>
        </w:rPr>
        <w:t>, pomostów transportowych, urządzeń wytwórczych i montażowych.</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Montaż zbrojenia z pojedynczych prętów powinien być dokonywany bezpośrednio w desko</w:t>
      </w:r>
      <w:r w:rsidRPr="00C621F9">
        <w:rPr>
          <w:rFonts w:asciiTheme="minorHAnsi" w:hAnsiTheme="minorHAnsi" w:cstheme="minorHAnsi"/>
          <w:color w:val="auto"/>
        </w:rPr>
        <w:softHyphen/>
        <w:t>waniu.</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Montaż zbrojenia bezpośrednio w deskowaniu zaleca się wykonywać przed ustawieniem szalowania bocznego.</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Zbrojenie płyt prętami pojedynczymi powinno być układane według rozstawienia prętów oznaczonego w projekcie.</w:t>
      </w:r>
    </w:p>
    <w:p w:rsidR="00B82372" w:rsidRPr="00C621F9" w:rsidRDefault="00B82372" w:rsidP="00144C33">
      <w:pPr>
        <w:pStyle w:val="BOMB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Dla zachowania właściwej otuliny należy układane w deskowaniu zbrojenie podpierać podkładkami betonowymi lub z tworzyw sztucznych o grubości równej grubości otulenia.</w:t>
      </w:r>
    </w:p>
    <w:p w:rsidR="00B82372" w:rsidRPr="00C621F9" w:rsidRDefault="00B82372"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 xml:space="preserve">6. </w:t>
      </w:r>
      <w:r w:rsidRPr="00C621F9">
        <w:rPr>
          <w:rFonts w:asciiTheme="minorHAnsi" w:hAnsiTheme="minorHAnsi" w:cstheme="minorHAnsi"/>
          <w:color w:val="auto"/>
        </w:rPr>
        <w:tab/>
        <w:t>Kontrola jakości</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Kontrola jakości wykonania zbrojenia polega na sprawdzeniu zgodności z projektem oraz z poda</w:t>
      </w:r>
      <w:r w:rsidRPr="00C621F9">
        <w:rPr>
          <w:rFonts w:asciiTheme="minorHAnsi" w:hAnsiTheme="minorHAnsi" w:cstheme="minorHAnsi"/>
          <w:color w:val="auto"/>
        </w:rPr>
        <w:softHyphen/>
        <w:t>nymi wyżej wymaganiami.</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Zbrojenie podlega odbiorowi przed betonowaniem.</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7. </w:t>
      </w:r>
      <w:r w:rsidRPr="00C621F9">
        <w:rPr>
          <w:rFonts w:asciiTheme="minorHAnsi" w:hAnsiTheme="minorHAnsi" w:cstheme="minorHAnsi"/>
          <w:color w:val="auto"/>
        </w:rPr>
        <w:tab/>
        <w:t>Obmiar robót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Jednostką obmiarową jest 1 tona.</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 obliczania należności przyjmuje się teoretyczną ilość (t) zmontowanego zbrojenia, tj. łączną długość prętów poszczególnych średnic pomnożoną przez ich ciężar jednostkowy t/</w:t>
      </w:r>
      <w:proofErr w:type="spellStart"/>
      <w:r w:rsidRPr="00C621F9">
        <w:rPr>
          <w:rFonts w:asciiTheme="minorHAnsi" w:hAnsiTheme="minorHAnsi" w:cstheme="minorHAnsi"/>
          <w:color w:val="auto"/>
        </w:rPr>
        <w:t>mb</w:t>
      </w:r>
      <w:proofErr w:type="spellEnd"/>
      <w:r w:rsidRPr="00C621F9">
        <w:rPr>
          <w:rFonts w:asciiTheme="minorHAnsi" w:hAnsiTheme="minorHAnsi" w:cstheme="minorHAnsi"/>
          <w:color w:val="auto"/>
        </w:rPr>
        <w: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Nie dolicza się stali użytej na zakłady przy łączeniu prętów, przekładek montażowych ani drutu </w:t>
      </w:r>
      <w:proofErr w:type="spellStart"/>
      <w:r w:rsidRPr="00C621F9">
        <w:rPr>
          <w:rFonts w:asciiTheme="minorHAnsi" w:hAnsiTheme="minorHAnsi" w:cstheme="minorHAnsi"/>
          <w:color w:val="auto"/>
        </w:rPr>
        <w:t>wiązałkowego</w:t>
      </w:r>
      <w:proofErr w:type="spellEnd"/>
      <w:r w:rsidRPr="00C621F9">
        <w:rPr>
          <w:rFonts w:asciiTheme="minorHAnsi" w:hAnsiTheme="minorHAnsi" w:cstheme="minorHAnsi"/>
          <w:color w:val="auto"/>
        </w:rPr>
        <w: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Nie uwzględnia się też zwiększonej ilości materiału w wyniku stosowania przez Wykonawcę prętów o średnicach większych od wymaganych w projekcie.</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Wszystkie roboty objęte SST.04.01.00 i SST.04.02.00 podlegają zasadom </w:t>
      </w:r>
      <w:r w:rsidR="00B92FF0" w:rsidRPr="00C621F9">
        <w:rPr>
          <w:rFonts w:asciiTheme="minorHAnsi" w:hAnsiTheme="minorHAnsi" w:cstheme="minorHAnsi"/>
          <w:color w:val="auto"/>
        </w:rPr>
        <w:t>odbioru</w:t>
      </w:r>
      <w:r w:rsidRPr="00C621F9">
        <w:rPr>
          <w:rFonts w:asciiTheme="minorHAnsi" w:hAnsiTheme="minorHAnsi" w:cstheme="minorHAnsi"/>
          <w:color w:val="auto"/>
        </w:rPr>
        <w:t xml:space="preserve"> robót zanikających i ulegających zakryciu oraz odbioru końcowego – wg opisu jak niżej:</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8.1. Odbiór robót zanikających i ulegających zakryciu – wg OST- „Wymagania ogólne”.</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8.2. Odbiór końcowy – wg OST </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8.3. Odbiór zbrojenia</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Odbiór zbrojenia przed przystąpieniem do betonowania powinien być dokonany przez Inżyniera oraz wpisany do dziennika budowy.</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Odbiór powinien polegać na sprawdzeniu zgodności zbrojenia z rysunkami roboczymi konstrukcji żelbetowej i postanowieniami niniejszej specyfikacji, zgodności z rysunkami liczby prętów w poszczególnych przekrojach, rozstawu strzemion, wykonania haków złącz i długości zakotwień prętów oraz możliwości dobrego otulenia prętów betonem.</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Podstawę płatności stanowi cena jednostkowa za 1 tonę. Cena obejmuje dostarczenie materiału, oczyszczenie i wyprostowanie, wygięcie, przycinanie, łączenie oraz montaż zbrojenia za pomocą drutu </w:t>
      </w:r>
      <w:proofErr w:type="spellStart"/>
      <w:r w:rsidRPr="00C621F9">
        <w:rPr>
          <w:rFonts w:asciiTheme="minorHAnsi" w:hAnsiTheme="minorHAnsi" w:cstheme="minorHAnsi"/>
          <w:color w:val="auto"/>
        </w:rPr>
        <w:t>wiązałkowego</w:t>
      </w:r>
      <w:proofErr w:type="spellEnd"/>
      <w:r w:rsidRPr="00C621F9">
        <w:rPr>
          <w:rFonts w:asciiTheme="minorHAnsi" w:hAnsiTheme="minorHAnsi" w:cstheme="minorHAnsi"/>
          <w:color w:val="auto"/>
        </w:rPr>
        <w:t xml:space="preserve"> w deskowaniu, zgodnie z projektem i niniejszą specyfikacją, a także oczyszczenie terenu robót z odpadów zbrojenia i usunięcie ich poza teren robót.</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B82372" w:rsidRPr="00C621F9" w:rsidRDefault="00B82372" w:rsidP="00144C33">
      <w:pPr>
        <w:pStyle w:val="znormal"/>
        <w:widowControl/>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 xml:space="preserve">PN-89/H-84023/06 </w:t>
      </w:r>
      <w:r w:rsidRPr="00C621F9">
        <w:rPr>
          <w:rFonts w:asciiTheme="minorHAnsi" w:hAnsiTheme="minorHAnsi" w:cstheme="minorHAnsi"/>
          <w:color w:val="auto"/>
        </w:rPr>
        <w:tab/>
        <w:t>Stal do zbrojenia betonu.</w:t>
      </w:r>
    </w:p>
    <w:p w:rsidR="00B82372" w:rsidRPr="00C621F9" w:rsidRDefault="00B82372" w:rsidP="007D37A0">
      <w:pPr>
        <w:pStyle w:val="zal"/>
        <w:widowControl/>
        <w:spacing w:line="240" w:lineRule="auto"/>
        <w:ind w:left="2552" w:hanging="1985"/>
        <w:jc w:val="left"/>
        <w:rPr>
          <w:rFonts w:asciiTheme="minorHAnsi" w:hAnsiTheme="minorHAnsi" w:cstheme="minorHAnsi"/>
          <w:b w:val="0"/>
          <w:bCs w:val="0"/>
          <w:color w:val="auto"/>
        </w:rPr>
      </w:pPr>
      <w:r w:rsidRPr="00C621F9">
        <w:rPr>
          <w:rFonts w:asciiTheme="minorHAnsi" w:hAnsiTheme="minorHAnsi" w:cstheme="minorHAnsi"/>
          <w:b w:val="0"/>
          <w:bCs w:val="0"/>
          <w:color w:val="auto"/>
          <w:u w:val="none"/>
        </w:rPr>
        <w:t xml:space="preserve">PN-B-03264:2002 </w:t>
      </w:r>
      <w:r w:rsidRPr="00C621F9">
        <w:rPr>
          <w:rFonts w:asciiTheme="minorHAnsi" w:hAnsiTheme="minorHAnsi" w:cstheme="minorHAnsi"/>
          <w:b w:val="0"/>
          <w:bCs w:val="0"/>
          <w:color w:val="auto"/>
          <w:u w:val="none"/>
        </w:rPr>
        <w:tab/>
        <w:t>Konstrukcje betonowe, żelbetowe i sprężone. Projektowanie.</w:t>
      </w:r>
    </w:p>
    <w:p w:rsidR="00B82372" w:rsidRPr="00C621F9" w:rsidRDefault="00B82372" w:rsidP="00144C33">
      <w:pPr>
        <w:pStyle w:val="Nagwek1"/>
        <w:jc w:val="left"/>
        <w:rPr>
          <w:rFonts w:asciiTheme="minorHAnsi" w:hAnsiTheme="minorHAnsi" w:cstheme="minorHAnsi"/>
        </w:rPr>
      </w:pPr>
      <w:bookmarkStart w:id="12" w:name="_Toc251706383"/>
      <w:bookmarkStart w:id="13" w:name="_Toc279485335"/>
      <w:r w:rsidRPr="00C621F9">
        <w:rPr>
          <w:rFonts w:asciiTheme="minorHAnsi" w:hAnsiTheme="minorHAnsi" w:cstheme="minorHAnsi"/>
        </w:rPr>
        <w:t>SST.0</w:t>
      </w:r>
      <w:r w:rsidR="00C47316" w:rsidRPr="00C621F9">
        <w:rPr>
          <w:rFonts w:asciiTheme="minorHAnsi" w:hAnsiTheme="minorHAnsi" w:cstheme="minorHAnsi"/>
        </w:rPr>
        <w:t>5</w:t>
      </w:r>
      <w:r w:rsidRPr="00C621F9">
        <w:rPr>
          <w:rFonts w:asciiTheme="minorHAnsi" w:hAnsiTheme="minorHAnsi" w:cstheme="minorHAnsi"/>
        </w:rPr>
        <w:t>.00. BETON</w:t>
      </w:r>
      <w:bookmarkEnd w:id="12"/>
      <w:bookmarkEnd w:id="13"/>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dotyczące wykonania i odbioru robót betoniarskich przy budowie nadproży monolitycznych</w:t>
      </w:r>
      <w:r w:rsidR="0018193F" w:rsidRPr="00C621F9">
        <w:rPr>
          <w:rFonts w:asciiTheme="minorHAnsi" w:hAnsiTheme="minorHAnsi" w:cstheme="minorHAnsi"/>
          <w:color w:val="auto"/>
        </w:rPr>
        <w:t xml:space="preserve"> i stropodachów.</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Roboty, których dotyczy specyfikacja, obejmują wszystkie czynności umożliwiające i mające na celu wykonanie betonu i </w:t>
      </w:r>
      <w:proofErr w:type="spellStart"/>
      <w:r w:rsidRPr="00C621F9">
        <w:rPr>
          <w:rFonts w:asciiTheme="minorHAnsi" w:hAnsiTheme="minorHAnsi" w:cstheme="minorHAnsi"/>
          <w:color w:val="auto"/>
        </w:rPr>
        <w:t>podbetonu</w:t>
      </w:r>
      <w:proofErr w:type="spellEnd"/>
      <w:r w:rsidRPr="00C621F9">
        <w:rPr>
          <w:rFonts w:asciiTheme="minorHAnsi" w:hAnsiTheme="minorHAnsi" w:cstheme="minorHAnsi"/>
          <w:color w:val="auto"/>
        </w:rPr>
        <w:t xml:space="preserve"> w elementach konstrukcyjnych objętych kontraktem.</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SST.05.01.00 Betony konstrukcyjne – C20/25 (B25)</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SST.05.02.00 </w:t>
      </w:r>
      <w:proofErr w:type="spellStart"/>
      <w:r w:rsidRPr="00C621F9">
        <w:rPr>
          <w:rFonts w:asciiTheme="minorHAnsi" w:hAnsiTheme="minorHAnsi" w:cstheme="minorHAnsi"/>
          <w:color w:val="auto"/>
        </w:rPr>
        <w:t>Podbetony</w:t>
      </w:r>
      <w:proofErr w:type="spellEnd"/>
      <w:r w:rsidRPr="00C621F9">
        <w:rPr>
          <w:rFonts w:asciiTheme="minorHAnsi" w:hAnsiTheme="minorHAnsi" w:cstheme="minorHAnsi"/>
          <w:color w:val="auto"/>
        </w:rPr>
        <w:t>.- C8/10 (B10)</w:t>
      </w:r>
    </w:p>
    <w:p w:rsidR="007D37A0" w:rsidRPr="00C621F9" w:rsidRDefault="007D37A0" w:rsidP="00144C33">
      <w:pPr>
        <w:pStyle w:val="z11"/>
        <w:widowControl/>
        <w:spacing w:line="240" w:lineRule="auto"/>
        <w:jc w:val="left"/>
        <w:rPr>
          <w:rFonts w:asciiTheme="minorHAnsi" w:hAnsiTheme="minorHAnsi" w:cstheme="minorHAnsi"/>
          <w:color w:val="auto"/>
          <w:sz w:val="22"/>
          <w:szCs w:val="22"/>
        </w:rPr>
      </w:pP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Określenia podane w niniejszej SST są zgodne z obowiązującymi odpowiednimi normami.</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2.1. Składniki mieszanki betonowej</w:t>
      </w:r>
    </w:p>
    <w:p w:rsidR="00B82372" w:rsidRPr="00C621F9" w:rsidRDefault="00B82372" w:rsidP="00144C33">
      <w:pPr>
        <w:pStyle w:val="znormal"/>
        <w:widowControl/>
        <w:spacing w:line="240" w:lineRule="auto"/>
        <w:ind w:left="709" w:hanging="312"/>
        <w:jc w:val="left"/>
        <w:rPr>
          <w:rFonts w:asciiTheme="minorHAnsi" w:hAnsiTheme="minorHAnsi" w:cstheme="minorHAnsi"/>
          <w:color w:val="auto"/>
        </w:rPr>
      </w:pPr>
      <w:r w:rsidRPr="00C621F9">
        <w:rPr>
          <w:rFonts w:asciiTheme="minorHAnsi" w:hAnsiTheme="minorHAnsi" w:cstheme="minorHAnsi"/>
          <w:color w:val="auto"/>
        </w:rPr>
        <w:t>(1)</w:t>
      </w:r>
      <w:r w:rsidRPr="00C621F9">
        <w:rPr>
          <w:rFonts w:asciiTheme="minorHAnsi" w:hAnsiTheme="minorHAnsi" w:cstheme="minorHAnsi"/>
          <w:color w:val="auto"/>
        </w:rPr>
        <w:tab/>
        <w:t>Cement</w:t>
      </w:r>
    </w:p>
    <w:p w:rsidR="00B82372" w:rsidRPr="00C621F9" w:rsidRDefault="00B82372" w:rsidP="00144C33">
      <w:pPr>
        <w:pStyle w:val="abc"/>
        <w:numPr>
          <w:ilvl w:val="0"/>
          <w:numId w:val="5"/>
        </w:numPr>
        <w:tabs>
          <w:tab w:val="clear" w:pos="786"/>
          <w:tab w:val="num" w:pos="993"/>
        </w:tabs>
        <w:spacing w:line="240" w:lineRule="auto"/>
        <w:ind w:left="1134" w:hanging="425"/>
        <w:jc w:val="left"/>
        <w:rPr>
          <w:rFonts w:asciiTheme="minorHAnsi" w:hAnsiTheme="minorHAnsi" w:cstheme="minorHAnsi"/>
          <w:color w:val="auto"/>
        </w:rPr>
      </w:pPr>
      <w:r w:rsidRPr="00C621F9">
        <w:rPr>
          <w:rFonts w:asciiTheme="minorHAnsi" w:hAnsiTheme="minorHAnsi" w:cstheme="minorHAnsi"/>
          <w:color w:val="auto"/>
        </w:rPr>
        <w:t>Rodzaje cementu</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Dopuszczalne jest stosowanie jedynie cementu portlandzkiego czystego, tj. bez dodatków mineralnych wg normy PN-B-30000:1990 o następujących markach:</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marki „25” – do betonu klasy B7,5–B20</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marki „35” – do betonu klasy wyższej niż B20</w:t>
      </w:r>
    </w:p>
    <w:p w:rsidR="00B82372" w:rsidRPr="00C621F9" w:rsidRDefault="00B82372" w:rsidP="00144C33">
      <w:pPr>
        <w:pStyle w:val="znormal"/>
        <w:widowControl/>
        <w:numPr>
          <w:ilvl w:val="0"/>
          <w:numId w:val="5"/>
        </w:numPr>
        <w:tabs>
          <w:tab w:val="clear" w:pos="786"/>
          <w:tab w:val="num" w:pos="993"/>
        </w:tabs>
        <w:spacing w:line="240" w:lineRule="auto"/>
        <w:ind w:hanging="77"/>
        <w:jc w:val="left"/>
        <w:rPr>
          <w:rFonts w:asciiTheme="minorHAnsi" w:hAnsiTheme="minorHAnsi" w:cstheme="minorHAnsi"/>
          <w:color w:val="auto"/>
        </w:rPr>
      </w:pPr>
      <w:r w:rsidRPr="00C621F9">
        <w:rPr>
          <w:rFonts w:asciiTheme="minorHAnsi" w:hAnsiTheme="minorHAnsi" w:cstheme="minorHAnsi"/>
          <w:color w:val="auto"/>
        </w:rPr>
        <w:t>Wymagania dotyczące składu cementu</w:t>
      </w:r>
    </w:p>
    <w:p w:rsidR="00B82372" w:rsidRPr="00C621F9" w:rsidRDefault="00B82372" w:rsidP="00144C33">
      <w:pPr>
        <w:pStyle w:val="znormal"/>
        <w:spacing w:line="240" w:lineRule="auto"/>
        <w:ind w:left="709"/>
        <w:jc w:val="left"/>
        <w:rPr>
          <w:rFonts w:asciiTheme="minorHAnsi" w:hAnsiTheme="minorHAnsi" w:cstheme="minorHAnsi"/>
          <w:color w:val="auto"/>
        </w:rPr>
      </w:pPr>
      <w:r w:rsidRPr="00C621F9">
        <w:rPr>
          <w:rFonts w:asciiTheme="minorHAnsi" w:hAnsiTheme="minorHAnsi" w:cstheme="minorHAnsi"/>
          <w:color w:val="auto"/>
        </w:rPr>
        <w:t>Mieszanka betonowa powinna odpowiadać wymaganiom norm: PN-S-10040:1999, PN-881-06250 lub PN-ENV 206-1.</w:t>
      </w:r>
    </w:p>
    <w:p w:rsidR="00B82372" w:rsidRPr="00C621F9" w:rsidRDefault="00B82372" w:rsidP="00144C33">
      <w:pPr>
        <w:pStyle w:val="znormal"/>
        <w:widowControl/>
        <w:numPr>
          <w:ilvl w:val="0"/>
          <w:numId w:val="5"/>
        </w:numPr>
        <w:tabs>
          <w:tab w:val="clear" w:pos="786"/>
          <w:tab w:val="num" w:pos="993"/>
        </w:tabs>
        <w:spacing w:line="240" w:lineRule="auto"/>
        <w:ind w:hanging="77"/>
        <w:jc w:val="left"/>
        <w:rPr>
          <w:rFonts w:asciiTheme="minorHAnsi" w:hAnsiTheme="minorHAnsi" w:cstheme="minorHAnsi"/>
          <w:color w:val="auto"/>
        </w:rPr>
      </w:pPr>
      <w:r w:rsidRPr="00C621F9">
        <w:rPr>
          <w:rFonts w:asciiTheme="minorHAnsi" w:hAnsiTheme="minorHAnsi" w:cstheme="minorHAnsi"/>
          <w:color w:val="auto"/>
        </w:rPr>
        <w:t>Świadectwo jakości cementu</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Każda partia wysyłanego cementu powinna być zaopatrzona w sygnaturę odbiorczą kontroli jakości zgodnie z PN-EN 147-2.</w:t>
      </w:r>
    </w:p>
    <w:p w:rsidR="00B82372" w:rsidRPr="00C621F9" w:rsidRDefault="00B82372" w:rsidP="00144C33">
      <w:pPr>
        <w:pStyle w:val="znormal"/>
        <w:widowControl/>
        <w:numPr>
          <w:ilvl w:val="0"/>
          <w:numId w:val="5"/>
        </w:numPr>
        <w:tabs>
          <w:tab w:val="clear" w:pos="786"/>
          <w:tab w:val="num" w:pos="993"/>
        </w:tabs>
        <w:spacing w:line="240" w:lineRule="auto"/>
        <w:ind w:hanging="77"/>
        <w:jc w:val="left"/>
        <w:rPr>
          <w:rFonts w:asciiTheme="minorHAnsi" w:hAnsiTheme="minorHAnsi" w:cstheme="minorHAnsi"/>
          <w:color w:val="auto"/>
        </w:rPr>
      </w:pPr>
      <w:r w:rsidRPr="00C621F9">
        <w:rPr>
          <w:rFonts w:asciiTheme="minorHAnsi" w:hAnsiTheme="minorHAnsi" w:cstheme="minorHAnsi"/>
          <w:color w:val="auto"/>
        </w:rPr>
        <w:t>Akceptowanie poszczególnych partii cementu</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Każda partia cementu przed jej użyciem do betonu musi uzyskać akceptację Inżyniera.</w:t>
      </w:r>
    </w:p>
    <w:p w:rsidR="00B82372" w:rsidRPr="00C621F9" w:rsidRDefault="00B82372" w:rsidP="00144C33">
      <w:pPr>
        <w:pStyle w:val="BOMB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Podłoża składów otwartych powinny być twarde i suche, odpowiednio pochylone, zabezpieczające cement przed ściekaniem wody deszczowej i zanieczyszczeniem.</w:t>
      </w:r>
    </w:p>
    <w:p w:rsidR="00B82372" w:rsidRPr="00C621F9" w:rsidRDefault="00B82372" w:rsidP="00144C33">
      <w:pPr>
        <w:pStyle w:val="BOMB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Podłogi magazynów zamkniętych powinny być suche i czyste, zabezpieczające cement przed zawilgoceniem i zanieczyszczeniem.</w:t>
      </w:r>
    </w:p>
    <w:p w:rsidR="00B82372" w:rsidRPr="00C621F9" w:rsidRDefault="00B82372" w:rsidP="00144C33">
      <w:pPr>
        <w:pStyle w:val="BOMB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Dopuszczalny okres przechowywania cementu zależny jest od miejsca przechowywania.</w:t>
      </w:r>
    </w:p>
    <w:p w:rsidR="00B82372" w:rsidRPr="00C621F9" w:rsidRDefault="00B82372" w:rsidP="00144C33">
      <w:pPr>
        <w:pStyle w:val="znormal"/>
        <w:widowControl/>
        <w:spacing w:line="240" w:lineRule="auto"/>
        <w:ind w:left="1276"/>
        <w:jc w:val="left"/>
        <w:rPr>
          <w:rFonts w:asciiTheme="minorHAnsi" w:hAnsiTheme="minorHAnsi" w:cstheme="minorHAnsi"/>
          <w:color w:val="auto"/>
        </w:rPr>
      </w:pPr>
      <w:r w:rsidRPr="00C621F9">
        <w:rPr>
          <w:rFonts w:asciiTheme="minorHAnsi" w:hAnsiTheme="minorHAnsi" w:cstheme="minorHAnsi"/>
          <w:color w:val="auto"/>
        </w:rPr>
        <w:t>Cement nie może być użyty do betonu po okresie:</w:t>
      </w:r>
    </w:p>
    <w:p w:rsidR="00B82372" w:rsidRPr="00C621F9" w:rsidRDefault="00B82372" w:rsidP="00144C33">
      <w:pPr>
        <w:pStyle w:val="KRESKA"/>
        <w:tabs>
          <w:tab w:val="clear" w:pos="85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10 dni w przypadku przechowywania go w zadaszonych składach otwartych,</w:t>
      </w:r>
    </w:p>
    <w:p w:rsidR="00B82372" w:rsidRPr="00C621F9" w:rsidRDefault="00B82372" w:rsidP="00144C33">
      <w:pPr>
        <w:pStyle w:val="KRESKA"/>
        <w:tabs>
          <w:tab w:val="clear" w:pos="85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po upływie okresu trwałości podanego przez wytwórcę w przypadku przechowywania w składach zamkniętych.</w:t>
      </w:r>
    </w:p>
    <w:p w:rsidR="00B82372" w:rsidRPr="00C621F9" w:rsidRDefault="00B82372" w:rsidP="00144C33">
      <w:pPr>
        <w:pStyle w:val="BOMB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Każda partia cementu posiadająca oddzielne świadectwo jakości powinno być przechowywana w sposób umożliwiający jej łatwe rozróżnienie.</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 Kruszywo.</w:t>
      </w:r>
    </w:p>
    <w:p w:rsidR="00B82372" w:rsidRPr="00C621F9" w:rsidRDefault="00B82372" w:rsidP="00144C33">
      <w:pPr>
        <w:pStyle w:val="znormal"/>
        <w:widowControl/>
        <w:numPr>
          <w:ilvl w:val="0"/>
          <w:numId w:val="6"/>
        </w:numPr>
        <w:tabs>
          <w:tab w:val="clear" w:pos="786"/>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Rodzaj kruszywa i uziarnienie.</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Do betonu należy stosować kruszywo mineralne odpowiadające wymaganiom normy PN-B-06712/A1:1997, z tym że marka kruszywa nie powinna być niższa niż klasa betonu.</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Ziarna kruszywa nie powinny być większe niż:</w:t>
      </w:r>
    </w:p>
    <w:p w:rsidR="00B82372" w:rsidRPr="00C621F9" w:rsidRDefault="00B82372"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1/3 najmniejszego wymiaru przekroju poprzecznego elementu,</w:t>
      </w:r>
    </w:p>
    <w:p w:rsidR="00B82372" w:rsidRPr="00C621F9" w:rsidRDefault="00B82372"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3/4 odległości w świetle między prętami zbrojenia leżącymi w jednej płaszczyźnie prostopadłej do kierunku betonowania.</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Kontrola partii kruszywa przed użyciem go do wykonania mieszanki betonowej obejmuje oznaczenia:</w:t>
      </w:r>
    </w:p>
    <w:p w:rsidR="00B82372" w:rsidRPr="00C621F9" w:rsidRDefault="00B82372"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składu ziarnowego wg PN-EN 933-1:2000,</w:t>
      </w:r>
    </w:p>
    <w:p w:rsidR="00B82372" w:rsidRPr="00C621F9" w:rsidRDefault="00B82372"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 xml:space="preserve">kształtu </w:t>
      </w:r>
      <w:proofErr w:type="spellStart"/>
      <w:r w:rsidRPr="00C621F9">
        <w:rPr>
          <w:rFonts w:asciiTheme="minorHAnsi" w:hAnsiTheme="minorHAnsi" w:cstheme="minorHAnsi"/>
          <w:color w:val="auto"/>
        </w:rPr>
        <w:t>ziarn</w:t>
      </w:r>
      <w:proofErr w:type="spellEnd"/>
      <w:r w:rsidRPr="00C621F9">
        <w:rPr>
          <w:rFonts w:asciiTheme="minorHAnsi" w:hAnsiTheme="minorHAnsi" w:cstheme="minorHAnsi"/>
          <w:color w:val="auto"/>
        </w:rPr>
        <w:t xml:space="preserve"> wg PN-EN 933-4:2001,</w:t>
      </w:r>
    </w:p>
    <w:p w:rsidR="00B82372" w:rsidRPr="00C621F9" w:rsidRDefault="00B82372"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zawartości pyłów mineralnych wg PN-78/B-06714/13,</w:t>
      </w:r>
    </w:p>
    <w:p w:rsidR="00B82372" w:rsidRPr="00C621F9" w:rsidRDefault="00B82372"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zawartości zanieczyszczeń obcych wg PN-76/B-06714/12.</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W celu umożliwienia korekty recepty roboczej mieszanki betonowej należy prowadzić bieżącą kontrolę wilgotności kruszywa wg PN-EN 1997-6:2002 i stałości zawartości frakcji 0–2 mm.</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3.</w:t>
      </w:r>
      <w:r w:rsidRPr="00C621F9">
        <w:rPr>
          <w:rFonts w:asciiTheme="minorHAnsi" w:hAnsiTheme="minorHAnsi" w:cstheme="minorHAnsi"/>
          <w:color w:val="auto"/>
        </w:rPr>
        <w:tab/>
        <w:t>Sprzęt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Dozatory muszą mieć aktualne świadectwo legalizacji. Mieszanie składników powinno się odbywać wyłącznie w betoniarkach o wymuszonym działaniu (zabrania się stosowania mieszarek wolno spadowych).</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B82372" w:rsidRPr="00C621F9" w:rsidRDefault="00B82372" w:rsidP="00144C33">
      <w:pPr>
        <w:pStyle w:val="z11"/>
        <w:widowControl/>
        <w:spacing w:before="28"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lastRenderedPageBreak/>
        <w:t>4.1. Transport, podawanie i układanie mieszanki betonowej</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 Środki do transportu betonu</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Mieszanki betonowe mogą być transportowane mieszalnikami samochodowymi (tzw. gruszkami).</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Ilość „gruszek” należy dobrać tak aby zapewnić wymaganą szybkość betonowania z uwzględnieniem odległości dowozu, czasu twardnienia betonu oraz koniecznej rezerwy w przypadku awarii samochodu.</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 Czas transportu i wbudowania</w:t>
      </w:r>
    </w:p>
    <w:p w:rsidR="00B82372" w:rsidRPr="00C621F9" w:rsidRDefault="00B82372" w:rsidP="00144C33">
      <w:pPr>
        <w:pStyle w:val="znormal"/>
        <w:widowControl/>
        <w:spacing w:line="240" w:lineRule="auto"/>
        <w:ind w:left="737"/>
        <w:jc w:val="left"/>
        <w:rPr>
          <w:rFonts w:asciiTheme="minorHAnsi" w:hAnsiTheme="minorHAnsi" w:cstheme="minorHAnsi"/>
          <w:color w:val="auto"/>
        </w:rPr>
      </w:pPr>
      <w:r w:rsidRPr="00C621F9">
        <w:rPr>
          <w:rFonts w:asciiTheme="minorHAnsi" w:hAnsiTheme="minorHAnsi" w:cstheme="minorHAnsi"/>
          <w:color w:val="auto"/>
        </w:rPr>
        <w:t>Czas transportu i wbudowania mieszanki nie powinien być dłuższy niż:</w:t>
      </w:r>
    </w:p>
    <w:p w:rsidR="00B82372" w:rsidRPr="00C621F9" w:rsidRDefault="00B82372" w:rsidP="00144C33">
      <w:pPr>
        <w:pStyle w:val="znormal"/>
        <w:widowControl/>
        <w:spacing w:line="240" w:lineRule="auto"/>
        <w:ind w:left="737"/>
        <w:jc w:val="left"/>
        <w:rPr>
          <w:rFonts w:asciiTheme="minorHAnsi" w:hAnsiTheme="minorHAnsi" w:cstheme="minorHAnsi"/>
          <w:color w:val="auto"/>
        </w:rPr>
      </w:pPr>
      <w:r w:rsidRPr="00C621F9">
        <w:rPr>
          <w:rFonts w:asciiTheme="minorHAnsi" w:hAnsiTheme="minorHAnsi" w:cstheme="minorHAnsi"/>
          <w:color w:val="auto"/>
        </w:rPr>
        <w:t>90 minut przy temperaturze otoczenia +15°C</w:t>
      </w:r>
    </w:p>
    <w:p w:rsidR="00B82372" w:rsidRPr="00C621F9" w:rsidRDefault="00B82372" w:rsidP="00144C33">
      <w:pPr>
        <w:pStyle w:val="znormal"/>
        <w:widowControl/>
        <w:spacing w:line="240" w:lineRule="auto"/>
        <w:ind w:left="737"/>
        <w:jc w:val="left"/>
        <w:rPr>
          <w:rFonts w:asciiTheme="minorHAnsi" w:hAnsiTheme="minorHAnsi" w:cstheme="minorHAnsi"/>
          <w:color w:val="auto"/>
        </w:rPr>
      </w:pPr>
      <w:r w:rsidRPr="00C621F9">
        <w:rPr>
          <w:rFonts w:asciiTheme="minorHAnsi" w:hAnsiTheme="minorHAnsi" w:cstheme="minorHAnsi"/>
          <w:color w:val="auto"/>
        </w:rPr>
        <w:t>70 minut przy temperaturze otoczenia +20°C</w:t>
      </w:r>
    </w:p>
    <w:p w:rsidR="00B82372" w:rsidRPr="00C621F9" w:rsidRDefault="00B82372" w:rsidP="00144C33">
      <w:pPr>
        <w:pStyle w:val="znormal"/>
        <w:widowControl/>
        <w:spacing w:line="240" w:lineRule="auto"/>
        <w:ind w:left="737"/>
        <w:jc w:val="left"/>
        <w:rPr>
          <w:rFonts w:asciiTheme="minorHAnsi" w:hAnsiTheme="minorHAnsi" w:cstheme="minorHAnsi"/>
          <w:color w:val="auto"/>
        </w:rPr>
      </w:pPr>
      <w:r w:rsidRPr="00C621F9">
        <w:rPr>
          <w:rFonts w:asciiTheme="minorHAnsi" w:hAnsiTheme="minorHAnsi" w:cstheme="minorHAnsi"/>
          <w:color w:val="auto"/>
        </w:rPr>
        <w:t>30 minut przy temperaturze otoczenia +30°C</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B82372" w:rsidRPr="00C621F9" w:rsidRDefault="00B82372" w:rsidP="00144C33">
      <w:pPr>
        <w:pStyle w:val="z11"/>
        <w:widowControl/>
        <w:spacing w:before="28"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5.1. Zalecenia ogólne</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Roboty betoniarskie muszą być wykonane zgodnie z wymaganiami norm PN-EN 206-1:2003 i PN-63/B-06251.</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Betonowanie można rozpocząć po uzyskaniu zezwolenia Inżyniera potwierdzonego wpisem do dziennika budowy.</w:t>
      </w:r>
    </w:p>
    <w:p w:rsidR="00B82372" w:rsidRPr="00C621F9" w:rsidRDefault="00B8237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5.2. Wytwarzanie mieszanki betonowej</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 Dozowanie składników:</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Dozowanie składników do mieszanki betonowej powinno być dokonywane wyłącznie wagowo, z dokładnością:</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2% – przy dozowaniu cementu i wody</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3% – przy dozowaniu kruszywa.</w:t>
      </w:r>
    </w:p>
    <w:p w:rsidR="00B82372" w:rsidRPr="00C621F9" w:rsidRDefault="00B82372"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Dozatory muszą mieć aktualne świadectwo legalizacji.</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Przy dozowaniu składników powinno się uwzględniać korektę związaną ze zmiennym zawilgoceniem kruszywa.</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 Mieszanie składników</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 xml:space="preserve">Mieszanie składników powinno się odbywać wyłącznie w betoniarkach wymuszonym działaniu (zabrania się stosowania mieszarek </w:t>
      </w:r>
      <w:proofErr w:type="spellStart"/>
      <w:r w:rsidRPr="00C621F9">
        <w:rPr>
          <w:rFonts w:asciiTheme="minorHAnsi" w:hAnsiTheme="minorHAnsi" w:cstheme="minorHAnsi"/>
          <w:color w:val="auto"/>
        </w:rPr>
        <w:t>wolnospadowych</w:t>
      </w:r>
      <w:proofErr w:type="spellEnd"/>
      <w:r w:rsidRPr="00C621F9">
        <w:rPr>
          <w:rFonts w:asciiTheme="minorHAnsi" w:hAnsiTheme="minorHAnsi" w:cstheme="minorHAnsi"/>
          <w:color w:val="auto"/>
        </w:rPr>
        <w:t>).</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Czas mieszania należy ustalić doświadczalnie jednak nie powinien być krótszy niż 2 minuty.</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(3) Podawanie i układanie mieszanki betonowej</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Do podawania mieszanek betonowych należy stosować pojemniki o konstrukcji umożli</w:t>
      </w:r>
      <w:r w:rsidRPr="00C621F9">
        <w:rPr>
          <w:rFonts w:asciiTheme="minorHAnsi" w:hAnsiTheme="minorHAnsi" w:cstheme="minorHAnsi"/>
          <w:color w:val="auto"/>
        </w:rPr>
        <w:softHyphen/>
        <w:t>wiającej łatwe ich opróżnianie lub pompy przystosowanej do podawania mieszanek plastycznych. Przy stosowaniu pomp obowiązują odrębne wymagania technologiczne przy czym wymaga się sprawdzenia ustalonej konsystencji mieszanki betonowej przy wylocie.</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Przed przystąpieniem do układania betonu należy sprawdzić: położenie zbrojenia, zgodność rzędnych z projektem, czystość deskowania oraz obecność wkładek dystansowych zapew</w:t>
      </w:r>
      <w:r w:rsidRPr="00C621F9">
        <w:rPr>
          <w:rFonts w:asciiTheme="minorHAnsi" w:hAnsiTheme="minorHAnsi" w:cstheme="minorHAnsi"/>
          <w:color w:val="auto"/>
        </w:rPr>
        <w:softHyphen/>
        <w:t>niających wymaganą wielkość otuliny.</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Mieszanki betonowej nie należy zrzucać z wysokości większej niż 0,75 m od powierzchni, na któ</w:t>
      </w:r>
      <w:r w:rsidRPr="00C621F9">
        <w:rPr>
          <w:rFonts w:asciiTheme="minorHAnsi" w:hAnsiTheme="minorHAnsi" w:cstheme="minorHAnsi"/>
          <w:color w:val="auto"/>
        </w:rPr>
        <w:softHyphen/>
        <w:t>rą spada. W przypadku gdy wysokość ta jest większa należy mieszankę podawać za pomo</w:t>
      </w:r>
      <w:r w:rsidRPr="00C621F9">
        <w:rPr>
          <w:rFonts w:asciiTheme="minorHAnsi" w:hAnsiTheme="minorHAnsi" w:cstheme="minorHAnsi"/>
          <w:color w:val="auto"/>
        </w:rPr>
        <w:softHyphen/>
        <w:t>cą ryn</w:t>
      </w:r>
      <w:r w:rsidRPr="00C621F9">
        <w:rPr>
          <w:rFonts w:asciiTheme="minorHAnsi" w:hAnsiTheme="minorHAnsi" w:cstheme="minorHAnsi"/>
          <w:color w:val="auto"/>
        </w:rPr>
        <w:softHyphen/>
        <w:t>ny zsypowej (do wysokości 3,0 m) lub leja zsypowego teleskopowego (do wysokości 8,0 m).</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Przy wykonywaniu konstrukcji monolitycznych należy przestrzegać dokumentacji techno</w:t>
      </w:r>
      <w:r w:rsidRPr="00C621F9">
        <w:rPr>
          <w:rFonts w:asciiTheme="minorHAnsi" w:hAnsiTheme="minorHAnsi" w:cstheme="minorHAnsi"/>
          <w:color w:val="auto"/>
        </w:rPr>
        <w:softHyphen/>
        <w:t>logicznej, która powinna uwzględniać następujące zalecenia:</w:t>
      </w:r>
    </w:p>
    <w:p w:rsidR="00B82372" w:rsidRPr="00C621F9" w:rsidRDefault="00B82372"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warstwami o grubości do 40 cm zagęszczając wibratorami,</w:t>
      </w:r>
    </w:p>
    <w:p w:rsidR="00B82372" w:rsidRPr="00C621F9" w:rsidRDefault="00B82372"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przy wykonywaniu płyt mieszankę betonową należy układać bezpośrednio z pojemnika lub rurociągu pompy. W płytach o grubości większej od 12 cm zbrojonych górą i dołem należy stosować belki wibracyjne.</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Na wykonawcy spoczywa obowiązek zapewnienia wykonania badań laboratoryjnych przewidzianych normą PN-EN 206-1:2003 oraz gromadzenie, przechowywanie i okazywanie Inżynierowi wszystkich wyników badań dotyczących jakości betonu i stosowanych materiałów.</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Jeżeli beton poddany jest specjalnym zabiegom technologicznym, należy opracować plan kontroli jakości betonu dostosowany do wymagań technologii produkcji. W planie kontroli powinny być uwzględnione badania przewidziane aktualną normą i niniejszymi SST oraz ewentualne inne </w:t>
      </w:r>
      <w:r w:rsidRPr="00C621F9">
        <w:rPr>
          <w:rFonts w:asciiTheme="minorHAnsi" w:hAnsiTheme="minorHAnsi" w:cstheme="minorHAnsi"/>
          <w:color w:val="auto"/>
        </w:rPr>
        <w:lastRenderedPageBreak/>
        <w:t>konieczne do potwierdzenia prawidłowości zastosowanych zabiegów technologicznych.</w:t>
      </w:r>
    </w:p>
    <w:p w:rsidR="00B82372" w:rsidRPr="00C621F9" w:rsidRDefault="00B82372"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Badania powinny obejmować:</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badanie składników betonu</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badanie mieszanki betonowej</w:t>
      </w:r>
    </w:p>
    <w:p w:rsidR="00B82372" w:rsidRPr="00C621F9" w:rsidRDefault="00B82372"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badanie betonu.</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 xml:space="preserve">Betonowanie należy wykonywać wyłącznie w temperaturach nie niższych niż +5°C, zachowując warunki umożliwiające uzyskanie przez beton wytrzymałości co najmniej 15 </w:t>
      </w:r>
      <w:proofErr w:type="spellStart"/>
      <w:r w:rsidRPr="00C621F9">
        <w:rPr>
          <w:rFonts w:asciiTheme="minorHAnsi" w:hAnsiTheme="minorHAnsi" w:cstheme="minorHAnsi"/>
          <w:color w:val="auto"/>
        </w:rPr>
        <w:t>MPa</w:t>
      </w:r>
      <w:proofErr w:type="spellEnd"/>
      <w:r w:rsidRPr="00C621F9">
        <w:rPr>
          <w:rFonts w:asciiTheme="minorHAnsi" w:hAnsiTheme="minorHAnsi" w:cstheme="minorHAnsi"/>
          <w:color w:val="auto"/>
        </w:rPr>
        <w:t xml:space="preserve"> przed pierwszym zamarznięciem.</w:t>
      </w:r>
    </w:p>
    <w:p w:rsidR="00B82372" w:rsidRPr="00C621F9" w:rsidRDefault="00B82372" w:rsidP="00144C33">
      <w:pPr>
        <w:pStyle w:val="z2"/>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5.3. Wykańczanie powierzchni betonu</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 Równość powierzchni i tolerancji.</w:t>
      </w:r>
    </w:p>
    <w:p w:rsidR="00B82372" w:rsidRPr="00C621F9" w:rsidRDefault="00B82372" w:rsidP="00144C33">
      <w:pPr>
        <w:pStyle w:val="znormal"/>
        <w:widowControl/>
        <w:spacing w:line="240" w:lineRule="auto"/>
        <w:ind w:left="737"/>
        <w:jc w:val="left"/>
        <w:rPr>
          <w:rFonts w:asciiTheme="minorHAnsi" w:hAnsiTheme="minorHAnsi" w:cstheme="minorHAnsi"/>
          <w:color w:val="auto"/>
        </w:rPr>
      </w:pPr>
      <w:r w:rsidRPr="00C621F9">
        <w:rPr>
          <w:rFonts w:asciiTheme="minorHAnsi" w:hAnsiTheme="minorHAnsi" w:cstheme="minorHAnsi"/>
          <w:color w:val="auto"/>
        </w:rPr>
        <w:t>Dla powierzchni betonów w konstrukcji nośnej obowiązują następujące wymagania:</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wszystkie betonowe powierzchnie muszą być gładkie i równe, bez zagłębień między ziarnami kruszywa, przełomów i wybrzuszeń ponad powierzchnię,</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pęknięcia są niedopuszczalne,</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rysy powierzchniowe skurczowe są dopuszczalne pod warunkiem, że zostaje zachowana otulina zbrojenia betonu min. 2,5cm,</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 xml:space="preserve">pustki, raki i </w:t>
      </w:r>
      <w:proofErr w:type="spellStart"/>
      <w:r w:rsidRPr="00C621F9">
        <w:rPr>
          <w:rFonts w:asciiTheme="minorHAnsi" w:hAnsiTheme="minorHAnsi" w:cstheme="minorHAnsi"/>
          <w:color w:val="auto"/>
        </w:rPr>
        <w:t>wykruszyny</w:t>
      </w:r>
      <w:proofErr w:type="spellEnd"/>
      <w:r w:rsidRPr="00C621F9">
        <w:rPr>
          <w:rFonts w:asciiTheme="minorHAnsi" w:hAnsiTheme="minorHAnsi" w:cstheme="minorHAnsi"/>
          <w:color w:val="auto"/>
        </w:rPr>
        <w:t xml:space="preserve"> są dopuszczalne pod warunkiem, że otulenie zbrojenia betonu będzie nie mniejsze niż 2,5cm, a powierzchnia na której występują nie większa niż 0,5% powierzchni odpowiedniej ściany,</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równość gorszej powierzchni ustroju nośnego przeznaczonej pod izolacje powinna odpowiadać wymaganiom normy PN-69/B-10260, tj. wypukłości i wgłębienia nie powinny być większe niż 2 mm.</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 Faktura powierzchni i naprawa uszkodzeń</w:t>
      </w:r>
    </w:p>
    <w:p w:rsidR="00B82372" w:rsidRPr="00C621F9" w:rsidRDefault="00B82372" w:rsidP="00144C33">
      <w:pPr>
        <w:pStyle w:val="znormal"/>
        <w:widowControl/>
        <w:spacing w:line="240" w:lineRule="auto"/>
        <w:ind w:left="737"/>
        <w:jc w:val="left"/>
        <w:rPr>
          <w:rFonts w:asciiTheme="minorHAnsi" w:hAnsiTheme="minorHAnsi" w:cstheme="minorHAnsi"/>
          <w:color w:val="auto"/>
        </w:rPr>
      </w:pPr>
      <w:r w:rsidRPr="00C621F9">
        <w:rPr>
          <w:rFonts w:asciiTheme="minorHAnsi" w:hAnsiTheme="minorHAnsi" w:cstheme="minorHAnsi"/>
          <w:color w:val="auto"/>
        </w:rPr>
        <w:t xml:space="preserve">Jeżeli projekt nie przewiduje specjalnego wykończenia powierzchni betonowych, to po </w:t>
      </w:r>
      <w:proofErr w:type="spellStart"/>
      <w:r w:rsidRPr="00C621F9">
        <w:rPr>
          <w:rFonts w:asciiTheme="minorHAnsi" w:hAnsiTheme="minorHAnsi" w:cstheme="minorHAnsi"/>
          <w:color w:val="auto"/>
        </w:rPr>
        <w:t>rozdeskowaniu</w:t>
      </w:r>
      <w:proofErr w:type="spellEnd"/>
      <w:r w:rsidRPr="00C621F9">
        <w:rPr>
          <w:rFonts w:asciiTheme="minorHAnsi" w:hAnsiTheme="minorHAnsi" w:cstheme="minorHAnsi"/>
          <w:color w:val="auto"/>
        </w:rPr>
        <w:t xml:space="preserve"> konstrukcji należy:</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wszystkie wystające nierówności wyrównać za pomocą tarcz karborundowych i czystej wody bezpośrednio po rozebraniu szalunków,</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raki i ubytki na eksponowanych powierzchniach uzupełnić betonem i następnie wygładzić i uklepać, aby otrzymać równą i jednorodną powierzchnię bez dołków i porów,</w:t>
      </w:r>
    </w:p>
    <w:p w:rsidR="00B82372" w:rsidRPr="00C621F9" w:rsidRDefault="00B82372" w:rsidP="00144C33">
      <w:pPr>
        <w:pStyle w:val="BOMB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wyrównaną wg powyższych zaleceń powierzchnię należy obrzucić zaprawą i lekko wyszczotkować wilgotną szczotką aby usunąć powierzchnie szkliste.</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Kontrola jakości wykonania betonów polega na sprawdzeniu zgodności z projektem oraz podanymi wyżej wymaganiami. Roboty podlegają odbiorowi.</w:t>
      </w:r>
    </w:p>
    <w:p w:rsidR="00B82372" w:rsidRPr="00C621F9" w:rsidRDefault="00B82372"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7. Obmiar robót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Jednostkami obmiaru są:</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SST.05.01.00 – 1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 xml:space="preserve"> wykonanej konstrukcji.</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Wszystkie roboty objęte SST.05.01.00 i SST.05.02.00 podlegają zasadom odbioru robót zanikających wg zasad podanych powyżej.</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szczególności tunel dla pieszych podlega próbnemu obciążeniu wg PN-89/S-10050.</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roboty wykonane w jednostkach podanych w p. 7.</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Cena jednostkowa obejmuje dla SST.05.01.00:</w:t>
      </w:r>
    </w:p>
    <w:p w:rsidR="00B82372" w:rsidRPr="00C621F9" w:rsidRDefault="00B82372"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dostarczenie niezbędnych czynników produkcji</w:t>
      </w:r>
    </w:p>
    <w:p w:rsidR="00B82372" w:rsidRPr="00C621F9" w:rsidRDefault="00B82372"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oczyszczenie podłoża</w:t>
      </w:r>
    </w:p>
    <w:p w:rsidR="00B82372" w:rsidRPr="00C621F9" w:rsidRDefault="00B82372"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wykonanie deskowania z rusztowaniem</w:t>
      </w:r>
    </w:p>
    <w:p w:rsidR="00B82372" w:rsidRPr="00C621F9" w:rsidRDefault="00B82372"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ułożenie mieszanki betonowej w nawilżonym deskowaniu, z wykonaniem projektowanych otworów, zabetonowaniem zakotwień i marek, zagęszczeniem i wyrównaniem powierzchni</w:t>
      </w:r>
    </w:p>
    <w:p w:rsidR="00B82372" w:rsidRPr="00C621F9" w:rsidRDefault="00B82372"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pielęgnację betonu</w:t>
      </w:r>
    </w:p>
    <w:p w:rsidR="00B82372" w:rsidRPr="00C621F9" w:rsidRDefault="00B82372"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rozbiórką deskowania i rusztowań</w:t>
      </w:r>
    </w:p>
    <w:p w:rsidR="00B82372" w:rsidRPr="00C621F9" w:rsidRDefault="00B82372"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oczyszczenia stanowiska pracy i usunięcie materiałów rozbiórkowych poza granice obiektu.</w:t>
      </w:r>
    </w:p>
    <w:p w:rsidR="00B82372" w:rsidRPr="00C621F9" w:rsidRDefault="00B82372"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ustaloną ilość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 xml:space="preserve"> betonu wg ceny jednostkowej, która obejmuje: wyrównanie podłoża, przygotowanie, ułożenie, zagęszczenie i wyrównanie betonu, oczyszczenie stanowiska pracy.</w:t>
      </w:r>
    </w:p>
    <w:p w:rsidR="00B82372" w:rsidRPr="00C621F9" w:rsidRDefault="00B82372"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B82372" w:rsidRPr="00C621F9" w:rsidRDefault="00B82372" w:rsidP="00144C33">
      <w:pPr>
        <w:pStyle w:val="znormal"/>
        <w:widowControl/>
        <w:tabs>
          <w:tab w:val="left" w:pos="3402"/>
          <w:tab w:val="left" w:pos="3544"/>
        </w:tabs>
        <w:spacing w:line="240" w:lineRule="auto"/>
        <w:ind w:left="2835" w:hanging="2268"/>
        <w:jc w:val="left"/>
        <w:rPr>
          <w:rFonts w:asciiTheme="minorHAnsi" w:hAnsiTheme="minorHAnsi" w:cstheme="minorHAnsi"/>
          <w:color w:val="auto"/>
        </w:rPr>
      </w:pPr>
      <w:r w:rsidRPr="00C621F9">
        <w:rPr>
          <w:rFonts w:asciiTheme="minorHAnsi" w:hAnsiTheme="minorHAnsi" w:cstheme="minorHAnsi"/>
          <w:color w:val="auto"/>
        </w:rPr>
        <w:t>PN-EN 206-1:2003</w:t>
      </w:r>
      <w:r w:rsidRPr="00C621F9">
        <w:rPr>
          <w:rFonts w:asciiTheme="minorHAnsi" w:hAnsiTheme="minorHAnsi" w:cstheme="minorHAnsi"/>
          <w:color w:val="auto"/>
        </w:rPr>
        <w:tab/>
        <w:t>Beton.</w:t>
      </w:r>
    </w:p>
    <w:p w:rsidR="00B82372" w:rsidRPr="00C621F9" w:rsidRDefault="00B82372" w:rsidP="00144C33">
      <w:pPr>
        <w:pStyle w:val="znormal"/>
        <w:widowControl/>
        <w:tabs>
          <w:tab w:val="left" w:pos="3402"/>
          <w:tab w:val="left" w:pos="3544"/>
        </w:tabs>
        <w:spacing w:line="240" w:lineRule="auto"/>
        <w:ind w:left="2835" w:hanging="2268"/>
        <w:jc w:val="left"/>
        <w:rPr>
          <w:rFonts w:asciiTheme="minorHAnsi" w:hAnsiTheme="minorHAnsi" w:cstheme="minorHAnsi"/>
          <w:color w:val="auto"/>
        </w:rPr>
      </w:pPr>
      <w:r w:rsidRPr="00C621F9">
        <w:rPr>
          <w:rFonts w:asciiTheme="minorHAnsi" w:hAnsiTheme="minorHAnsi" w:cstheme="minorHAnsi"/>
          <w:color w:val="auto"/>
          <w:lang w:val="de-DE"/>
        </w:rPr>
        <w:t>PN-EN 196-1:1996</w:t>
      </w:r>
      <w:r w:rsidRPr="00C621F9">
        <w:rPr>
          <w:rFonts w:asciiTheme="minorHAnsi" w:hAnsiTheme="minorHAnsi" w:cstheme="minorHAnsi"/>
          <w:color w:val="auto"/>
          <w:lang w:val="de-DE"/>
        </w:rPr>
        <w:tab/>
      </w:r>
      <w:proofErr w:type="spellStart"/>
      <w:r w:rsidRPr="00C621F9">
        <w:rPr>
          <w:rFonts w:asciiTheme="minorHAnsi" w:hAnsiTheme="minorHAnsi" w:cstheme="minorHAnsi"/>
          <w:color w:val="auto"/>
          <w:lang w:val="de-DE"/>
        </w:rPr>
        <w:t>Cement</w:t>
      </w:r>
      <w:proofErr w:type="spellEnd"/>
      <w:r w:rsidRPr="00C621F9">
        <w:rPr>
          <w:rFonts w:asciiTheme="minorHAnsi" w:hAnsiTheme="minorHAnsi" w:cstheme="minorHAnsi"/>
          <w:color w:val="auto"/>
          <w:lang w:val="de-DE"/>
        </w:rPr>
        <w:t xml:space="preserve">. </w:t>
      </w:r>
      <w:r w:rsidRPr="00C621F9">
        <w:rPr>
          <w:rFonts w:asciiTheme="minorHAnsi" w:hAnsiTheme="minorHAnsi" w:cstheme="minorHAnsi"/>
          <w:color w:val="auto"/>
        </w:rPr>
        <w:t>Metody badań. Oznaczenie wytrzymałości.</w:t>
      </w:r>
    </w:p>
    <w:p w:rsidR="00B82372" w:rsidRPr="00C621F9" w:rsidRDefault="00B82372" w:rsidP="00144C33">
      <w:pPr>
        <w:pStyle w:val="znormal"/>
        <w:widowControl/>
        <w:tabs>
          <w:tab w:val="left" w:pos="3402"/>
          <w:tab w:val="left" w:pos="3544"/>
        </w:tabs>
        <w:spacing w:line="240" w:lineRule="auto"/>
        <w:ind w:left="2835" w:hanging="2268"/>
        <w:jc w:val="left"/>
        <w:rPr>
          <w:rFonts w:asciiTheme="minorHAnsi" w:hAnsiTheme="minorHAnsi" w:cstheme="minorHAnsi"/>
          <w:color w:val="auto"/>
        </w:rPr>
      </w:pPr>
      <w:r w:rsidRPr="00C621F9">
        <w:rPr>
          <w:rFonts w:asciiTheme="minorHAnsi" w:hAnsiTheme="minorHAnsi" w:cstheme="minorHAnsi"/>
          <w:color w:val="auto"/>
          <w:lang w:val="de-DE"/>
        </w:rPr>
        <w:t>PN-EN 196-3:1996</w:t>
      </w:r>
      <w:r w:rsidRPr="00C621F9">
        <w:rPr>
          <w:rFonts w:asciiTheme="minorHAnsi" w:hAnsiTheme="minorHAnsi" w:cstheme="minorHAnsi"/>
          <w:color w:val="auto"/>
          <w:lang w:val="de-DE"/>
        </w:rPr>
        <w:tab/>
      </w:r>
      <w:proofErr w:type="spellStart"/>
      <w:r w:rsidRPr="00C621F9">
        <w:rPr>
          <w:rFonts w:asciiTheme="minorHAnsi" w:hAnsiTheme="minorHAnsi" w:cstheme="minorHAnsi"/>
          <w:color w:val="auto"/>
          <w:lang w:val="de-DE"/>
        </w:rPr>
        <w:t>Cement</w:t>
      </w:r>
      <w:proofErr w:type="spellEnd"/>
      <w:r w:rsidRPr="00C621F9">
        <w:rPr>
          <w:rFonts w:asciiTheme="minorHAnsi" w:hAnsiTheme="minorHAnsi" w:cstheme="minorHAnsi"/>
          <w:color w:val="auto"/>
          <w:lang w:val="de-DE"/>
        </w:rPr>
        <w:t xml:space="preserve">. </w:t>
      </w:r>
      <w:r w:rsidRPr="00C621F9">
        <w:rPr>
          <w:rFonts w:asciiTheme="minorHAnsi" w:hAnsiTheme="minorHAnsi" w:cstheme="minorHAnsi"/>
          <w:color w:val="auto"/>
        </w:rPr>
        <w:t>Metody badań. Oznaczenie czasów wiązania i stałości objętości.</w:t>
      </w:r>
    </w:p>
    <w:p w:rsidR="00B82372" w:rsidRPr="00C621F9" w:rsidRDefault="00B82372" w:rsidP="00144C33">
      <w:pPr>
        <w:pStyle w:val="znormal"/>
        <w:widowControl/>
        <w:tabs>
          <w:tab w:val="left" w:pos="3402"/>
          <w:tab w:val="left" w:pos="3544"/>
        </w:tabs>
        <w:spacing w:line="240" w:lineRule="auto"/>
        <w:ind w:left="2835" w:hanging="2268"/>
        <w:jc w:val="left"/>
        <w:rPr>
          <w:rFonts w:asciiTheme="minorHAnsi" w:hAnsiTheme="minorHAnsi" w:cstheme="minorHAnsi"/>
          <w:color w:val="auto"/>
        </w:rPr>
      </w:pPr>
      <w:r w:rsidRPr="00C621F9">
        <w:rPr>
          <w:rFonts w:asciiTheme="minorHAnsi" w:hAnsiTheme="minorHAnsi" w:cstheme="minorHAnsi"/>
          <w:color w:val="auto"/>
          <w:lang w:val="de-DE"/>
        </w:rPr>
        <w:t xml:space="preserve">PN-EN 196-6:1997 </w:t>
      </w:r>
      <w:r w:rsidRPr="00C621F9">
        <w:rPr>
          <w:rFonts w:asciiTheme="minorHAnsi" w:hAnsiTheme="minorHAnsi" w:cstheme="minorHAnsi"/>
          <w:color w:val="auto"/>
          <w:lang w:val="de-DE"/>
        </w:rPr>
        <w:tab/>
      </w:r>
      <w:proofErr w:type="spellStart"/>
      <w:r w:rsidRPr="00C621F9">
        <w:rPr>
          <w:rFonts w:asciiTheme="minorHAnsi" w:hAnsiTheme="minorHAnsi" w:cstheme="minorHAnsi"/>
          <w:color w:val="auto"/>
          <w:lang w:val="de-DE"/>
        </w:rPr>
        <w:t>Cement</w:t>
      </w:r>
      <w:proofErr w:type="spellEnd"/>
      <w:r w:rsidRPr="00C621F9">
        <w:rPr>
          <w:rFonts w:asciiTheme="minorHAnsi" w:hAnsiTheme="minorHAnsi" w:cstheme="minorHAnsi"/>
          <w:color w:val="auto"/>
          <w:lang w:val="de-DE"/>
        </w:rPr>
        <w:t xml:space="preserve">. </w:t>
      </w:r>
      <w:r w:rsidRPr="00C621F9">
        <w:rPr>
          <w:rFonts w:asciiTheme="minorHAnsi" w:hAnsiTheme="minorHAnsi" w:cstheme="minorHAnsi"/>
          <w:color w:val="auto"/>
        </w:rPr>
        <w:t>Metody badań. Oznaczenie stopnia zmielenia.</w:t>
      </w:r>
    </w:p>
    <w:p w:rsidR="00B82372" w:rsidRPr="00C621F9" w:rsidRDefault="00B82372" w:rsidP="00144C33">
      <w:pPr>
        <w:pStyle w:val="znormal"/>
        <w:widowControl/>
        <w:tabs>
          <w:tab w:val="left" w:pos="3402"/>
          <w:tab w:val="left" w:pos="3544"/>
        </w:tabs>
        <w:spacing w:line="240" w:lineRule="auto"/>
        <w:ind w:left="2835" w:hanging="2268"/>
        <w:jc w:val="left"/>
        <w:rPr>
          <w:rFonts w:asciiTheme="minorHAnsi" w:hAnsiTheme="minorHAnsi" w:cstheme="minorHAnsi"/>
          <w:color w:val="auto"/>
        </w:rPr>
      </w:pPr>
      <w:r w:rsidRPr="00C621F9">
        <w:rPr>
          <w:rFonts w:asciiTheme="minorHAnsi" w:hAnsiTheme="minorHAnsi" w:cstheme="minorHAnsi"/>
          <w:color w:val="auto"/>
        </w:rPr>
        <w:t>PN-B-30000:1990</w:t>
      </w:r>
      <w:r w:rsidRPr="00C621F9">
        <w:rPr>
          <w:rFonts w:asciiTheme="minorHAnsi" w:hAnsiTheme="minorHAnsi" w:cstheme="minorHAnsi"/>
          <w:color w:val="auto"/>
        </w:rPr>
        <w:tab/>
        <w:t>Cement portlandzki.</w:t>
      </w:r>
    </w:p>
    <w:p w:rsidR="00B82372" w:rsidRPr="00C621F9" w:rsidRDefault="00B82372" w:rsidP="00144C33">
      <w:pPr>
        <w:pStyle w:val="znormal"/>
        <w:widowControl/>
        <w:tabs>
          <w:tab w:val="left" w:pos="3402"/>
          <w:tab w:val="left" w:pos="3544"/>
        </w:tabs>
        <w:spacing w:line="240" w:lineRule="auto"/>
        <w:ind w:left="2835" w:hanging="2268"/>
        <w:jc w:val="left"/>
        <w:rPr>
          <w:rFonts w:asciiTheme="minorHAnsi" w:hAnsiTheme="minorHAnsi" w:cstheme="minorHAnsi"/>
          <w:color w:val="auto"/>
        </w:rPr>
      </w:pPr>
      <w:r w:rsidRPr="00C621F9">
        <w:rPr>
          <w:rFonts w:asciiTheme="minorHAnsi" w:hAnsiTheme="minorHAnsi" w:cstheme="minorHAnsi"/>
          <w:color w:val="auto"/>
        </w:rPr>
        <w:t xml:space="preserve">PN-88/B-30001 </w:t>
      </w:r>
      <w:r w:rsidRPr="00C621F9">
        <w:rPr>
          <w:rFonts w:asciiTheme="minorHAnsi" w:hAnsiTheme="minorHAnsi" w:cstheme="minorHAnsi"/>
          <w:color w:val="auto"/>
        </w:rPr>
        <w:tab/>
        <w:t>Cement portlandzki z dodatkami.</w:t>
      </w:r>
    </w:p>
    <w:p w:rsidR="00B82372" w:rsidRPr="00C621F9" w:rsidRDefault="00B82372" w:rsidP="00144C33">
      <w:pPr>
        <w:pStyle w:val="znormal"/>
        <w:widowControl/>
        <w:tabs>
          <w:tab w:val="left" w:pos="3402"/>
          <w:tab w:val="left" w:pos="3544"/>
        </w:tabs>
        <w:spacing w:line="240" w:lineRule="auto"/>
        <w:ind w:left="2835" w:hanging="2268"/>
        <w:jc w:val="left"/>
        <w:rPr>
          <w:rFonts w:asciiTheme="minorHAnsi" w:hAnsiTheme="minorHAnsi" w:cstheme="minorHAnsi"/>
          <w:color w:val="auto"/>
        </w:rPr>
      </w:pPr>
      <w:r w:rsidRPr="00C621F9">
        <w:rPr>
          <w:rFonts w:asciiTheme="minorHAnsi" w:hAnsiTheme="minorHAnsi" w:cstheme="minorHAnsi"/>
          <w:color w:val="auto"/>
        </w:rPr>
        <w:t xml:space="preserve">PN-B-03002/Az2:2002 </w:t>
      </w:r>
      <w:r w:rsidRPr="00C621F9">
        <w:rPr>
          <w:rFonts w:asciiTheme="minorHAnsi" w:hAnsiTheme="minorHAnsi" w:cstheme="minorHAnsi"/>
          <w:color w:val="auto"/>
        </w:rPr>
        <w:tab/>
        <w:t xml:space="preserve">Konstrukcje murowe niezbrojne. Projektowanie i </w:t>
      </w:r>
      <w:proofErr w:type="spellStart"/>
      <w:r w:rsidRPr="00C621F9">
        <w:rPr>
          <w:rFonts w:asciiTheme="minorHAnsi" w:hAnsiTheme="minorHAnsi" w:cstheme="minorHAnsi"/>
          <w:color w:val="auto"/>
        </w:rPr>
        <w:t>oblicznie</w:t>
      </w:r>
      <w:proofErr w:type="spellEnd"/>
      <w:r w:rsidRPr="00C621F9">
        <w:rPr>
          <w:rFonts w:asciiTheme="minorHAnsi" w:hAnsiTheme="minorHAnsi" w:cstheme="minorHAnsi"/>
          <w:color w:val="auto"/>
        </w:rPr>
        <w:t>.</w:t>
      </w:r>
    </w:p>
    <w:p w:rsidR="00B82372" w:rsidRPr="00C621F9" w:rsidRDefault="00B82372" w:rsidP="00144C33">
      <w:pPr>
        <w:pStyle w:val="znormal"/>
        <w:widowControl/>
        <w:tabs>
          <w:tab w:val="left" w:pos="3402"/>
          <w:tab w:val="left" w:pos="3544"/>
        </w:tabs>
        <w:spacing w:line="240" w:lineRule="auto"/>
        <w:ind w:left="2835" w:hanging="2268"/>
        <w:jc w:val="left"/>
        <w:rPr>
          <w:rFonts w:asciiTheme="minorHAnsi" w:hAnsiTheme="minorHAnsi" w:cstheme="minorHAnsi"/>
          <w:color w:val="auto"/>
        </w:rPr>
      </w:pPr>
      <w:r w:rsidRPr="00C621F9">
        <w:rPr>
          <w:rFonts w:asciiTheme="minorHAnsi" w:hAnsiTheme="minorHAnsi" w:cstheme="minorHAnsi"/>
          <w:color w:val="auto"/>
        </w:rPr>
        <w:t xml:space="preserve">PN-EN 1008:2004 </w:t>
      </w:r>
      <w:r w:rsidRPr="00C621F9">
        <w:rPr>
          <w:rFonts w:asciiTheme="minorHAnsi" w:hAnsiTheme="minorHAnsi" w:cstheme="minorHAnsi"/>
          <w:color w:val="auto"/>
        </w:rPr>
        <w:tab/>
        <w:t>Woda zarobowa do betonu. Specyfikacja pobierania próbek.</w:t>
      </w:r>
    </w:p>
    <w:p w:rsidR="00B82372" w:rsidRPr="00C621F9" w:rsidRDefault="00B82372" w:rsidP="00144C33">
      <w:pPr>
        <w:pStyle w:val="zal"/>
        <w:widowControl/>
        <w:tabs>
          <w:tab w:val="left" w:pos="1276"/>
          <w:tab w:val="left" w:pos="3402"/>
          <w:tab w:val="left" w:pos="3544"/>
        </w:tabs>
        <w:spacing w:line="240" w:lineRule="auto"/>
        <w:ind w:left="2835" w:hanging="2268"/>
        <w:jc w:val="left"/>
        <w:rPr>
          <w:rFonts w:asciiTheme="minorHAnsi" w:hAnsiTheme="minorHAnsi" w:cstheme="minorHAnsi"/>
          <w:b w:val="0"/>
          <w:bCs w:val="0"/>
          <w:color w:val="auto"/>
          <w:u w:val="none"/>
        </w:rPr>
      </w:pPr>
      <w:r w:rsidRPr="00C621F9">
        <w:rPr>
          <w:rFonts w:asciiTheme="minorHAnsi" w:hAnsiTheme="minorHAnsi" w:cstheme="minorHAnsi"/>
          <w:b w:val="0"/>
          <w:bCs w:val="0"/>
          <w:color w:val="auto"/>
          <w:u w:val="none"/>
        </w:rPr>
        <w:t>PN-89/S-10050</w:t>
      </w:r>
      <w:r w:rsidRPr="00C621F9">
        <w:rPr>
          <w:rFonts w:asciiTheme="minorHAnsi" w:hAnsiTheme="minorHAnsi" w:cstheme="minorHAnsi"/>
          <w:b w:val="0"/>
          <w:bCs w:val="0"/>
          <w:color w:val="auto"/>
          <w:u w:val="none"/>
        </w:rPr>
        <w:tab/>
        <w:t>Próbne obciążenie obiektów mostowych, żelbetowych.</w:t>
      </w:r>
    </w:p>
    <w:p w:rsidR="00B82372" w:rsidRPr="00C621F9" w:rsidRDefault="00B82372" w:rsidP="00144C33">
      <w:pPr>
        <w:pStyle w:val="Nagwek1"/>
        <w:jc w:val="left"/>
        <w:rPr>
          <w:rFonts w:asciiTheme="minorHAnsi" w:hAnsiTheme="minorHAnsi" w:cstheme="minorHAnsi"/>
        </w:rPr>
      </w:pPr>
    </w:p>
    <w:p w:rsidR="006E6157" w:rsidRPr="00C621F9" w:rsidRDefault="002C2994" w:rsidP="00144C33">
      <w:pPr>
        <w:pStyle w:val="Nagwek1"/>
        <w:jc w:val="left"/>
        <w:rPr>
          <w:rFonts w:asciiTheme="minorHAnsi" w:hAnsiTheme="minorHAnsi" w:cstheme="minorHAnsi"/>
        </w:rPr>
      </w:pPr>
      <w:bookmarkStart w:id="14" w:name="_Toc279485336"/>
      <w:r w:rsidRPr="00C621F9">
        <w:rPr>
          <w:rFonts w:asciiTheme="minorHAnsi" w:hAnsiTheme="minorHAnsi" w:cstheme="minorHAnsi"/>
        </w:rPr>
        <w:t>SST</w:t>
      </w:r>
      <w:r w:rsidR="006E6157" w:rsidRPr="00C621F9">
        <w:rPr>
          <w:rFonts w:asciiTheme="minorHAnsi" w:hAnsiTheme="minorHAnsi" w:cstheme="minorHAnsi"/>
        </w:rPr>
        <w:t>.0</w:t>
      </w:r>
      <w:r w:rsidR="00C47316" w:rsidRPr="00C621F9">
        <w:rPr>
          <w:rFonts w:asciiTheme="minorHAnsi" w:hAnsiTheme="minorHAnsi" w:cstheme="minorHAnsi"/>
        </w:rPr>
        <w:t>6</w:t>
      </w:r>
      <w:r w:rsidR="006E6157" w:rsidRPr="00C621F9">
        <w:rPr>
          <w:rFonts w:asciiTheme="minorHAnsi" w:hAnsiTheme="minorHAnsi" w:cstheme="minorHAnsi"/>
        </w:rPr>
        <w:t>.00. ROBOTY MUROWE</w:t>
      </w:r>
      <w:bookmarkEnd w:id="14"/>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Przedmiotem niniejszej szczegółowej specyfikacji technicznej są wymagania dotyczące wykonania i odbioru </w:t>
      </w:r>
      <w:r w:rsidR="00E50969" w:rsidRPr="00C621F9">
        <w:rPr>
          <w:rFonts w:asciiTheme="minorHAnsi" w:hAnsiTheme="minorHAnsi" w:cstheme="minorHAnsi"/>
          <w:color w:val="auto"/>
        </w:rPr>
        <w:t xml:space="preserve">murów z </w:t>
      </w:r>
      <w:r w:rsidR="00356FC4" w:rsidRPr="00C621F9">
        <w:rPr>
          <w:rFonts w:asciiTheme="minorHAnsi" w:hAnsiTheme="minorHAnsi" w:cstheme="minorHAnsi"/>
          <w:color w:val="auto"/>
        </w:rPr>
        <w:t>bloczków betonowych</w:t>
      </w:r>
      <w:r w:rsidR="00B17374" w:rsidRPr="00C621F9">
        <w:rPr>
          <w:rFonts w:asciiTheme="minorHAnsi" w:hAnsiTheme="minorHAnsi" w:cstheme="minorHAnsi"/>
          <w:color w:val="auto"/>
        </w:rPr>
        <w:t>,  gazobetonowych i cegły pełnej</w:t>
      </w:r>
      <w:r w:rsidR="00E50969" w:rsidRPr="00C621F9">
        <w:rPr>
          <w:rFonts w:asciiTheme="minorHAnsi" w:hAnsiTheme="minorHAnsi" w:cstheme="minorHAnsi"/>
          <w:color w:val="auto"/>
        </w:rPr>
        <w: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Roboty, których dotyczy specyfikacja, obejmują wszystkie czynności umożliwiające i mające na celu wykonanie murów zewnętrznych i wewnętrznych </w:t>
      </w:r>
      <w:r w:rsidR="00CD6870" w:rsidRPr="00C621F9">
        <w:rPr>
          <w:rFonts w:asciiTheme="minorHAnsi" w:hAnsiTheme="minorHAnsi" w:cstheme="minorHAnsi"/>
          <w:color w:val="auto"/>
        </w:rPr>
        <w:t xml:space="preserve">z </w:t>
      </w:r>
      <w:r w:rsidR="00356FC4" w:rsidRPr="00C621F9">
        <w:rPr>
          <w:rFonts w:asciiTheme="minorHAnsi" w:hAnsiTheme="minorHAnsi" w:cstheme="minorHAnsi"/>
          <w:color w:val="auto"/>
        </w:rPr>
        <w:t>bloczków betonowych</w:t>
      </w:r>
      <w:r w:rsidR="00E50969" w:rsidRPr="00C621F9">
        <w:rPr>
          <w:rFonts w:asciiTheme="minorHAnsi" w:hAnsiTheme="minorHAnsi" w:cstheme="minorHAnsi"/>
          <w:color w:val="auto"/>
        </w:rPr>
        <w: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2.1. Woda zarobowa do betonu PN-EN 1008:2004</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 przygotowania zapraw stosować można każdą wodę zdatną do picia, z rzeki lub jeziora.</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Niedozwolone jest użycie wód ściekowych, kanalizacyjnych bagiennych oraz wód zawierających tłuszcze organiczne, oleje i muł.</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984AFE"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 </w:t>
      </w:r>
      <w:r w:rsidR="000B0ABD" w:rsidRPr="00C621F9">
        <w:rPr>
          <w:rFonts w:asciiTheme="minorHAnsi" w:hAnsiTheme="minorHAnsi" w:cstheme="minorHAnsi"/>
          <w:color w:val="auto"/>
          <w:sz w:val="22"/>
          <w:szCs w:val="22"/>
        </w:rPr>
        <w:t>Bloczek betonowy wg PN-EN 771-31</w:t>
      </w:r>
      <w:r w:rsidR="00B17374" w:rsidRPr="00C621F9">
        <w:rPr>
          <w:rFonts w:asciiTheme="minorHAnsi" w:hAnsiTheme="minorHAnsi" w:cstheme="minorHAnsi"/>
          <w:color w:val="auto"/>
          <w:sz w:val="22"/>
          <w:szCs w:val="22"/>
        </w:rPr>
        <w:t>, bloczek gazobetonowy, cegła ceramiczna pełna</w:t>
      </w:r>
    </w:p>
    <w:p w:rsidR="007A6C4C" w:rsidRPr="00C621F9" w:rsidRDefault="006E6157" w:rsidP="00144C33">
      <w:pPr>
        <w:pStyle w:val="znormal"/>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 xml:space="preserve">Wymiary: </w:t>
      </w:r>
      <w:r w:rsidR="007A6C4C" w:rsidRPr="00C621F9">
        <w:rPr>
          <w:rFonts w:asciiTheme="minorHAnsi" w:hAnsiTheme="minorHAnsi" w:cstheme="minorHAnsi"/>
          <w:color w:val="auto"/>
        </w:rPr>
        <w:t xml:space="preserve">gr. </w:t>
      </w:r>
      <w:r w:rsidR="000B0ABD" w:rsidRPr="00C621F9">
        <w:rPr>
          <w:rFonts w:asciiTheme="minorHAnsi" w:hAnsiTheme="minorHAnsi" w:cstheme="minorHAnsi"/>
          <w:color w:val="auto"/>
        </w:rPr>
        <w:t>24</w:t>
      </w:r>
      <w:r w:rsidR="007A6C4C" w:rsidRPr="00C621F9">
        <w:rPr>
          <w:rFonts w:asciiTheme="minorHAnsi" w:hAnsiTheme="minorHAnsi" w:cstheme="minorHAnsi"/>
          <w:color w:val="auto"/>
        </w:rPr>
        <w:t xml:space="preserve"> cm</w:t>
      </w:r>
      <w:r w:rsidR="00B17374" w:rsidRPr="00C621F9">
        <w:rPr>
          <w:rFonts w:asciiTheme="minorHAnsi" w:hAnsiTheme="minorHAnsi" w:cstheme="minorHAnsi"/>
          <w:color w:val="auto"/>
        </w:rPr>
        <w:t xml:space="preserve"> i 12cm, </w:t>
      </w:r>
      <w:r w:rsidR="007A6C4C" w:rsidRPr="00C621F9">
        <w:rPr>
          <w:rFonts w:asciiTheme="minorHAnsi" w:hAnsiTheme="minorHAnsi" w:cstheme="minorHAnsi"/>
          <w:color w:val="auto"/>
        </w:rPr>
        <w:t xml:space="preserve"> ściany zewnętrzne klasy</w:t>
      </w:r>
      <w:r w:rsidR="005C2287" w:rsidRPr="00C621F9">
        <w:rPr>
          <w:rFonts w:asciiTheme="minorHAnsi" w:hAnsiTheme="minorHAnsi" w:cstheme="minorHAnsi"/>
          <w:color w:val="auto"/>
        </w:rPr>
        <w:t xml:space="preserve"> 15</w:t>
      </w:r>
    </w:p>
    <w:p w:rsidR="005C2287" w:rsidRPr="00C621F9" w:rsidRDefault="005C2287" w:rsidP="00144C33">
      <w:pPr>
        <w:pStyle w:val="znormal"/>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 xml:space="preserve">Ściany projektowane murujemy za pomocą </w:t>
      </w:r>
      <w:r w:rsidR="000B0ABD" w:rsidRPr="00C621F9">
        <w:rPr>
          <w:rFonts w:asciiTheme="minorHAnsi" w:hAnsiTheme="minorHAnsi" w:cstheme="minorHAnsi"/>
          <w:color w:val="auto"/>
        </w:rPr>
        <w:t>bloczków betonowych na zaprawie cementowej</w:t>
      </w:r>
      <w:r w:rsidRPr="00C621F9">
        <w:rPr>
          <w:rFonts w:asciiTheme="minorHAnsi" w:hAnsiTheme="minorHAnsi" w:cstheme="minorHAnsi"/>
          <w:color w:val="auto"/>
        </w:rPr>
        <w: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E50969" w:rsidRPr="00C621F9">
        <w:rPr>
          <w:rFonts w:asciiTheme="minorHAnsi" w:hAnsiTheme="minorHAnsi" w:cstheme="minorHAnsi"/>
          <w:color w:val="auto"/>
          <w:sz w:val="22"/>
          <w:szCs w:val="22"/>
        </w:rPr>
        <w:t>3</w:t>
      </w:r>
      <w:r w:rsidRPr="00C621F9">
        <w:rPr>
          <w:rFonts w:asciiTheme="minorHAnsi" w:hAnsiTheme="minorHAnsi" w:cstheme="minorHAnsi"/>
          <w:color w:val="auto"/>
          <w:sz w:val="22"/>
          <w:szCs w:val="22"/>
        </w:rPr>
        <w:t>. Zaprawy budowlane cementow</w:t>
      </w:r>
      <w:r w:rsidR="001717CD" w:rsidRPr="00C621F9">
        <w:rPr>
          <w:rFonts w:asciiTheme="minorHAnsi" w:hAnsiTheme="minorHAnsi" w:cstheme="minorHAnsi"/>
          <w:color w:val="auto"/>
          <w:sz w:val="22"/>
          <w:szCs w:val="22"/>
        </w:rPr>
        <w:t>a</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Marka i skład zaprawy powinny być zgodne z wymaganiami podanymi w projekcie.</w:t>
      </w:r>
    </w:p>
    <w:p w:rsidR="006E6157" w:rsidRPr="00C621F9" w:rsidRDefault="006E6157" w:rsidP="00144C33">
      <w:pPr>
        <w:pStyle w:val="znormal"/>
        <w:widowControl/>
        <w:spacing w:before="28" w:line="240" w:lineRule="auto"/>
        <w:jc w:val="left"/>
        <w:rPr>
          <w:rFonts w:asciiTheme="minorHAnsi" w:hAnsiTheme="minorHAnsi" w:cstheme="minorHAnsi"/>
          <w:color w:val="auto"/>
        </w:rPr>
      </w:pPr>
      <w:r w:rsidRPr="00C621F9">
        <w:rPr>
          <w:rFonts w:asciiTheme="minorHAnsi" w:hAnsiTheme="minorHAnsi" w:cstheme="minorHAnsi"/>
          <w:color w:val="auto"/>
        </w:rPr>
        <w:t xml:space="preserve">Orientacyjny stosunek objętościowy składników </w:t>
      </w:r>
      <w:r w:rsidR="001717CD" w:rsidRPr="00C621F9">
        <w:rPr>
          <w:rFonts w:asciiTheme="minorHAnsi" w:hAnsiTheme="minorHAnsi" w:cstheme="minorHAnsi"/>
          <w:color w:val="auto"/>
        </w:rPr>
        <w:t>(cement : piasku)</w:t>
      </w:r>
      <w:r w:rsidRPr="00C621F9">
        <w:rPr>
          <w:rFonts w:asciiTheme="minorHAnsi" w:hAnsiTheme="minorHAnsi" w:cstheme="minorHAnsi"/>
          <w:color w:val="auto"/>
        </w:rPr>
        <w:t>:</w:t>
      </w:r>
    </w:p>
    <w:p w:rsidR="001717CD" w:rsidRPr="00C621F9" w:rsidRDefault="001717CD" w:rsidP="00144C33">
      <w:pPr>
        <w:pStyle w:val="znormal"/>
        <w:widowControl/>
        <w:tabs>
          <w:tab w:val="left" w:pos="1984"/>
          <w:tab w:val="left" w:pos="4500"/>
        </w:tabs>
        <w:spacing w:line="240" w:lineRule="auto"/>
        <w:jc w:val="left"/>
        <w:rPr>
          <w:rFonts w:asciiTheme="minorHAnsi" w:hAnsiTheme="minorHAnsi" w:cstheme="minorHAnsi"/>
          <w:color w:val="auto"/>
        </w:rPr>
      </w:pPr>
      <w:r w:rsidRPr="00C621F9">
        <w:rPr>
          <w:rFonts w:asciiTheme="minorHAnsi" w:hAnsiTheme="minorHAnsi" w:cstheme="minorHAnsi"/>
          <w:color w:val="auto"/>
        </w:rPr>
        <w:t>Symbol odmiany B – odmiana 1:3</w:t>
      </w:r>
    </w:p>
    <w:p w:rsidR="001717CD" w:rsidRPr="00C621F9" w:rsidRDefault="001717CD" w:rsidP="00144C33">
      <w:pPr>
        <w:pStyle w:val="znormal"/>
        <w:widowControl/>
        <w:tabs>
          <w:tab w:val="left" w:pos="1984"/>
          <w:tab w:val="left" w:pos="4500"/>
        </w:tabs>
        <w:spacing w:line="240" w:lineRule="auto"/>
        <w:jc w:val="left"/>
        <w:rPr>
          <w:rFonts w:asciiTheme="minorHAnsi" w:hAnsiTheme="minorHAnsi" w:cstheme="minorHAnsi"/>
          <w:color w:val="auto"/>
        </w:rPr>
      </w:pPr>
      <w:r w:rsidRPr="00C621F9">
        <w:rPr>
          <w:rFonts w:asciiTheme="minorHAnsi" w:hAnsiTheme="minorHAnsi" w:cstheme="minorHAnsi"/>
          <w:color w:val="auto"/>
        </w:rPr>
        <w:t>Zaprawa klasy M15</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Przygotowanie zapraw do robót murowych powinno być wykonywane mechanicznie.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Zaprawę należy przygotować w takiej ilości, aby mogła być wbudowana możliwie wcześnie po jej przygotowaniu tj. ok. 3 godzin.</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 zapraw murarskich należy stosować piasek rzeczny lub kopalniany.</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Skład objętościowy zapraw należy dobierać doświadczalnie, w zależności od wymaganej marki zaprawy oraz rodzaju cementu i wapna.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można wykonać przy użyciu dowolnego typu sprzętu.</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Materiały i elementy mogą być przewożone dowolnymi środkami transportu.</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Podczas transportu materiały i elementy konstrukcji powinny być zabezpieczone przed uszko</w:t>
      </w:r>
      <w:r w:rsidRPr="00C621F9">
        <w:rPr>
          <w:rFonts w:asciiTheme="minorHAnsi" w:hAnsiTheme="minorHAnsi" w:cstheme="minorHAnsi"/>
          <w:color w:val="auto"/>
        </w:rPr>
        <w:softHyphen/>
        <w:t>dzeniami lub utratą stateczności.</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w:t>
      </w:r>
      <w:r w:rsidRPr="00C621F9">
        <w:rPr>
          <w:rFonts w:asciiTheme="minorHAnsi" w:hAnsiTheme="minorHAnsi" w:cstheme="minorHAnsi"/>
          <w:color w:val="auto"/>
        </w:rPr>
        <w:tab/>
        <w:t>Wykonanie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Wymagania ogólne:</w:t>
      </w:r>
    </w:p>
    <w:p w:rsidR="00817253" w:rsidRPr="00C621F9" w:rsidRDefault="00817253"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Ści</w:t>
      </w:r>
      <w:r w:rsidR="00523BCD" w:rsidRPr="00C621F9">
        <w:rPr>
          <w:rFonts w:asciiTheme="minorHAnsi" w:hAnsiTheme="minorHAnsi" w:cstheme="minorHAnsi"/>
          <w:color w:val="auto"/>
        </w:rPr>
        <w:t>any zewnętrzne nowoprojektowane</w:t>
      </w:r>
      <w:r w:rsidRPr="00C621F9">
        <w:rPr>
          <w:rFonts w:asciiTheme="minorHAnsi" w:hAnsiTheme="minorHAnsi" w:cstheme="minorHAnsi"/>
          <w:color w:val="auto"/>
        </w:rPr>
        <w:t xml:space="preserve"> należy wykonać z </w:t>
      </w:r>
      <w:r w:rsidR="001717CD" w:rsidRPr="00C621F9">
        <w:rPr>
          <w:rFonts w:asciiTheme="minorHAnsi" w:hAnsiTheme="minorHAnsi" w:cstheme="minorHAnsi"/>
          <w:color w:val="auto"/>
        </w:rPr>
        <w:t>bloczków betonowych</w:t>
      </w:r>
      <w:r w:rsidRPr="00C621F9">
        <w:rPr>
          <w:rFonts w:asciiTheme="minorHAnsi" w:hAnsiTheme="minorHAnsi" w:cstheme="minorHAnsi"/>
          <w:color w:val="auto"/>
        </w:rPr>
        <w:t>.</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a/ Mury należy wykonywać warstwami, z zachowaniem prawidłowego wiązania i grubości spoin do pionu i sznura z zachowaniem zgodności odsadzek, wyskoków i otworów,</w:t>
      </w:r>
    </w:p>
    <w:p w:rsidR="001717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 xml:space="preserve">b/ W pierwszej kolejności należy wykonać mury nośne. </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c/ Mury należy wznosić równomiernie na całej ich długości. W miejscach połączenia murów wykonanych jednocześnie należy stosować strzępia zazębione końcowe.</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d/ Cegły układane na zaprawie powinny być czyste i wolne od kurzu.</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e/ Wnęki i bruzdy instalacyjne należy wykonywać jednocześnie ze wznoszeniem murów.</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f/ Mury grubości poniżej 1c. mogą być wykonywane w temperaturze powyżej 0 stopnia C.</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g/ W przypadku przerwania robót na okres zimowy lub z innych przyczyn wierzchnie</w:t>
      </w:r>
      <w:r w:rsidR="00B17374" w:rsidRPr="00C621F9">
        <w:rPr>
          <w:rFonts w:asciiTheme="minorHAnsi" w:hAnsiTheme="minorHAnsi" w:cstheme="minorHAnsi"/>
          <w:color w:val="auto"/>
        </w:rPr>
        <w:t xml:space="preserve">j </w:t>
      </w:r>
      <w:r w:rsidRPr="00C621F9">
        <w:rPr>
          <w:rFonts w:asciiTheme="minorHAnsi" w:hAnsiTheme="minorHAnsi" w:cstheme="minorHAnsi"/>
          <w:color w:val="auto"/>
        </w:rPr>
        <w:t>warstwy murów powinny być zabezpieczone przed szkodliwym działaniem czynników atmosferycznych (np. przez przykręcenie folii lub papy). Przy</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wznawianiu robót po</w:t>
      </w:r>
      <w:r w:rsidR="00DB155F" w:rsidRPr="00C621F9">
        <w:rPr>
          <w:rFonts w:asciiTheme="minorHAnsi" w:hAnsiTheme="minorHAnsi" w:cstheme="minorHAnsi"/>
          <w:color w:val="auto"/>
        </w:rPr>
        <w:t xml:space="preserve"> dłuższej</w:t>
      </w:r>
      <w:r w:rsidRPr="00C621F9">
        <w:rPr>
          <w:rFonts w:asciiTheme="minorHAnsi" w:hAnsiTheme="minorHAnsi" w:cstheme="minorHAnsi"/>
          <w:color w:val="auto"/>
        </w:rPr>
        <w:t xml:space="preserve"> przerwie </w:t>
      </w:r>
      <w:r w:rsidR="00DB155F" w:rsidRPr="00C621F9">
        <w:rPr>
          <w:rFonts w:asciiTheme="minorHAnsi" w:hAnsiTheme="minorHAnsi" w:cstheme="minorHAnsi"/>
          <w:color w:val="auto"/>
        </w:rPr>
        <w:t>należy</w:t>
      </w:r>
      <w:r w:rsidRPr="00C621F9">
        <w:rPr>
          <w:rFonts w:asciiTheme="minorHAnsi" w:hAnsiTheme="minorHAnsi" w:cstheme="minorHAnsi"/>
          <w:color w:val="auto"/>
        </w:rPr>
        <w:t xml:space="preserve"> sprawdzić stan techniczny murów łącznie ze zdjęciem</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wierzchniej warstwy i uszkodzonej zaprawy.</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 xml:space="preserve">h/ W murach, jeśli nie ma szczególnych wymagań </w:t>
      </w:r>
      <w:r w:rsidR="00DB155F" w:rsidRPr="00C621F9">
        <w:rPr>
          <w:rFonts w:asciiTheme="minorHAnsi" w:hAnsiTheme="minorHAnsi" w:cstheme="minorHAnsi"/>
          <w:color w:val="auto"/>
        </w:rPr>
        <w:t>należy</w:t>
      </w:r>
      <w:r w:rsidRPr="00C621F9">
        <w:rPr>
          <w:rFonts w:asciiTheme="minorHAnsi" w:hAnsiTheme="minorHAnsi" w:cstheme="minorHAnsi"/>
          <w:color w:val="auto"/>
        </w:rPr>
        <w:t xml:space="preserve"> przyjmować grubość </w:t>
      </w:r>
      <w:r w:rsidR="00B17374" w:rsidRPr="00C621F9">
        <w:rPr>
          <w:rFonts w:asciiTheme="minorHAnsi" w:hAnsiTheme="minorHAnsi" w:cstheme="minorHAnsi"/>
          <w:color w:val="auto"/>
        </w:rPr>
        <w:t>normową spoiny</w:t>
      </w:r>
      <w:r w:rsidRPr="00C621F9">
        <w:rPr>
          <w:rFonts w:asciiTheme="minorHAnsi" w:hAnsiTheme="minorHAnsi" w:cstheme="minorHAnsi"/>
          <w:color w:val="auto"/>
        </w:rPr>
        <w:t>:</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 xml:space="preserve">- 12mm w spoinach poziomych </w:t>
      </w:r>
      <w:r w:rsidR="00B17374" w:rsidRPr="00C621F9">
        <w:rPr>
          <w:rFonts w:asciiTheme="minorHAnsi" w:hAnsiTheme="minorHAnsi" w:cstheme="minorHAnsi"/>
          <w:color w:val="auto"/>
        </w:rPr>
        <w:t>przy czym</w:t>
      </w:r>
      <w:r w:rsidRPr="00C621F9">
        <w:rPr>
          <w:rFonts w:asciiTheme="minorHAnsi" w:hAnsiTheme="minorHAnsi" w:cstheme="minorHAnsi"/>
          <w:color w:val="auto"/>
        </w:rPr>
        <w:t xml:space="preserve"> grubość max nie powinna przekraczać17mm a min. 5mm</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 xml:space="preserve">- 10mm w spoinach pionowych, </w:t>
      </w:r>
      <w:r w:rsidR="00DB155F" w:rsidRPr="00C621F9">
        <w:rPr>
          <w:rFonts w:asciiTheme="minorHAnsi" w:hAnsiTheme="minorHAnsi" w:cstheme="minorHAnsi"/>
          <w:color w:val="auto"/>
        </w:rPr>
        <w:t>podłużnych</w:t>
      </w:r>
      <w:r w:rsidRPr="00C621F9">
        <w:rPr>
          <w:rFonts w:asciiTheme="minorHAnsi" w:hAnsiTheme="minorHAnsi" w:cstheme="minorHAnsi"/>
          <w:color w:val="auto"/>
        </w:rPr>
        <w:t xml:space="preserve"> i poprzecznych </w:t>
      </w:r>
      <w:r w:rsidR="00B17374" w:rsidRPr="00C621F9">
        <w:rPr>
          <w:rFonts w:asciiTheme="minorHAnsi" w:hAnsiTheme="minorHAnsi" w:cstheme="minorHAnsi"/>
          <w:color w:val="auto"/>
        </w:rPr>
        <w:t>przyczyn</w:t>
      </w:r>
      <w:r w:rsidRPr="00C621F9">
        <w:rPr>
          <w:rFonts w:asciiTheme="minorHAnsi" w:hAnsiTheme="minorHAnsi" w:cstheme="minorHAnsi"/>
          <w:color w:val="auto"/>
        </w:rPr>
        <w:t xml:space="preserve"> grubość max</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nie powinna przekraczać 15mm a min. 5mm.</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Spoiny powinny być dokładnie wypełnione zaprawą. W ścianach przewidzianych do</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 xml:space="preserve">tynkowania nie </w:t>
      </w:r>
      <w:r w:rsidR="00DB155F" w:rsidRPr="00C621F9">
        <w:rPr>
          <w:rFonts w:asciiTheme="minorHAnsi" w:hAnsiTheme="minorHAnsi" w:cstheme="minorHAnsi"/>
          <w:color w:val="auto"/>
        </w:rPr>
        <w:t>należy</w:t>
      </w:r>
      <w:r w:rsidRPr="00C621F9">
        <w:rPr>
          <w:rFonts w:asciiTheme="minorHAnsi" w:hAnsiTheme="minorHAnsi" w:cstheme="minorHAnsi"/>
          <w:color w:val="auto"/>
        </w:rPr>
        <w:t xml:space="preserve"> wypełniać zaprawą spoin przy zewnętrznych licach na</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głębokość 5-10mm.</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 xml:space="preserve">i/ Liczba cegieł </w:t>
      </w:r>
      <w:r w:rsidR="00DB155F" w:rsidRPr="00C621F9">
        <w:rPr>
          <w:rFonts w:asciiTheme="minorHAnsi" w:hAnsiTheme="minorHAnsi" w:cstheme="minorHAnsi"/>
          <w:color w:val="auto"/>
        </w:rPr>
        <w:t>użytych</w:t>
      </w:r>
      <w:r w:rsidRPr="00C621F9">
        <w:rPr>
          <w:rFonts w:asciiTheme="minorHAnsi" w:hAnsiTheme="minorHAnsi" w:cstheme="minorHAnsi"/>
          <w:color w:val="auto"/>
        </w:rPr>
        <w:t xml:space="preserve"> w połówkach do murów nośnych, z wyjątkiem ścian </w:t>
      </w:r>
      <w:r w:rsidR="00DB155F" w:rsidRPr="00C621F9">
        <w:rPr>
          <w:rFonts w:asciiTheme="minorHAnsi" w:hAnsiTheme="minorHAnsi" w:cstheme="minorHAnsi"/>
          <w:color w:val="auto"/>
        </w:rPr>
        <w:t xml:space="preserve">najwyższej </w:t>
      </w:r>
      <w:r w:rsidRPr="00C621F9">
        <w:rPr>
          <w:rFonts w:asciiTheme="minorHAnsi" w:hAnsiTheme="minorHAnsi" w:cstheme="minorHAnsi"/>
          <w:color w:val="auto"/>
        </w:rPr>
        <w:t>kondygnacji, nie powinna być większa ni</w:t>
      </w:r>
      <w:r w:rsidR="00DB155F" w:rsidRPr="00C621F9">
        <w:rPr>
          <w:rFonts w:asciiTheme="minorHAnsi" w:hAnsiTheme="minorHAnsi" w:cstheme="minorHAnsi"/>
          <w:color w:val="auto"/>
        </w:rPr>
        <w:t>ż</w:t>
      </w:r>
      <w:r w:rsidRPr="00C621F9">
        <w:rPr>
          <w:rFonts w:asciiTheme="minorHAnsi" w:hAnsiTheme="minorHAnsi" w:cstheme="minorHAnsi"/>
          <w:color w:val="auto"/>
        </w:rPr>
        <w:t xml:space="preserve"> 15% całkowitej liczby cegieł.</w:t>
      </w:r>
    </w:p>
    <w:p w:rsidR="00523BCD" w:rsidRPr="00C621F9" w:rsidRDefault="00523BCD" w:rsidP="00144C33">
      <w:pPr>
        <w:widowControl/>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Stosowanie cegieł połówkowych i mniejszych dopuszczalne jest tylko w liczbie</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koniecznej do utrzymania prawidłowego wiązania.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6.1. Materiały </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Przy odbiorze cegły należy przeprowadzić na budowie:</w:t>
      </w:r>
    </w:p>
    <w:p w:rsidR="006E6157" w:rsidRPr="00C621F9" w:rsidRDefault="006E6157" w:rsidP="00144C33">
      <w:pPr>
        <w:pStyle w:val="BOMBA"/>
        <w:tabs>
          <w:tab w:val="clear" w:pos="851"/>
          <w:tab w:val="num" w:pos="709"/>
        </w:tabs>
        <w:spacing w:line="240" w:lineRule="auto"/>
        <w:ind w:left="426" w:firstLine="0"/>
        <w:jc w:val="left"/>
        <w:rPr>
          <w:rFonts w:asciiTheme="minorHAnsi" w:hAnsiTheme="minorHAnsi" w:cstheme="minorHAnsi"/>
          <w:color w:val="auto"/>
        </w:rPr>
      </w:pPr>
      <w:r w:rsidRPr="00C621F9">
        <w:rPr>
          <w:rFonts w:asciiTheme="minorHAnsi" w:hAnsiTheme="minorHAnsi" w:cstheme="minorHAnsi"/>
          <w:color w:val="auto"/>
        </w:rPr>
        <w:t>sprawdzenie zgodności klasy oznaczonej na cegłach z zamówieniem i wymaganiami stawianymi w dokumentacji technicznej,</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próby doraźnej przez oględziny, opukiwanie i mierzenie:</w:t>
      </w:r>
    </w:p>
    <w:p w:rsidR="006E6157" w:rsidRPr="00C621F9" w:rsidRDefault="006E6157" w:rsidP="00144C33">
      <w:pPr>
        <w:pStyle w:val="KRESK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 xml:space="preserve">wymiarów i kształtu </w:t>
      </w:r>
      <w:r w:rsidR="001717CD" w:rsidRPr="00C621F9">
        <w:rPr>
          <w:rFonts w:asciiTheme="minorHAnsi" w:hAnsiTheme="minorHAnsi" w:cstheme="minorHAnsi"/>
          <w:color w:val="auto"/>
        </w:rPr>
        <w:t>bloczków</w:t>
      </w:r>
      <w:r w:rsidRPr="00C621F9">
        <w:rPr>
          <w:rFonts w:asciiTheme="minorHAnsi" w:hAnsiTheme="minorHAnsi" w:cstheme="minorHAnsi"/>
          <w:color w:val="auto"/>
        </w:rPr>
        <w:t>,</w:t>
      </w:r>
    </w:p>
    <w:p w:rsidR="006E6157" w:rsidRPr="00C621F9" w:rsidRDefault="006E6157" w:rsidP="00144C33">
      <w:pPr>
        <w:pStyle w:val="KRESK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liczby szczerb i pęknięć,</w:t>
      </w:r>
    </w:p>
    <w:p w:rsidR="006E6157" w:rsidRPr="00C621F9" w:rsidRDefault="006E6157" w:rsidP="00144C33">
      <w:pPr>
        <w:pStyle w:val="KRESK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odporności na uderzenia,</w:t>
      </w:r>
    </w:p>
    <w:p w:rsidR="006E6157" w:rsidRPr="00C621F9" w:rsidRDefault="006E6157" w:rsidP="00144C33">
      <w:pPr>
        <w:pStyle w:val="KRESKA"/>
        <w:tabs>
          <w:tab w:val="clear" w:pos="851"/>
          <w:tab w:val="num" w:pos="993"/>
        </w:tabs>
        <w:spacing w:line="240" w:lineRule="auto"/>
        <w:ind w:left="993" w:hanging="284"/>
        <w:jc w:val="left"/>
        <w:rPr>
          <w:rFonts w:asciiTheme="minorHAnsi" w:hAnsiTheme="minorHAnsi" w:cstheme="minorHAnsi"/>
          <w:color w:val="auto"/>
        </w:rPr>
      </w:pPr>
      <w:r w:rsidRPr="00C621F9">
        <w:rPr>
          <w:rFonts w:asciiTheme="minorHAnsi" w:hAnsiTheme="minorHAnsi" w:cstheme="minorHAnsi"/>
          <w:color w:val="auto"/>
        </w:rPr>
        <w:t>przełomu ze zwróceniem szczególnej uwagi na zawartość margla.</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przypadku niemożności określenia jakości cegły przez próbę doraźną należy ją poddać badaniom laboratoryjnym (szczególnie co do klasy i odporności na działanie mrozu).</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6.2. Zaprawy</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przypadku gdy zaprawa wytwarzana jest na placu budowy, należy kontrolować jej markę i konsystencję w sposób podany w obowiązującej normie. Wyniki odbiorów materiałów i wyrobów po</w:t>
      </w:r>
      <w:r w:rsidRPr="00C621F9">
        <w:rPr>
          <w:rFonts w:asciiTheme="minorHAnsi" w:hAnsiTheme="minorHAnsi" w:cstheme="minorHAnsi"/>
          <w:color w:val="auto"/>
        </w:rPr>
        <w:softHyphen/>
        <w:t>winny być każdorazowo wpisywane do dziennika budowy.</w:t>
      </w:r>
    </w:p>
    <w:p w:rsidR="006E6157" w:rsidRPr="00C621F9" w:rsidRDefault="006E6157" w:rsidP="00144C33">
      <w:pPr>
        <w:pStyle w:val="z11"/>
        <w:keepNext/>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6.3. Dopuszczalne odchyłki wymiarów dla murów przyjmować wg poniższej tabeli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8"/>
        <w:gridCol w:w="2410"/>
        <w:gridCol w:w="2337"/>
      </w:tblGrid>
      <w:tr w:rsidR="00C621F9" w:rsidRPr="00C621F9">
        <w:trPr>
          <w:cantSplit/>
        </w:trPr>
        <w:tc>
          <w:tcPr>
            <w:tcW w:w="4748" w:type="dxa"/>
            <w:vMerge w:val="restart"/>
            <w:vAlign w:val="center"/>
          </w:tcPr>
          <w:p w:rsidR="006E6157" w:rsidRPr="00C621F9" w:rsidRDefault="006E6157" w:rsidP="00144C33">
            <w:pPr>
              <w:spacing w:line="240" w:lineRule="auto"/>
              <w:jc w:val="left"/>
              <w:rPr>
                <w:rFonts w:asciiTheme="minorHAnsi" w:hAnsiTheme="minorHAnsi" w:cstheme="minorHAnsi"/>
                <w:b/>
                <w:bCs/>
                <w:color w:val="auto"/>
              </w:rPr>
            </w:pPr>
            <w:r w:rsidRPr="00C621F9">
              <w:rPr>
                <w:rFonts w:asciiTheme="minorHAnsi" w:hAnsiTheme="minorHAnsi" w:cstheme="minorHAnsi"/>
                <w:b/>
                <w:bCs/>
                <w:color w:val="auto"/>
              </w:rPr>
              <w:lastRenderedPageBreak/>
              <w:t>Rodzaj odchyłek</w:t>
            </w:r>
          </w:p>
        </w:tc>
        <w:tc>
          <w:tcPr>
            <w:tcW w:w="4747" w:type="dxa"/>
            <w:gridSpan w:val="2"/>
            <w:vAlign w:val="center"/>
          </w:tcPr>
          <w:p w:rsidR="006E6157" w:rsidRPr="00C621F9" w:rsidRDefault="006E6157" w:rsidP="00144C33">
            <w:pPr>
              <w:spacing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Dopuszczalne odchyłki [mm]</w:t>
            </w:r>
          </w:p>
        </w:tc>
      </w:tr>
      <w:tr w:rsidR="00C621F9" w:rsidRPr="00C621F9">
        <w:trPr>
          <w:cantSplit/>
        </w:trPr>
        <w:tc>
          <w:tcPr>
            <w:tcW w:w="4748" w:type="dxa"/>
            <w:vMerge/>
            <w:vAlign w:val="center"/>
          </w:tcPr>
          <w:p w:rsidR="006E6157" w:rsidRPr="00C621F9" w:rsidRDefault="006E6157" w:rsidP="00144C33">
            <w:pPr>
              <w:spacing w:line="240" w:lineRule="auto"/>
              <w:ind w:firstLine="0"/>
              <w:jc w:val="left"/>
              <w:rPr>
                <w:rFonts w:asciiTheme="minorHAnsi" w:hAnsiTheme="minorHAnsi" w:cstheme="minorHAnsi"/>
                <w:color w:val="auto"/>
                <w:sz w:val="20"/>
                <w:szCs w:val="20"/>
              </w:rPr>
            </w:pPr>
          </w:p>
        </w:tc>
        <w:tc>
          <w:tcPr>
            <w:tcW w:w="2410" w:type="dxa"/>
            <w:vAlign w:val="center"/>
          </w:tcPr>
          <w:p w:rsidR="006E6157" w:rsidRPr="00C621F9" w:rsidRDefault="006E6157" w:rsidP="00144C33">
            <w:pPr>
              <w:spacing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mury spoinowane</w:t>
            </w:r>
          </w:p>
        </w:tc>
        <w:tc>
          <w:tcPr>
            <w:tcW w:w="2337" w:type="dxa"/>
            <w:vAlign w:val="center"/>
          </w:tcPr>
          <w:p w:rsidR="006E6157" w:rsidRPr="00C621F9" w:rsidRDefault="006E6157" w:rsidP="00144C33">
            <w:pPr>
              <w:spacing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mury niespoinowane</w:t>
            </w:r>
          </w:p>
        </w:tc>
      </w:tr>
      <w:tr w:rsidR="00C621F9" w:rsidRPr="00C621F9">
        <w:trPr>
          <w:cantSplit/>
        </w:trPr>
        <w:tc>
          <w:tcPr>
            <w:tcW w:w="4748" w:type="dxa"/>
            <w:vAlign w:val="center"/>
          </w:tcPr>
          <w:p w:rsidR="006E6157" w:rsidRPr="00C621F9" w:rsidRDefault="006E6157" w:rsidP="00144C33">
            <w:pPr>
              <w:tabs>
                <w:tab w:val="left" w:pos="0"/>
              </w:tabs>
              <w:spacing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Zwichrowania i skrzywienia:</w:t>
            </w:r>
            <w:r w:rsidRPr="00C621F9">
              <w:rPr>
                <w:rFonts w:asciiTheme="minorHAnsi" w:hAnsiTheme="minorHAnsi" w:cstheme="minorHAnsi"/>
                <w:color w:val="auto"/>
                <w:sz w:val="20"/>
                <w:szCs w:val="20"/>
              </w:rPr>
              <w:br/>
              <w:t>– na 1 metrze długości</w:t>
            </w:r>
            <w:r w:rsidRPr="00C621F9">
              <w:rPr>
                <w:rFonts w:asciiTheme="minorHAnsi" w:hAnsiTheme="minorHAnsi" w:cstheme="minorHAnsi"/>
                <w:color w:val="auto"/>
                <w:sz w:val="20"/>
                <w:szCs w:val="20"/>
              </w:rPr>
              <w:br/>
              <w:t>– na całej powierzchni</w:t>
            </w:r>
          </w:p>
        </w:tc>
        <w:tc>
          <w:tcPr>
            <w:tcW w:w="2410" w:type="dxa"/>
            <w:vAlign w:val="center"/>
          </w:tcPr>
          <w:p w:rsidR="006E6157" w:rsidRPr="00C621F9" w:rsidRDefault="006E6157" w:rsidP="00144C33">
            <w:pPr>
              <w:spacing w:line="240" w:lineRule="auto"/>
              <w:ind w:right="1064"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br/>
              <w:t xml:space="preserve">3 </w:t>
            </w:r>
            <w:r w:rsidRPr="00C621F9">
              <w:rPr>
                <w:rFonts w:asciiTheme="minorHAnsi" w:hAnsiTheme="minorHAnsi" w:cstheme="minorHAnsi"/>
                <w:color w:val="auto"/>
                <w:sz w:val="20"/>
                <w:szCs w:val="20"/>
              </w:rPr>
              <w:br/>
              <w:t>10</w:t>
            </w:r>
          </w:p>
        </w:tc>
        <w:tc>
          <w:tcPr>
            <w:tcW w:w="2337" w:type="dxa"/>
            <w:vAlign w:val="center"/>
          </w:tcPr>
          <w:p w:rsidR="006E6157" w:rsidRPr="00C621F9" w:rsidRDefault="006E6157" w:rsidP="00144C33">
            <w:pPr>
              <w:spacing w:line="240" w:lineRule="auto"/>
              <w:ind w:left="-354" w:right="991" w:firstLine="354"/>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br/>
              <w:t>6</w:t>
            </w:r>
            <w:r w:rsidRPr="00C621F9">
              <w:rPr>
                <w:rFonts w:asciiTheme="minorHAnsi" w:hAnsiTheme="minorHAnsi" w:cstheme="minorHAnsi"/>
                <w:color w:val="auto"/>
                <w:sz w:val="20"/>
                <w:szCs w:val="20"/>
              </w:rPr>
              <w:br/>
              <w:t>20</w:t>
            </w:r>
          </w:p>
        </w:tc>
      </w:tr>
      <w:tr w:rsidR="00C621F9" w:rsidRPr="00C621F9">
        <w:trPr>
          <w:cantSplit/>
        </w:trPr>
        <w:tc>
          <w:tcPr>
            <w:tcW w:w="4748" w:type="dxa"/>
            <w:vAlign w:val="center"/>
          </w:tcPr>
          <w:p w:rsidR="006E6157" w:rsidRPr="00C621F9" w:rsidRDefault="006E6157" w:rsidP="00144C33">
            <w:pPr>
              <w:tabs>
                <w:tab w:val="left" w:pos="0"/>
              </w:tabs>
              <w:spacing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Odchylenia od pionu</w:t>
            </w:r>
            <w:r w:rsidRPr="00C621F9">
              <w:rPr>
                <w:rFonts w:asciiTheme="minorHAnsi" w:hAnsiTheme="minorHAnsi" w:cstheme="minorHAnsi"/>
                <w:color w:val="auto"/>
                <w:sz w:val="20"/>
                <w:szCs w:val="20"/>
              </w:rPr>
              <w:br/>
              <w:t>– na wysokości 1 m</w:t>
            </w:r>
            <w:r w:rsidRPr="00C621F9">
              <w:rPr>
                <w:rFonts w:asciiTheme="minorHAnsi" w:hAnsiTheme="minorHAnsi" w:cstheme="minorHAnsi"/>
                <w:color w:val="auto"/>
                <w:sz w:val="20"/>
                <w:szCs w:val="20"/>
              </w:rPr>
              <w:br/>
              <w:t>– na wysokości kondygnacji</w:t>
            </w:r>
            <w:r w:rsidRPr="00C621F9">
              <w:rPr>
                <w:rFonts w:asciiTheme="minorHAnsi" w:hAnsiTheme="minorHAnsi" w:cstheme="minorHAnsi"/>
                <w:color w:val="auto"/>
                <w:sz w:val="20"/>
                <w:szCs w:val="20"/>
              </w:rPr>
              <w:br/>
              <w:t>– na całej wysokości</w:t>
            </w:r>
          </w:p>
        </w:tc>
        <w:tc>
          <w:tcPr>
            <w:tcW w:w="2410" w:type="dxa"/>
            <w:vAlign w:val="center"/>
          </w:tcPr>
          <w:p w:rsidR="006E6157" w:rsidRPr="00C621F9" w:rsidRDefault="006E6157" w:rsidP="00144C33">
            <w:pPr>
              <w:spacing w:line="240" w:lineRule="auto"/>
              <w:ind w:right="1064"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br/>
              <w:t>3</w:t>
            </w:r>
            <w:r w:rsidRPr="00C621F9">
              <w:rPr>
                <w:rFonts w:asciiTheme="minorHAnsi" w:hAnsiTheme="minorHAnsi" w:cstheme="minorHAnsi"/>
                <w:color w:val="auto"/>
                <w:sz w:val="20"/>
                <w:szCs w:val="20"/>
              </w:rPr>
              <w:br/>
              <w:t>6</w:t>
            </w:r>
            <w:r w:rsidRPr="00C621F9">
              <w:rPr>
                <w:rFonts w:asciiTheme="minorHAnsi" w:hAnsiTheme="minorHAnsi" w:cstheme="minorHAnsi"/>
                <w:color w:val="auto"/>
                <w:sz w:val="20"/>
                <w:szCs w:val="20"/>
              </w:rPr>
              <w:br/>
              <w:t>20</w:t>
            </w:r>
          </w:p>
        </w:tc>
        <w:tc>
          <w:tcPr>
            <w:tcW w:w="2337" w:type="dxa"/>
            <w:vAlign w:val="center"/>
          </w:tcPr>
          <w:p w:rsidR="006E6157" w:rsidRPr="00C621F9" w:rsidRDefault="006E6157" w:rsidP="00144C33">
            <w:pPr>
              <w:spacing w:line="240" w:lineRule="auto"/>
              <w:ind w:left="-354" w:right="991" w:firstLine="354"/>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br/>
              <w:t>6</w:t>
            </w:r>
            <w:r w:rsidRPr="00C621F9">
              <w:rPr>
                <w:rFonts w:asciiTheme="minorHAnsi" w:hAnsiTheme="minorHAnsi" w:cstheme="minorHAnsi"/>
                <w:color w:val="auto"/>
                <w:sz w:val="20"/>
                <w:szCs w:val="20"/>
              </w:rPr>
              <w:br/>
              <w:t>10</w:t>
            </w:r>
            <w:r w:rsidRPr="00C621F9">
              <w:rPr>
                <w:rFonts w:asciiTheme="minorHAnsi" w:hAnsiTheme="minorHAnsi" w:cstheme="minorHAnsi"/>
                <w:color w:val="auto"/>
                <w:sz w:val="20"/>
                <w:szCs w:val="20"/>
              </w:rPr>
              <w:br/>
              <w:t>30</w:t>
            </w:r>
          </w:p>
        </w:tc>
      </w:tr>
      <w:tr w:rsidR="00C621F9" w:rsidRPr="00C621F9">
        <w:trPr>
          <w:cantSplit/>
        </w:trPr>
        <w:tc>
          <w:tcPr>
            <w:tcW w:w="4748" w:type="dxa"/>
            <w:vAlign w:val="center"/>
          </w:tcPr>
          <w:p w:rsidR="006E6157" w:rsidRPr="00C621F9" w:rsidRDefault="006E6157" w:rsidP="00144C33">
            <w:pPr>
              <w:spacing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Odchylenia każdej warstwy od poziomu</w:t>
            </w:r>
            <w:r w:rsidRPr="00C621F9">
              <w:rPr>
                <w:rFonts w:asciiTheme="minorHAnsi" w:hAnsiTheme="minorHAnsi" w:cstheme="minorHAnsi"/>
                <w:color w:val="auto"/>
                <w:sz w:val="20"/>
                <w:szCs w:val="20"/>
              </w:rPr>
              <w:br/>
              <w:t>– na 1 m długości</w:t>
            </w:r>
            <w:r w:rsidRPr="00C621F9">
              <w:rPr>
                <w:rFonts w:asciiTheme="minorHAnsi" w:hAnsiTheme="minorHAnsi" w:cstheme="minorHAnsi"/>
                <w:color w:val="auto"/>
                <w:sz w:val="20"/>
                <w:szCs w:val="20"/>
              </w:rPr>
              <w:br/>
              <w:t>– na całej długości</w:t>
            </w:r>
          </w:p>
        </w:tc>
        <w:tc>
          <w:tcPr>
            <w:tcW w:w="2410" w:type="dxa"/>
            <w:vAlign w:val="center"/>
          </w:tcPr>
          <w:p w:rsidR="006E6157" w:rsidRPr="00C621F9" w:rsidRDefault="006E6157" w:rsidP="00144C33">
            <w:pPr>
              <w:tabs>
                <w:tab w:val="left" w:pos="1489"/>
              </w:tabs>
              <w:spacing w:line="240" w:lineRule="auto"/>
              <w:ind w:right="1064"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br/>
              <w:t>1</w:t>
            </w:r>
            <w:r w:rsidRPr="00C621F9">
              <w:rPr>
                <w:rFonts w:asciiTheme="minorHAnsi" w:hAnsiTheme="minorHAnsi" w:cstheme="minorHAnsi"/>
                <w:color w:val="auto"/>
                <w:sz w:val="20"/>
                <w:szCs w:val="20"/>
              </w:rPr>
              <w:br/>
              <w:t>15</w:t>
            </w:r>
          </w:p>
        </w:tc>
        <w:tc>
          <w:tcPr>
            <w:tcW w:w="2337" w:type="dxa"/>
            <w:vAlign w:val="center"/>
          </w:tcPr>
          <w:p w:rsidR="006E6157" w:rsidRPr="00C621F9" w:rsidRDefault="006E6157" w:rsidP="00144C33">
            <w:pPr>
              <w:spacing w:line="240" w:lineRule="auto"/>
              <w:ind w:right="991"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br/>
              <w:t>2</w:t>
            </w:r>
            <w:r w:rsidRPr="00C621F9">
              <w:rPr>
                <w:rFonts w:asciiTheme="minorHAnsi" w:hAnsiTheme="minorHAnsi" w:cstheme="minorHAnsi"/>
                <w:color w:val="auto"/>
                <w:sz w:val="20"/>
                <w:szCs w:val="20"/>
              </w:rPr>
              <w:br/>
              <w:t>30</w:t>
            </w:r>
          </w:p>
        </w:tc>
      </w:tr>
      <w:tr w:rsidR="00C621F9" w:rsidRPr="00C621F9">
        <w:trPr>
          <w:cantSplit/>
        </w:trPr>
        <w:tc>
          <w:tcPr>
            <w:tcW w:w="4748" w:type="dxa"/>
            <w:vAlign w:val="center"/>
          </w:tcPr>
          <w:p w:rsidR="006E6157" w:rsidRPr="00C621F9" w:rsidRDefault="006E6157" w:rsidP="00144C33">
            <w:pPr>
              <w:spacing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Odchylenia górnej warstwy od poziomu</w:t>
            </w:r>
            <w:r w:rsidRPr="00C621F9">
              <w:rPr>
                <w:rFonts w:asciiTheme="minorHAnsi" w:hAnsiTheme="minorHAnsi" w:cstheme="minorHAnsi"/>
                <w:color w:val="auto"/>
                <w:sz w:val="20"/>
                <w:szCs w:val="20"/>
              </w:rPr>
              <w:br/>
              <w:t>– na 1 m długości</w:t>
            </w:r>
            <w:r w:rsidRPr="00C621F9">
              <w:rPr>
                <w:rFonts w:asciiTheme="minorHAnsi" w:hAnsiTheme="minorHAnsi" w:cstheme="minorHAnsi"/>
                <w:color w:val="auto"/>
                <w:sz w:val="20"/>
                <w:szCs w:val="20"/>
              </w:rPr>
              <w:br/>
              <w:t>– na całej długości</w:t>
            </w:r>
          </w:p>
        </w:tc>
        <w:tc>
          <w:tcPr>
            <w:tcW w:w="2410" w:type="dxa"/>
            <w:vAlign w:val="center"/>
          </w:tcPr>
          <w:p w:rsidR="006E6157" w:rsidRPr="00C621F9" w:rsidRDefault="006E6157" w:rsidP="00144C33">
            <w:pPr>
              <w:tabs>
                <w:tab w:val="left" w:pos="1489"/>
              </w:tabs>
              <w:spacing w:line="240" w:lineRule="auto"/>
              <w:ind w:right="1064"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br/>
              <w:t>1</w:t>
            </w:r>
            <w:r w:rsidRPr="00C621F9">
              <w:rPr>
                <w:rFonts w:asciiTheme="minorHAnsi" w:hAnsiTheme="minorHAnsi" w:cstheme="minorHAnsi"/>
                <w:color w:val="auto"/>
                <w:sz w:val="20"/>
                <w:szCs w:val="20"/>
              </w:rPr>
              <w:br/>
              <w:t>10</w:t>
            </w:r>
          </w:p>
        </w:tc>
        <w:tc>
          <w:tcPr>
            <w:tcW w:w="2337" w:type="dxa"/>
            <w:vAlign w:val="center"/>
          </w:tcPr>
          <w:p w:rsidR="006E6157" w:rsidRPr="00C621F9" w:rsidRDefault="006E6157" w:rsidP="00144C33">
            <w:pPr>
              <w:spacing w:line="240" w:lineRule="auto"/>
              <w:ind w:right="991"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2</w:t>
            </w:r>
            <w:r w:rsidRPr="00C621F9">
              <w:rPr>
                <w:rFonts w:asciiTheme="minorHAnsi" w:hAnsiTheme="minorHAnsi" w:cstheme="minorHAnsi"/>
                <w:color w:val="auto"/>
                <w:sz w:val="20"/>
                <w:szCs w:val="20"/>
              </w:rPr>
              <w:br/>
              <w:t>10</w:t>
            </w:r>
          </w:p>
        </w:tc>
      </w:tr>
      <w:tr w:rsidR="006E6157" w:rsidRPr="00C621F9">
        <w:trPr>
          <w:cantSplit/>
        </w:trPr>
        <w:tc>
          <w:tcPr>
            <w:tcW w:w="4748" w:type="dxa"/>
            <w:vAlign w:val="center"/>
          </w:tcPr>
          <w:p w:rsidR="006E6157" w:rsidRPr="00C621F9" w:rsidRDefault="006E6157" w:rsidP="00144C33">
            <w:pPr>
              <w:tabs>
                <w:tab w:val="left" w:pos="1701"/>
              </w:tabs>
              <w:spacing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 xml:space="preserve">Odchylenia wymiarów otworów w świetle </w:t>
            </w:r>
            <w:r w:rsidRPr="00C621F9">
              <w:rPr>
                <w:rFonts w:asciiTheme="minorHAnsi" w:hAnsiTheme="minorHAnsi" w:cstheme="minorHAnsi"/>
                <w:color w:val="auto"/>
                <w:sz w:val="20"/>
                <w:szCs w:val="20"/>
              </w:rPr>
              <w:br/>
              <w:t>o wymiarach:</w:t>
            </w:r>
            <w:r w:rsidRPr="00C621F9">
              <w:rPr>
                <w:rFonts w:asciiTheme="minorHAnsi" w:hAnsiTheme="minorHAnsi" w:cstheme="minorHAnsi"/>
                <w:color w:val="auto"/>
                <w:sz w:val="20"/>
                <w:szCs w:val="20"/>
              </w:rPr>
              <w:br/>
              <w:t>do 100 cm                 szerokość</w:t>
            </w:r>
            <w:r w:rsidRPr="00C621F9">
              <w:rPr>
                <w:rFonts w:asciiTheme="minorHAnsi" w:hAnsiTheme="minorHAnsi" w:cstheme="minorHAnsi"/>
                <w:color w:val="auto"/>
                <w:sz w:val="20"/>
                <w:szCs w:val="20"/>
              </w:rPr>
              <w:br/>
              <w:t xml:space="preserve">                                  wysokość</w:t>
            </w:r>
            <w:r w:rsidRPr="00C621F9">
              <w:rPr>
                <w:rFonts w:asciiTheme="minorHAnsi" w:hAnsiTheme="minorHAnsi" w:cstheme="minorHAnsi"/>
                <w:color w:val="auto"/>
                <w:sz w:val="20"/>
                <w:szCs w:val="20"/>
              </w:rPr>
              <w:br/>
              <w:t>ponad 100 cm</w:t>
            </w:r>
            <w:r w:rsidRPr="00C621F9">
              <w:rPr>
                <w:rFonts w:asciiTheme="minorHAnsi" w:hAnsiTheme="minorHAnsi" w:cstheme="minorHAnsi"/>
                <w:color w:val="auto"/>
                <w:sz w:val="20"/>
                <w:szCs w:val="20"/>
              </w:rPr>
              <w:br/>
              <w:t xml:space="preserve">                                  szerokość</w:t>
            </w:r>
            <w:r w:rsidRPr="00C621F9">
              <w:rPr>
                <w:rFonts w:asciiTheme="minorHAnsi" w:hAnsiTheme="minorHAnsi" w:cstheme="minorHAnsi"/>
                <w:color w:val="auto"/>
                <w:sz w:val="20"/>
                <w:szCs w:val="20"/>
              </w:rPr>
              <w:br/>
              <w:t xml:space="preserve">                                  wysokość</w:t>
            </w:r>
          </w:p>
        </w:tc>
        <w:tc>
          <w:tcPr>
            <w:tcW w:w="2410" w:type="dxa"/>
            <w:vAlign w:val="center"/>
          </w:tcPr>
          <w:p w:rsidR="006E6157" w:rsidRPr="00C621F9" w:rsidRDefault="006E6157" w:rsidP="00144C33">
            <w:pPr>
              <w:spacing w:line="240" w:lineRule="auto"/>
              <w:ind w:right="922"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br/>
            </w:r>
            <w:r w:rsidRPr="00C621F9">
              <w:rPr>
                <w:rFonts w:asciiTheme="minorHAnsi" w:hAnsiTheme="minorHAnsi" w:cstheme="minorHAnsi"/>
                <w:color w:val="auto"/>
                <w:sz w:val="20"/>
                <w:szCs w:val="20"/>
              </w:rPr>
              <w:br/>
              <w:t>+6, –3</w:t>
            </w:r>
            <w:r w:rsidRPr="00C621F9">
              <w:rPr>
                <w:rFonts w:asciiTheme="minorHAnsi" w:hAnsiTheme="minorHAnsi" w:cstheme="minorHAnsi"/>
                <w:color w:val="auto"/>
                <w:sz w:val="20"/>
                <w:szCs w:val="20"/>
              </w:rPr>
              <w:br/>
              <w:t>+15, –1</w:t>
            </w:r>
            <w:r w:rsidRPr="00C621F9">
              <w:rPr>
                <w:rFonts w:asciiTheme="minorHAnsi" w:hAnsiTheme="minorHAnsi" w:cstheme="minorHAnsi"/>
                <w:color w:val="auto"/>
                <w:sz w:val="20"/>
                <w:szCs w:val="20"/>
              </w:rPr>
              <w:br/>
            </w:r>
            <w:r w:rsidRPr="00C621F9">
              <w:rPr>
                <w:rFonts w:asciiTheme="minorHAnsi" w:hAnsiTheme="minorHAnsi" w:cstheme="minorHAnsi"/>
                <w:color w:val="auto"/>
                <w:sz w:val="20"/>
                <w:szCs w:val="20"/>
              </w:rPr>
              <w:br/>
              <w:t>+10, –5</w:t>
            </w:r>
            <w:r w:rsidRPr="00C621F9">
              <w:rPr>
                <w:rFonts w:asciiTheme="minorHAnsi" w:hAnsiTheme="minorHAnsi" w:cstheme="minorHAnsi"/>
                <w:color w:val="auto"/>
                <w:sz w:val="20"/>
                <w:szCs w:val="20"/>
              </w:rPr>
              <w:br/>
              <w:t>+15, –10</w:t>
            </w:r>
          </w:p>
        </w:tc>
        <w:tc>
          <w:tcPr>
            <w:tcW w:w="2337" w:type="dxa"/>
            <w:vAlign w:val="center"/>
          </w:tcPr>
          <w:p w:rsidR="006E6157" w:rsidRPr="00C621F9" w:rsidRDefault="006E6157" w:rsidP="00144C33">
            <w:pPr>
              <w:spacing w:line="240" w:lineRule="auto"/>
              <w:ind w:right="850"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br/>
            </w:r>
            <w:r w:rsidRPr="00C621F9">
              <w:rPr>
                <w:rFonts w:asciiTheme="minorHAnsi" w:hAnsiTheme="minorHAnsi" w:cstheme="minorHAnsi"/>
                <w:color w:val="auto"/>
                <w:sz w:val="20"/>
                <w:szCs w:val="20"/>
              </w:rPr>
              <w:br/>
              <w:t>+6, –3</w:t>
            </w:r>
            <w:r w:rsidRPr="00C621F9">
              <w:rPr>
                <w:rFonts w:asciiTheme="minorHAnsi" w:hAnsiTheme="minorHAnsi" w:cstheme="minorHAnsi"/>
                <w:color w:val="auto"/>
                <w:sz w:val="20"/>
                <w:szCs w:val="20"/>
              </w:rPr>
              <w:br/>
              <w:t xml:space="preserve">+15, –10 </w:t>
            </w:r>
            <w:r w:rsidRPr="00C621F9">
              <w:rPr>
                <w:rFonts w:asciiTheme="minorHAnsi" w:hAnsiTheme="minorHAnsi" w:cstheme="minorHAnsi"/>
                <w:color w:val="auto"/>
                <w:sz w:val="20"/>
                <w:szCs w:val="20"/>
              </w:rPr>
              <w:br/>
            </w:r>
            <w:r w:rsidRPr="00C621F9">
              <w:rPr>
                <w:rFonts w:asciiTheme="minorHAnsi" w:hAnsiTheme="minorHAnsi" w:cstheme="minorHAnsi"/>
                <w:color w:val="auto"/>
                <w:sz w:val="20"/>
                <w:szCs w:val="20"/>
              </w:rPr>
              <w:br/>
              <w:t>+10, –5</w:t>
            </w:r>
            <w:r w:rsidRPr="00C621F9">
              <w:rPr>
                <w:rFonts w:asciiTheme="minorHAnsi" w:hAnsiTheme="minorHAnsi" w:cstheme="minorHAnsi"/>
                <w:color w:val="auto"/>
                <w:sz w:val="20"/>
                <w:szCs w:val="20"/>
              </w:rPr>
              <w:br/>
              <w:t>+15, –10</w:t>
            </w:r>
          </w:p>
        </w:tc>
      </w:tr>
    </w:tbl>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7. </w:t>
      </w:r>
      <w:r w:rsidRPr="00C621F9">
        <w:rPr>
          <w:rFonts w:asciiTheme="minorHAnsi" w:hAnsiTheme="minorHAnsi" w:cstheme="minorHAnsi"/>
          <w:color w:val="auto"/>
        </w:rPr>
        <w:tab/>
        <w:t>Obmiar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Jednostką obmiarową robót jest –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muru o odpowiedniej grubości.</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Ilość robót określa się na podstawie projektu z uwzględnieniem zmian zaaprobowanych przez Inżyniera i sprawdzonych w naturze.</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8.1. Odbiór robót murowych powinien się odbyć przed wykonaniem tynków i innych robót wykończeniowych.</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Podstawę do odbioru robót murowych powinny stanowić następujące dokumenty:</w:t>
      </w:r>
    </w:p>
    <w:p w:rsidR="006E6157" w:rsidRPr="00C621F9" w:rsidRDefault="006E6157" w:rsidP="00144C33">
      <w:pPr>
        <w:pStyle w:val="znormal"/>
        <w:widowControl/>
        <w:numPr>
          <w:ilvl w:val="0"/>
          <w:numId w:val="9"/>
        </w:numPr>
        <w:spacing w:line="240" w:lineRule="auto"/>
        <w:jc w:val="left"/>
        <w:rPr>
          <w:rFonts w:asciiTheme="minorHAnsi" w:hAnsiTheme="minorHAnsi" w:cstheme="minorHAnsi"/>
          <w:color w:val="auto"/>
        </w:rPr>
      </w:pPr>
      <w:r w:rsidRPr="00C621F9">
        <w:rPr>
          <w:rFonts w:asciiTheme="minorHAnsi" w:hAnsiTheme="minorHAnsi" w:cstheme="minorHAnsi"/>
          <w:color w:val="auto"/>
        </w:rPr>
        <w:t>dokumentacja techniczna,</w:t>
      </w:r>
    </w:p>
    <w:p w:rsidR="006E6157" w:rsidRPr="00C621F9" w:rsidRDefault="006E6157" w:rsidP="00144C33">
      <w:pPr>
        <w:pStyle w:val="znormal"/>
        <w:widowControl/>
        <w:numPr>
          <w:ilvl w:val="0"/>
          <w:numId w:val="9"/>
        </w:numPr>
        <w:spacing w:line="240" w:lineRule="auto"/>
        <w:jc w:val="left"/>
        <w:rPr>
          <w:rFonts w:asciiTheme="minorHAnsi" w:hAnsiTheme="minorHAnsi" w:cstheme="minorHAnsi"/>
          <w:color w:val="auto"/>
        </w:rPr>
      </w:pPr>
      <w:r w:rsidRPr="00C621F9">
        <w:rPr>
          <w:rFonts w:asciiTheme="minorHAnsi" w:hAnsiTheme="minorHAnsi" w:cstheme="minorHAnsi"/>
          <w:color w:val="auto"/>
        </w:rPr>
        <w:t>dziennik budowy,</w:t>
      </w:r>
    </w:p>
    <w:p w:rsidR="006E6157" w:rsidRPr="00C621F9" w:rsidRDefault="006E6157" w:rsidP="00144C33">
      <w:pPr>
        <w:pStyle w:val="znormal"/>
        <w:widowControl/>
        <w:numPr>
          <w:ilvl w:val="0"/>
          <w:numId w:val="9"/>
        </w:numPr>
        <w:spacing w:line="240" w:lineRule="auto"/>
        <w:jc w:val="left"/>
        <w:rPr>
          <w:rFonts w:asciiTheme="minorHAnsi" w:hAnsiTheme="minorHAnsi" w:cstheme="minorHAnsi"/>
          <w:color w:val="auto"/>
        </w:rPr>
      </w:pPr>
      <w:r w:rsidRPr="00C621F9">
        <w:rPr>
          <w:rFonts w:asciiTheme="minorHAnsi" w:hAnsiTheme="minorHAnsi" w:cstheme="minorHAnsi"/>
          <w:color w:val="auto"/>
        </w:rPr>
        <w:t>zaświadczenia o jakości materiałów i wyrobów dostarczonych na budowę,</w:t>
      </w:r>
    </w:p>
    <w:p w:rsidR="006E6157" w:rsidRPr="00C621F9" w:rsidRDefault="006E6157" w:rsidP="00144C33">
      <w:pPr>
        <w:pStyle w:val="znormal"/>
        <w:widowControl/>
        <w:numPr>
          <w:ilvl w:val="0"/>
          <w:numId w:val="9"/>
        </w:numPr>
        <w:spacing w:line="240" w:lineRule="auto"/>
        <w:jc w:val="left"/>
        <w:rPr>
          <w:rFonts w:asciiTheme="minorHAnsi" w:hAnsiTheme="minorHAnsi" w:cstheme="minorHAnsi"/>
          <w:color w:val="auto"/>
        </w:rPr>
      </w:pPr>
      <w:proofErr w:type="spellStart"/>
      <w:r w:rsidRPr="00C621F9">
        <w:rPr>
          <w:rFonts w:asciiTheme="minorHAnsi" w:hAnsiTheme="minorHAnsi" w:cstheme="minorHAnsi"/>
          <w:color w:val="auto"/>
        </w:rPr>
        <w:t>protokóły</w:t>
      </w:r>
      <w:proofErr w:type="spellEnd"/>
      <w:r w:rsidRPr="00C621F9">
        <w:rPr>
          <w:rFonts w:asciiTheme="minorHAnsi" w:hAnsiTheme="minorHAnsi" w:cstheme="minorHAnsi"/>
          <w:color w:val="auto"/>
        </w:rPr>
        <w:t xml:space="preserve"> odbioru poszczególnych etapów robót zanikających,</w:t>
      </w:r>
    </w:p>
    <w:p w:rsidR="006E6157" w:rsidRPr="00C621F9" w:rsidRDefault="006E6157" w:rsidP="00144C33">
      <w:pPr>
        <w:pStyle w:val="znormal"/>
        <w:widowControl/>
        <w:numPr>
          <w:ilvl w:val="0"/>
          <w:numId w:val="9"/>
        </w:numPr>
        <w:spacing w:line="240" w:lineRule="auto"/>
        <w:jc w:val="left"/>
        <w:rPr>
          <w:rFonts w:asciiTheme="minorHAnsi" w:hAnsiTheme="minorHAnsi" w:cstheme="minorHAnsi"/>
          <w:color w:val="auto"/>
        </w:rPr>
      </w:pPr>
      <w:proofErr w:type="spellStart"/>
      <w:r w:rsidRPr="00C621F9">
        <w:rPr>
          <w:rFonts w:asciiTheme="minorHAnsi" w:hAnsiTheme="minorHAnsi" w:cstheme="minorHAnsi"/>
          <w:color w:val="auto"/>
        </w:rPr>
        <w:t>protokóły</w:t>
      </w:r>
      <w:proofErr w:type="spellEnd"/>
      <w:r w:rsidRPr="00C621F9">
        <w:rPr>
          <w:rFonts w:asciiTheme="minorHAnsi" w:hAnsiTheme="minorHAnsi" w:cstheme="minorHAnsi"/>
          <w:color w:val="auto"/>
        </w:rPr>
        <w:t xml:space="preserve"> odbioru materiałów i wyrobów,</w:t>
      </w:r>
    </w:p>
    <w:p w:rsidR="006E6157" w:rsidRPr="00C621F9" w:rsidRDefault="006E6157" w:rsidP="00144C33">
      <w:pPr>
        <w:pStyle w:val="znormal"/>
        <w:widowControl/>
        <w:numPr>
          <w:ilvl w:val="0"/>
          <w:numId w:val="9"/>
        </w:numPr>
        <w:spacing w:line="240" w:lineRule="auto"/>
        <w:jc w:val="left"/>
        <w:rPr>
          <w:rFonts w:asciiTheme="minorHAnsi" w:hAnsiTheme="minorHAnsi" w:cstheme="minorHAnsi"/>
          <w:color w:val="auto"/>
        </w:rPr>
      </w:pPr>
      <w:r w:rsidRPr="00C621F9">
        <w:rPr>
          <w:rFonts w:asciiTheme="minorHAnsi" w:hAnsiTheme="minorHAnsi" w:cstheme="minorHAnsi"/>
          <w:color w:val="auto"/>
        </w:rPr>
        <w:t>wyniki badań laboratoryjnych, jeśli takie były zlecane przez budowę,</w:t>
      </w:r>
    </w:p>
    <w:p w:rsidR="006E6157" w:rsidRPr="00C621F9" w:rsidRDefault="006E6157" w:rsidP="00144C33">
      <w:pPr>
        <w:pStyle w:val="znormal"/>
        <w:widowControl/>
        <w:numPr>
          <w:ilvl w:val="0"/>
          <w:numId w:val="9"/>
        </w:numPr>
        <w:spacing w:line="240" w:lineRule="auto"/>
        <w:jc w:val="left"/>
        <w:rPr>
          <w:rFonts w:asciiTheme="minorHAnsi" w:hAnsiTheme="minorHAnsi" w:cstheme="minorHAnsi"/>
          <w:color w:val="auto"/>
        </w:rPr>
      </w:pPr>
      <w:r w:rsidRPr="00C621F9">
        <w:rPr>
          <w:rFonts w:asciiTheme="minorHAnsi" w:hAnsiTheme="minorHAnsi" w:cstheme="minorHAnsi"/>
          <w:color w:val="auto"/>
        </w:rPr>
        <w:t>ekspertyzy techniczne w przypadku, gdy były wykonywane przed odbiorem budynku.</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8.2. Wszystkie roboty objęte </w:t>
      </w:r>
      <w:r w:rsidR="00CD6870" w:rsidRPr="00C621F9">
        <w:rPr>
          <w:rFonts w:asciiTheme="minorHAnsi" w:hAnsiTheme="minorHAnsi" w:cstheme="minorHAnsi"/>
          <w:color w:val="auto"/>
          <w:sz w:val="22"/>
          <w:szCs w:val="22"/>
        </w:rPr>
        <w:t>SST</w:t>
      </w:r>
      <w:r w:rsidRPr="00C621F9">
        <w:rPr>
          <w:rFonts w:asciiTheme="minorHAnsi" w:hAnsiTheme="minorHAnsi" w:cstheme="minorHAnsi"/>
          <w:color w:val="auto"/>
          <w:sz w:val="22"/>
          <w:szCs w:val="22"/>
        </w:rPr>
        <w:t>.0</w:t>
      </w:r>
      <w:r w:rsidR="001717CD" w:rsidRPr="00C621F9">
        <w:rPr>
          <w:rFonts w:asciiTheme="minorHAnsi" w:hAnsiTheme="minorHAnsi" w:cstheme="minorHAnsi"/>
          <w:color w:val="auto"/>
          <w:sz w:val="22"/>
          <w:szCs w:val="22"/>
        </w:rPr>
        <w:t>5</w:t>
      </w:r>
      <w:r w:rsidRPr="00C621F9">
        <w:rPr>
          <w:rFonts w:asciiTheme="minorHAnsi" w:hAnsiTheme="minorHAnsi" w:cstheme="minorHAnsi"/>
          <w:color w:val="auto"/>
          <w:sz w:val="22"/>
          <w:szCs w:val="22"/>
        </w:rPr>
        <w:t>.00.00. podlegają zasadom odbioru robót zanikających.</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roboty wykonane w jednostkach podanych w punkcie 7.</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Cena obejmuje: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dostarczenie materiałów i sprzętu na stanowisko pracy</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wykonanie ścian, naroży, przewodów dymowych i wentylacyjnych</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ustawienie i rozebranie potrzebnych rusztowań</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uporządkowanie i oczyszczenie stanowiska pracy z resztek materiałów</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6E6157" w:rsidRPr="00C621F9" w:rsidRDefault="006E6157"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 xml:space="preserve">PN-68/B-10020 </w:t>
      </w:r>
      <w:r w:rsidRPr="00C621F9">
        <w:rPr>
          <w:rFonts w:asciiTheme="minorHAnsi" w:hAnsiTheme="minorHAnsi" w:cstheme="minorHAnsi"/>
          <w:color w:val="auto"/>
        </w:rPr>
        <w:tab/>
        <w:t>Roboty murowe z cegły. Wymagania i badania przy odbiorze.</w:t>
      </w:r>
    </w:p>
    <w:p w:rsidR="006E6157" w:rsidRPr="00C621F9" w:rsidRDefault="006E6157"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PN-B-12050:1996</w:t>
      </w:r>
      <w:r w:rsidRPr="00C621F9">
        <w:rPr>
          <w:rFonts w:asciiTheme="minorHAnsi" w:hAnsiTheme="minorHAnsi" w:cstheme="minorHAnsi"/>
          <w:color w:val="auto"/>
        </w:rPr>
        <w:tab/>
        <w:t>Wyroby budowlane ceramiczne.</w:t>
      </w:r>
    </w:p>
    <w:p w:rsidR="006E6157" w:rsidRPr="00C621F9" w:rsidRDefault="006E6157"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 xml:space="preserve">PN-EN 197-1:2002 </w:t>
      </w:r>
      <w:r w:rsidRPr="00C621F9">
        <w:rPr>
          <w:rFonts w:asciiTheme="minorHAnsi" w:hAnsiTheme="minorHAnsi" w:cstheme="minorHAnsi"/>
          <w:color w:val="auto"/>
        </w:rPr>
        <w:tab/>
        <w:t>Cement. Skład, wymagania i kryteria zgodności dotyczące cementu powszechnego użytku.</w:t>
      </w:r>
    </w:p>
    <w:p w:rsidR="006E6157" w:rsidRPr="00C621F9" w:rsidRDefault="006E6157"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PN-B-30000:1990</w:t>
      </w:r>
      <w:r w:rsidRPr="00C621F9">
        <w:rPr>
          <w:rFonts w:asciiTheme="minorHAnsi" w:hAnsiTheme="minorHAnsi" w:cstheme="minorHAnsi"/>
          <w:color w:val="auto"/>
        </w:rPr>
        <w:tab/>
        <w:t>Cement portlandzki.</w:t>
      </w:r>
    </w:p>
    <w:p w:rsidR="006E6157" w:rsidRPr="00C621F9" w:rsidRDefault="006E6157"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lastRenderedPageBreak/>
        <w:t xml:space="preserve">PN-88/B-30001 </w:t>
      </w:r>
      <w:r w:rsidRPr="00C621F9">
        <w:rPr>
          <w:rFonts w:asciiTheme="minorHAnsi" w:hAnsiTheme="minorHAnsi" w:cstheme="minorHAnsi"/>
          <w:color w:val="auto"/>
        </w:rPr>
        <w:tab/>
        <w:t>Cement portlandzki z dodatkami.</w:t>
      </w:r>
    </w:p>
    <w:p w:rsidR="006E6157" w:rsidRPr="00C621F9" w:rsidRDefault="006E6157"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lang w:val="de-DE"/>
        </w:rPr>
        <w:t xml:space="preserve">PN-EN 197-1:2002 </w:t>
      </w:r>
      <w:r w:rsidRPr="00C621F9">
        <w:rPr>
          <w:rFonts w:asciiTheme="minorHAnsi" w:hAnsiTheme="minorHAnsi" w:cstheme="minorHAnsi"/>
          <w:color w:val="auto"/>
          <w:lang w:val="de-DE"/>
        </w:rPr>
        <w:tab/>
      </w:r>
      <w:proofErr w:type="spellStart"/>
      <w:r w:rsidRPr="00C621F9">
        <w:rPr>
          <w:rFonts w:asciiTheme="minorHAnsi" w:hAnsiTheme="minorHAnsi" w:cstheme="minorHAnsi"/>
          <w:color w:val="auto"/>
          <w:lang w:val="de-DE"/>
        </w:rPr>
        <w:t>Cement</w:t>
      </w:r>
      <w:proofErr w:type="spellEnd"/>
      <w:r w:rsidRPr="00C621F9">
        <w:rPr>
          <w:rFonts w:asciiTheme="minorHAnsi" w:hAnsiTheme="minorHAnsi" w:cstheme="minorHAnsi"/>
          <w:color w:val="auto"/>
          <w:lang w:val="de-DE"/>
        </w:rPr>
        <w:t xml:space="preserve">. </w:t>
      </w:r>
      <w:r w:rsidRPr="00C621F9">
        <w:rPr>
          <w:rFonts w:asciiTheme="minorHAnsi" w:hAnsiTheme="minorHAnsi" w:cstheme="minorHAnsi"/>
          <w:color w:val="auto"/>
        </w:rPr>
        <w:t xml:space="preserve">Skład, wymagania i kryteria zgodności dotyczące </w:t>
      </w:r>
      <w:r w:rsidRPr="00C621F9">
        <w:rPr>
          <w:rFonts w:asciiTheme="minorHAnsi" w:hAnsiTheme="minorHAnsi" w:cstheme="minorHAnsi"/>
          <w:color w:val="auto"/>
        </w:rPr>
        <w:br/>
        <w:t>cementów powszechnego użytku.</w:t>
      </w:r>
    </w:p>
    <w:p w:rsidR="006E6157" w:rsidRPr="00C621F9" w:rsidRDefault="006E6157"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 xml:space="preserve">PN-97/B-30003 </w:t>
      </w:r>
      <w:r w:rsidRPr="00C621F9">
        <w:rPr>
          <w:rFonts w:asciiTheme="minorHAnsi" w:hAnsiTheme="minorHAnsi" w:cstheme="minorHAnsi"/>
          <w:color w:val="auto"/>
        </w:rPr>
        <w:tab/>
        <w:t>Cement murarski 15.</w:t>
      </w:r>
    </w:p>
    <w:p w:rsidR="006E6157" w:rsidRPr="00C621F9" w:rsidRDefault="006E6157"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 xml:space="preserve">PN-88/B-30005 </w:t>
      </w:r>
      <w:r w:rsidRPr="00C621F9">
        <w:rPr>
          <w:rFonts w:asciiTheme="minorHAnsi" w:hAnsiTheme="minorHAnsi" w:cstheme="minorHAnsi"/>
          <w:color w:val="auto"/>
        </w:rPr>
        <w:tab/>
        <w:t>Cement hutniczy 25.</w:t>
      </w:r>
    </w:p>
    <w:p w:rsidR="006E6157" w:rsidRPr="00C621F9" w:rsidRDefault="006E6157"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 xml:space="preserve">PN-86/B-30020 </w:t>
      </w:r>
      <w:r w:rsidRPr="00C621F9">
        <w:rPr>
          <w:rFonts w:asciiTheme="minorHAnsi" w:hAnsiTheme="minorHAnsi" w:cstheme="minorHAnsi"/>
          <w:color w:val="auto"/>
        </w:rPr>
        <w:tab/>
        <w:t>Wapno.</w:t>
      </w:r>
    </w:p>
    <w:p w:rsidR="006E6157" w:rsidRPr="00C621F9" w:rsidRDefault="006E6157"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 xml:space="preserve">PN-EN 13139:2003 </w:t>
      </w:r>
      <w:r w:rsidRPr="00C621F9">
        <w:rPr>
          <w:rFonts w:asciiTheme="minorHAnsi" w:hAnsiTheme="minorHAnsi" w:cstheme="minorHAnsi"/>
          <w:color w:val="auto"/>
        </w:rPr>
        <w:tab/>
        <w:t>Kruszywa do zaprawy.</w:t>
      </w:r>
    </w:p>
    <w:p w:rsidR="006E6157" w:rsidRPr="00C621F9" w:rsidRDefault="006E6157" w:rsidP="00144C33">
      <w:pPr>
        <w:pStyle w:val="zal"/>
        <w:widowControl/>
        <w:tabs>
          <w:tab w:val="left" w:pos="2552"/>
        </w:tabs>
        <w:spacing w:line="240" w:lineRule="auto"/>
        <w:ind w:left="2552" w:hanging="1985"/>
        <w:jc w:val="left"/>
        <w:rPr>
          <w:rFonts w:asciiTheme="minorHAnsi" w:hAnsiTheme="minorHAnsi" w:cstheme="minorHAnsi"/>
          <w:b w:val="0"/>
          <w:bCs w:val="0"/>
          <w:color w:val="auto"/>
          <w:u w:val="none"/>
        </w:rPr>
      </w:pPr>
      <w:r w:rsidRPr="00C621F9">
        <w:rPr>
          <w:rFonts w:asciiTheme="minorHAnsi" w:hAnsiTheme="minorHAnsi" w:cstheme="minorHAnsi"/>
          <w:b w:val="0"/>
          <w:bCs w:val="0"/>
          <w:color w:val="auto"/>
          <w:u w:val="none"/>
        </w:rPr>
        <w:t>PN-80/B-06259</w:t>
      </w:r>
      <w:r w:rsidRPr="00C621F9">
        <w:rPr>
          <w:rFonts w:asciiTheme="minorHAnsi" w:hAnsiTheme="minorHAnsi" w:cstheme="minorHAnsi"/>
          <w:b w:val="0"/>
          <w:bCs w:val="0"/>
          <w:color w:val="auto"/>
          <w:u w:val="none"/>
        </w:rPr>
        <w:tab/>
        <w:t>Beton komórkowy.</w:t>
      </w:r>
    </w:p>
    <w:p w:rsidR="006E6157" w:rsidRPr="00C621F9" w:rsidRDefault="006E6157" w:rsidP="00144C33">
      <w:pPr>
        <w:pStyle w:val="zal"/>
        <w:widowControl/>
        <w:spacing w:line="240" w:lineRule="auto"/>
        <w:ind w:firstLine="0"/>
        <w:jc w:val="left"/>
        <w:rPr>
          <w:rFonts w:asciiTheme="minorHAnsi" w:hAnsiTheme="minorHAnsi" w:cstheme="minorHAnsi"/>
          <w:color w:val="auto"/>
        </w:rPr>
      </w:pPr>
    </w:p>
    <w:p w:rsidR="006E6157" w:rsidRPr="00C621F9" w:rsidRDefault="00817253" w:rsidP="00144C33">
      <w:pPr>
        <w:pStyle w:val="Nagwek1"/>
        <w:jc w:val="left"/>
        <w:rPr>
          <w:rFonts w:asciiTheme="minorHAnsi" w:hAnsiTheme="minorHAnsi" w:cstheme="minorHAnsi"/>
        </w:rPr>
      </w:pPr>
      <w:bookmarkStart w:id="15" w:name="_Toc279485337"/>
      <w:r w:rsidRPr="00C621F9">
        <w:rPr>
          <w:rFonts w:asciiTheme="minorHAnsi" w:hAnsiTheme="minorHAnsi" w:cstheme="minorHAnsi"/>
        </w:rPr>
        <w:t>SST</w:t>
      </w:r>
      <w:r w:rsidR="006E6157" w:rsidRPr="00C621F9">
        <w:rPr>
          <w:rFonts w:asciiTheme="minorHAnsi" w:hAnsiTheme="minorHAnsi" w:cstheme="minorHAnsi"/>
        </w:rPr>
        <w:t>.</w:t>
      </w:r>
      <w:r w:rsidR="00D32D67" w:rsidRPr="00C621F9">
        <w:rPr>
          <w:rFonts w:asciiTheme="minorHAnsi" w:hAnsiTheme="minorHAnsi" w:cstheme="minorHAnsi"/>
        </w:rPr>
        <w:t>0</w:t>
      </w:r>
      <w:r w:rsidR="00C47316" w:rsidRPr="00C621F9">
        <w:rPr>
          <w:rFonts w:asciiTheme="minorHAnsi" w:hAnsiTheme="minorHAnsi" w:cstheme="minorHAnsi"/>
        </w:rPr>
        <w:t>7</w:t>
      </w:r>
      <w:r w:rsidR="006E6157" w:rsidRPr="00C621F9">
        <w:rPr>
          <w:rFonts w:asciiTheme="minorHAnsi" w:hAnsiTheme="minorHAnsi" w:cstheme="minorHAnsi"/>
        </w:rPr>
        <w:t>.00. ROBOTY POKRYWCZE</w:t>
      </w:r>
      <w:bookmarkEnd w:id="15"/>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Przedmiotem niniejszej szczegółowej specyfikacji technicznej są wymagania dotyczące wykonania i odbioru </w:t>
      </w:r>
      <w:r w:rsidR="00AD434F" w:rsidRPr="00C621F9">
        <w:rPr>
          <w:rFonts w:asciiTheme="minorHAnsi" w:hAnsiTheme="minorHAnsi" w:cstheme="minorHAnsi"/>
          <w:color w:val="auto"/>
        </w:rPr>
        <w:t xml:space="preserve">obróbek blacharskich </w:t>
      </w:r>
      <w:r w:rsidR="001717CD" w:rsidRPr="00C621F9">
        <w:rPr>
          <w:rFonts w:asciiTheme="minorHAnsi" w:hAnsiTheme="minorHAnsi" w:cstheme="minorHAnsi"/>
          <w:color w:val="auto"/>
        </w:rPr>
        <w:t xml:space="preserve">i pokrycia </w:t>
      </w:r>
      <w:r w:rsidR="00AD434F" w:rsidRPr="00C621F9">
        <w:rPr>
          <w:rFonts w:asciiTheme="minorHAnsi" w:hAnsiTheme="minorHAnsi" w:cstheme="minorHAnsi"/>
          <w:color w:val="auto"/>
        </w:rPr>
        <w:t>stropodach</w:t>
      </w:r>
      <w:r w:rsidR="001717CD" w:rsidRPr="00C621F9">
        <w:rPr>
          <w:rFonts w:asciiTheme="minorHAnsi" w:hAnsiTheme="minorHAnsi" w:cstheme="minorHAnsi"/>
          <w:color w:val="auto"/>
        </w:rPr>
        <w:t>u</w:t>
      </w:r>
      <w:r w:rsidRPr="00C621F9">
        <w:rPr>
          <w:rFonts w:asciiTheme="minorHAnsi" w:hAnsiTheme="minorHAnsi" w:cstheme="minorHAnsi"/>
          <w:color w:val="auto"/>
        </w:rPr>
        <w: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wykonanie obrób</w:t>
      </w:r>
      <w:r w:rsidR="00AD434F" w:rsidRPr="00C621F9">
        <w:rPr>
          <w:rFonts w:asciiTheme="minorHAnsi" w:hAnsiTheme="minorHAnsi" w:cstheme="minorHAnsi"/>
          <w:color w:val="auto"/>
        </w:rPr>
        <w:t>ek</w:t>
      </w:r>
      <w:r w:rsidRPr="00C621F9">
        <w:rPr>
          <w:rFonts w:asciiTheme="minorHAnsi" w:hAnsiTheme="minorHAnsi" w:cstheme="minorHAnsi"/>
          <w:color w:val="auto"/>
        </w:rPr>
        <w:t xml:space="preserve"> blacharski</w:t>
      </w:r>
      <w:r w:rsidR="00AD434F" w:rsidRPr="00C621F9">
        <w:rPr>
          <w:rFonts w:asciiTheme="minorHAnsi" w:hAnsiTheme="minorHAnsi" w:cstheme="minorHAnsi"/>
          <w:color w:val="auto"/>
        </w:rPr>
        <w:t>ch</w:t>
      </w:r>
      <w:r w:rsidRPr="00C621F9">
        <w:rPr>
          <w:rFonts w:asciiTheme="minorHAnsi" w:hAnsiTheme="minorHAnsi" w:cstheme="minorHAnsi"/>
          <w:color w:val="auto"/>
        </w:rPr>
        <w:t xml:space="preserve"> i elementami wystającymi ponad dach budynku tzn.:</w:t>
      </w:r>
    </w:p>
    <w:p w:rsidR="006E6157" w:rsidRPr="00C621F9" w:rsidRDefault="00D32D6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w:t>
      </w:r>
      <w:r w:rsidRPr="00C621F9">
        <w:rPr>
          <w:rFonts w:asciiTheme="minorHAnsi" w:hAnsiTheme="minorHAnsi" w:cstheme="minorHAnsi"/>
          <w:color w:val="auto"/>
        </w:rPr>
        <w:t>0</w:t>
      </w:r>
      <w:r w:rsidR="00B92FF0" w:rsidRPr="00C621F9">
        <w:rPr>
          <w:rFonts w:asciiTheme="minorHAnsi" w:hAnsiTheme="minorHAnsi" w:cstheme="minorHAnsi"/>
          <w:color w:val="auto"/>
        </w:rPr>
        <w:t>7</w:t>
      </w:r>
      <w:r w:rsidR="00AD434F" w:rsidRPr="00C621F9">
        <w:rPr>
          <w:rFonts w:asciiTheme="minorHAnsi" w:hAnsiTheme="minorHAnsi" w:cstheme="minorHAnsi"/>
          <w:color w:val="auto"/>
        </w:rPr>
        <w:t xml:space="preserve">.01. Pokrycie dachu – blacha </w:t>
      </w:r>
      <w:r w:rsidR="001717CD" w:rsidRPr="00C621F9">
        <w:rPr>
          <w:rFonts w:asciiTheme="minorHAnsi" w:hAnsiTheme="minorHAnsi" w:cstheme="minorHAnsi"/>
          <w:color w:val="auto"/>
        </w:rPr>
        <w:t>o</w:t>
      </w:r>
      <w:r w:rsidR="00AD434F" w:rsidRPr="00C621F9">
        <w:rPr>
          <w:rFonts w:asciiTheme="minorHAnsi" w:hAnsiTheme="minorHAnsi" w:cstheme="minorHAnsi"/>
          <w:color w:val="auto"/>
        </w:rPr>
        <w:t>cynkowa</w:t>
      </w:r>
      <w:r w:rsidR="001717CD" w:rsidRPr="00C621F9">
        <w:rPr>
          <w:rFonts w:asciiTheme="minorHAnsi" w:hAnsiTheme="minorHAnsi" w:cstheme="minorHAnsi"/>
          <w:color w:val="auto"/>
        </w:rPr>
        <w:t>na</w:t>
      </w:r>
    </w:p>
    <w:p w:rsidR="006E6157" w:rsidRPr="00C621F9" w:rsidRDefault="00D32D6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w:t>
      </w:r>
      <w:r w:rsidRPr="00C621F9">
        <w:rPr>
          <w:rFonts w:asciiTheme="minorHAnsi" w:hAnsiTheme="minorHAnsi" w:cstheme="minorHAnsi"/>
          <w:color w:val="auto"/>
        </w:rPr>
        <w:t>0</w:t>
      </w:r>
      <w:r w:rsidR="00B92FF0" w:rsidRPr="00C621F9">
        <w:rPr>
          <w:rFonts w:asciiTheme="minorHAnsi" w:hAnsiTheme="minorHAnsi" w:cstheme="minorHAnsi"/>
          <w:color w:val="auto"/>
        </w:rPr>
        <w:t>7</w:t>
      </w:r>
      <w:r w:rsidR="006E6157" w:rsidRPr="00C621F9">
        <w:rPr>
          <w:rFonts w:asciiTheme="minorHAnsi" w:hAnsiTheme="minorHAnsi" w:cstheme="minorHAnsi"/>
          <w:color w:val="auto"/>
        </w:rPr>
        <w:t>.02. Obróbki blacharskie</w:t>
      </w:r>
    </w:p>
    <w:p w:rsidR="006E6157" w:rsidRPr="00C621F9" w:rsidRDefault="00D32D6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w:t>
      </w:r>
      <w:r w:rsidRPr="00C621F9">
        <w:rPr>
          <w:rFonts w:asciiTheme="minorHAnsi" w:hAnsiTheme="minorHAnsi" w:cstheme="minorHAnsi"/>
          <w:color w:val="auto"/>
        </w:rPr>
        <w:t>0</w:t>
      </w:r>
      <w:r w:rsidR="00B92FF0" w:rsidRPr="00C621F9">
        <w:rPr>
          <w:rFonts w:asciiTheme="minorHAnsi" w:hAnsiTheme="minorHAnsi" w:cstheme="minorHAnsi"/>
          <w:color w:val="auto"/>
        </w:rPr>
        <w:t>7</w:t>
      </w:r>
      <w:r w:rsidR="006E6157" w:rsidRPr="00C621F9">
        <w:rPr>
          <w:rFonts w:asciiTheme="minorHAnsi" w:hAnsiTheme="minorHAnsi" w:cstheme="minorHAnsi"/>
          <w:color w:val="auto"/>
        </w:rPr>
        <w:t>.03. Rynny i rury spustowe.</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833C21" w:rsidRPr="00C621F9">
        <w:rPr>
          <w:rFonts w:asciiTheme="minorHAnsi" w:hAnsiTheme="minorHAnsi" w:cstheme="minorHAnsi"/>
          <w:color w:val="auto"/>
          <w:sz w:val="22"/>
          <w:szCs w:val="22"/>
        </w:rPr>
        <w:t>1</w:t>
      </w:r>
      <w:r w:rsidRPr="00C621F9">
        <w:rPr>
          <w:rFonts w:asciiTheme="minorHAnsi" w:hAnsiTheme="minorHAnsi" w:cstheme="minorHAnsi"/>
          <w:color w:val="auto"/>
          <w:sz w:val="22"/>
          <w:szCs w:val="22"/>
        </w:rPr>
        <w:t>. </w:t>
      </w:r>
      <w:r w:rsidR="00AD434F" w:rsidRPr="00C621F9">
        <w:rPr>
          <w:rFonts w:asciiTheme="minorHAnsi" w:hAnsiTheme="minorHAnsi" w:cstheme="minorHAnsi"/>
          <w:color w:val="auto"/>
          <w:sz w:val="22"/>
          <w:szCs w:val="22"/>
        </w:rPr>
        <w:t xml:space="preserve">Blacha </w:t>
      </w:r>
      <w:r w:rsidR="001717CD" w:rsidRPr="00C621F9">
        <w:rPr>
          <w:rFonts w:asciiTheme="minorHAnsi" w:hAnsiTheme="minorHAnsi" w:cstheme="minorHAnsi"/>
          <w:color w:val="auto"/>
          <w:sz w:val="22"/>
          <w:szCs w:val="22"/>
        </w:rPr>
        <w:t>o</w:t>
      </w:r>
      <w:r w:rsidR="00AD434F" w:rsidRPr="00C621F9">
        <w:rPr>
          <w:rFonts w:asciiTheme="minorHAnsi" w:hAnsiTheme="minorHAnsi" w:cstheme="minorHAnsi"/>
          <w:color w:val="auto"/>
          <w:sz w:val="22"/>
          <w:szCs w:val="22"/>
        </w:rPr>
        <w:t>cynkowa</w:t>
      </w:r>
      <w:r w:rsidR="001717CD" w:rsidRPr="00C621F9">
        <w:rPr>
          <w:rFonts w:asciiTheme="minorHAnsi" w:hAnsiTheme="minorHAnsi" w:cstheme="minorHAnsi"/>
          <w:color w:val="auto"/>
          <w:sz w:val="22"/>
          <w:szCs w:val="22"/>
        </w:rPr>
        <w:t>na</w:t>
      </w:r>
      <w:r w:rsidR="00B17374" w:rsidRPr="00C621F9">
        <w:rPr>
          <w:rFonts w:asciiTheme="minorHAnsi" w:hAnsiTheme="minorHAnsi" w:cstheme="minorHAnsi"/>
          <w:color w:val="auto"/>
          <w:sz w:val="22"/>
          <w:szCs w:val="22"/>
        </w:rPr>
        <w:t xml:space="preserve"> </w:t>
      </w:r>
      <w:r w:rsidR="001717CD" w:rsidRPr="00C621F9">
        <w:rPr>
          <w:rFonts w:asciiTheme="minorHAnsi" w:hAnsiTheme="minorHAnsi" w:cstheme="minorHAnsi"/>
          <w:color w:val="auto"/>
          <w:sz w:val="22"/>
          <w:szCs w:val="22"/>
        </w:rPr>
        <w:t>płaska</w:t>
      </w:r>
    </w:p>
    <w:p w:rsidR="00B65594" w:rsidRPr="00C621F9" w:rsidRDefault="00B6559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Wymagania i badania wg </w:t>
      </w:r>
      <w:r w:rsidR="001717CD" w:rsidRPr="00C621F9">
        <w:rPr>
          <w:rFonts w:asciiTheme="minorHAnsi" w:hAnsiTheme="minorHAnsi" w:cstheme="minorHAnsi"/>
          <w:color w:val="auto"/>
        </w:rPr>
        <w:t>PN-61/B-10245 I PN-73/H-92122</w:t>
      </w:r>
    </w:p>
    <w:p w:rsidR="001717CD" w:rsidRPr="00C621F9" w:rsidRDefault="001717CD"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Grubość blachy 0,5 – 0,55mm, obustronnie ocynkowana </w:t>
      </w:r>
      <w:r w:rsidR="00C67BFF" w:rsidRPr="00C621F9">
        <w:rPr>
          <w:rFonts w:asciiTheme="minorHAnsi" w:hAnsiTheme="minorHAnsi" w:cstheme="minorHAnsi"/>
          <w:color w:val="auto"/>
        </w:rPr>
        <w:t xml:space="preserve">metod </w:t>
      </w:r>
      <w:r w:rsidRPr="00C621F9">
        <w:rPr>
          <w:rFonts w:asciiTheme="minorHAnsi" w:hAnsiTheme="minorHAnsi" w:cstheme="minorHAnsi"/>
          <w:color w:val="auto"/>
        </w:rPr>
        <w:t>ogniow</w:t>
      </w:r>
      <w:r w:rsidR="00C67BFF" w:rsidRPr="00C621F9">
        <w:rPr>
          <w:rFonts w:asciiTheme="minorHAnsi" w:hAnsiTheme="minorHAnsi" w:cstheme="minorHAnsi"/>
          <w:color w:val="auto"/>
        </w:rPr>
        <w:t xml:space="preserve">ą – równą warstwa cynku gr. 275g/m2 oraz pokryta warstwą </w:t>
      </w:r>
      <w:proofErr w:type="spellStart"/>
      <w:r w:rsidR="00C67BFF" w:rsidRPr="00C621F9">
        <w:rPr>
          <w:rFonts w:asciiTheme="minorHAnsi" w:hAnsiTheme="minorHAnsi" w:cstheme="minorHAnsi"/>
          <w:color w:val="auto"/>
        </w:rPr>
        <w:t>pasywacyjną</w:t>
      </w:r>
      <w:proofErr w:type="spellEnd"/>
      <w:r w:rsidR="00C67BFF" w:rsidRPr="00C621F9">
        <w:rPr>
          <w:rFonts w:asciiTheme="minorHAnsi" w:hAnsiTheme="minorHAnsi" w:cstheme="minorHAnsi"/>
          <w:color w:val="auto"/>
        </w:rPr>
        <w:t xml:space="preserve"> mającą działanie </w:t>
      </w:r>
      <w:r w:rsidR="007D37A0" w:rsidRPr="00C621F9">
        <w:rPr>
          <w:rFonts w:asciiTheme="minorHAnsi" w:hAnsiTheme="minorHAnsi" w:cstheme="minorHAnsi"/>
          <w:color w:val="auto"/>
        </w:rPr>
        <w:t>zabezpieczające.</w:t>
      </w:r>
    </w:p>
    <w:p w:rsidR="00B65594" w:rsidRPr="00C621F9" w:rsidRDefault="00B6559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0F4466"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 Blacha cynkowa grub. 0,6mm do obróbek</w:t>
      </w:r>
      <w:r w:rsidR="000F4466" w:rsidRPr="00C621F9">
        <w:rPr>
          <w:rFonts w:asciiTheme="minorHAnsi" w:hAnsiTheme="minorHAnsi" w:cstheme="minorHAnsi"/>
          <w:color w:val="auto"/>
          <w:sz w:val="22"/>
          <w:szCs w:val="22"/>
        </w:rPr>
        <w:t xml:space="preserve"> blacharskich</w:t>
      </w:r>
    </w:p>
    <w:p w:rsidR="000F4466" w:rsidRPr="00C621F9" w:rsidRDefault="000F4466"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Wymagania i badania wg PN-EN 988, PN-EN 1178, PN- EN 517</w:t>
      </w:r>
    </w:p>
    <w:p w:rsidR="000277A2" w:rsidRPr="00C621F9" w:rsidRDefault="000277A2"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2.5. Rynny i rury spustowe z PCV</w:t>
      </w:r>
    </w:p>
    <w:p w:rsidR="006E6157" w:rsidRPr="00C621F9" w:rsidRDefault="006E6157" w:rsidP="00144C33">
      <w:pPr>
        <w:pStyle w:val="z1"/>
        <w:widowControl/>
        <w:spacing w:before="142"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można wykonać ręcznie lub przy użyciu dowolnego typu sprzętu.</w:t>
      </w:r>
    </w:p>
    <w:p w:rsidR="006E6157" w:rsidRPr="00C621F9" w:rsidRDefault="006E6157" w:rsidP="00144C33">
      <w:pPr>
        <w:pStyle w:val="z1"/>
        <w:widowControl/>
        <w:spacing w:before="142"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Wg punktu 4.0 niniejszej specyfikacji </w:t>
      </w:r>
    </w:p>
    <w:p w:rsidR="006E6157" w:rsidRPr="00C621F9" w:rsidRDefault="006E6157" w:rsidP="00144C33">
      <w:pPr>
        <w:pStyle w:val="z1"/>
        <w:widowControl/>
        <w:spacing w:before="142"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w:t>
      </w:r>
      <w:r w:rsidR="000F4466" w:rsidRPr="00C621F9">
        <w:rPr>
          <w:rFonts w:asciiTheme="minorHAnsi" w:hAnsiTheme="minorHAnsi" w:cstheme="minorHAnsi"/>
          <w:color w:val="auto"/>
          <w:sz w:val="22"/>
          <w:szCs w:val="22"/>
        </w:rPr>
        <w:t>1</w:t>
      </w:r>
      <w:r w:rsidRPr="00C621F9">
        <w:rPr>
          <w:rFonts w:asciiTheme="minorHAnsi" w:hAnsiTheme="minorHAnsi" w:cstheme="minorHAnsi"/>
          <w:color w:val="auto"/>
          <w:sz w:val="22"/>
          <w:szCs w:val="22"/>
        </w:rPr>
        <w:t>. Obróbki blacharskie</w:t>
      </w:r>
    </w:p>
    <w:p w:rsidR="006E6157" w:rsidRPr="00C621F9" w:rsidRDefault="006E6157"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obróbki blacharskie powinny być dostosowane do wielkości pochylenia połaci,</w:t>
      </w:r>
    </w:p>
    <w:p w:rsidR="006E6157" w:rsidRPr="00C621F9" w:rsidRDefault="006E6157"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roboty blacharskie z blachy stalowej ocynkowanej można wykonywać o każdej porze roku, lecz w temperaturze nie niższej od –15°C.</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Robót nie można wykonywać na oblodzonych podłożach.</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w:t>
      </w:r>
      <w:r w:rsidR="000F4466"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 xml:space="preserve">. Rynny </w:t>
      </w:r>
      <w:r w:rsidR="006560C5" w:rsidRPr="00C621F9">
        <w:rPr>
          <w:rFonts w:asciiTheme="minorHAnsi" w:hAnsiTheme="minorHAnsi" w:cstheme="minorHAnsi"/>
          <w:color w:val="auto"/>
          <w:sz w:val="22"/>
          <w:szCs w:val="22"/>
        </w:rPr>
        <w:t>PCV i rury spustowe</w:t>
      </w:r>
    </w:p>
    <w:p w:rsidR="006560C5" w:rsidRPr="00C621F9" w:rsidRDefault="006560C5"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Rynny , rury spustowe i elementy wyposażenia z PCV powinny odpowiadać wymaganiom podanym w PN-EN 6:1999 ,</w:t>
      </w:r>
    </w:p>
    <w:p w:rsidR="006E6157" w:rsidRPr="00C621F9" w:rsidRDefault="006E6157"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spadki rynien regulować na uchwytach zgodnie z projektem,</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w:t>
      </w:r>
    </w:p>
    <w:p w:rsidR="000F4466" w:rsidRPr="00C621F9" w:rsidRDefault="000F4466"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Kontrola jakości wykonania pokrycia z blach i obróbek blacharskich polega na sprawdzeniu zgodności z projektem. </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7. </w:t>
      </w:r>
      <w:r w:rsidRPr="00C621F9">
        <w:rPr>
          <w:rFonts w:asciiTheme="minorHAnsi" w:hAnsiTheme="minorHAnsi" w:cstheme="minorHAnsi"/>
          <w:color w:val="auto"/>
        </w:rPr>
        <w:tab/>
        <w:t>Obmiar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Jednostką obmiarową robót jest:</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dla robót </w:t>
      </w:r>
      <w:r w:rsidR="006560C5" w:rsidRPr="00C621F9">
        <w:rPr>
          <w:rFonts w:asciiTheme="minorHAnsi" w:hAnsiTheme="minorHAnsi" w:cstheme="minorHAnsi"/>
          <w:color w:val="auto"/>
        </w:rPr>
        <w:t>SST</w:t>
      </w:r>
      <w:r w:rsidRPr="00C621F9">
        <w:rPr>
          <w:rFonts w:asciiTheme="minorHAnsi" w:hAnsiTheme="minorHAnsi" w:cstheme="minorHAnsi"/>
          <w:color w:val="auto"/>
        </w:rPr>
        <w:t>.</w:t>
      </w:r>
      <w:r w:rsidR="006560C5" w:rsidRPr="00C621F9">
        <w:rPr>
          <w:rFonts w:asciiTheme="minorHAnsi" w:hAnsiTheme="minorHAnsi" w:cstheme="minorHAnsi"/>
          <w:color w:val="auto"/>
        </w:rPr>
        <w:t>0</w:t>
      </w:r>
      <w:r w:rsidR="00B92FF0" w:rsidRPr="00C621F9">
        <w:rPr>
          <w:rFonts w:asciiTheme="minorHAnsi" w:hAnsiTheme="minorHAnsi" w:cstheme="minorHAnsi"/>
          <w:color w:val="auto"/>
        </w:rPr>
        <w:t>7</w:t>
      </w:r>
      <w:r w:rsidRPr="00C621F9">
        <w:rPr>
          <w:rFonts w:asciiTheme="minorHAnsi" w:hAnsiTheme="minorHAnsi" w:cstheme="minorHAnsi"/>
          <w:color w:val="auto"/>
        </w:rPr>
        <w:t>.01. –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pokrytej powierzchni,</w:t>
      </w:r>
    </w:p>
    <w:p w:rsidR="006950F6" w:rsidRPr="00C621F9" w:rsidRDefault="006950F6"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dla robót SST.0</w:t>
      </w:r>
      <w:r w:rsidR="00B92FF0" w:rsidRPr="00C621F9">
        <w:rPr>
          <w:rFonts w:asciiTheme="minorHAnsi" w:hAnsiTheme="minorHAnsi" w:cstheme="minorHAnsi"/>
          <w:color w:val="auto"/>
        </w:rPr>
        <w:t>7</w:t>
      </w:r>
      <w:r w:rsidRPr="00C621F9">
        <w:rPr>
          <w:rFonts w:asciiTheme="minorHAnsi" w:hAnsiTheme="minorHAnsi" w:cstheme="minorHAnsi"/>
          <w:color w:val="auto"/>
        </w:rPr>
        <w:t>.02.– 1 m wykonanych obróbek.</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dla robót </w:t>
      </w:r>
      <w:r w:rsidR="006560C5" w:rsidRPr="00C621F9">
        <w:rPr>
          <w:rFonts w:asciiTheme="minorHAnsi" w:hAnsiTheme="minorHAnsi" w:cstheme="minorHAnsi"/>
          <w:color w:val="auto"/>
        </w:rPr>
        <w:t>SST</w:t>
      </w:r>
      <w:r w:rsidRPr="00C621F9">
        <w:rPr>
          <w:rFonts w:asciiTheme="minorHAnsi" w:hAnsiTheme="minorHAnsi" w:cstheme="minorHAnsi"/>
          <w:color w:val="auto"/>
        </w:rPr>
        <w:t>.</w:t>
      </w:r>
      <w:r w:rsidR="006560C5" w:rsidRPr="00C621F9">
        <w:rPr>
          <w:rFonts w:asciiTheme="minorHAnsi" w:hAnsiTheme="minorHAnsi" w:cstheme="minorHAnsi"/>
          <w:color w:val="auto"/>
        </w:rPr>
        <w:t>0</w:t>
      </w:r>
      <w:r w:rsidR="00B92FF0" w:rsidRPr="00C621F9">
        <w:rPr>
          <w:rFonts w:asciiTheme="minorHAnsi" w:hAnsiTheme="minorHAnsi" w:cstheme="minorHAnsi"/>
          <w:color w:val="auto"/>
        </w:rPr>
        <w:t>7</w:t>
      </w:r>
      <w:r w:rsidRPr="00C621F9">
        <w:rPr>
          <w:rFonts w:asciiTheme="minorHAnsi" w:hAnsiTheme="minorHAnsi" w:cstheme="minorHAnsi"/>
          <w:color w:val="auto"/>
        </w:rPr>
        <w:t>.0</w:t>
      </w:r>
      <w:r w:rsidR="000C3355" w:rsidRPr="00C621F9">
        <w:rPr>
          <w:rFonts w:asciiTheme="minorHAnsi" w:hAnsiTheme="minorHAnsi" w:cstheme="minorHAnsi"/>
          <w:color w:val="auto"/>
        </w:rPr>
        <w:t>3</w:t>
      </w:r>
      <w:r w:rsidRPr="00C621F9">
        <w:rPr>
          <w:rFonts w:asciiTheme="minorHAnsi" w:hAnsiTheme="minorHAnsi" w:cstheme="minorHAnsi"/>
          <w:color w:val="auto"/>
        </w:rPr>
        <w:t>.– 1 m wykonanych rynien lub rur spustowych.</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Ilość robót określa się na podstawie projektu z uwzględnieniem zmian zaaprobowanych przez Inżyniera i sprawdzonych w naturze.</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8.1. Odbiór podłoża</w:t>
      </w:r>
    </w:p>
    <w:p w:rsidR="006E6157" w:rsidRPr="00C621F9" w:rsidRDefault="000F4466" w:rsidP="00144C33">
      <w:pPr>
        <w:pStyle w:val="BOMBA"/>
        <w:spacing w:line="240" w:lineRule="auto"/>
        <w:ind w:left="426" w:firstLine="0"/>
        <w:jc w:val="left"/>
        <w:rPr>
          <w:rFonts w:asciiTheme="minorHAnsi" w:hAnsiTheme="minorHAnsi" w:cstheme="minorHAnsi"/>
          <w:color w:val="auto"/>
        </w:rPr>
      </w:pPr>
      <w:r w:rsidRPr="00C621F9">
        <w:rPr>
          <w:rFonts w:asciiTheme="minorHAnsi" w:hAnsiTheme="minorHAnsi" w:cstheme="minorHAnsi"/>
          <w:color w:val="auto"/>
        </w:rPr>
        <w:t>B</w:t>
      </w:r>
      <w:r w:rsidR="006E6157" w:rsidRPr="00C621F9">
        <w:rPr>
          <w:rFonts w:asciiTheme="minorHAnsi" w:hAnsiTheme="minorHAnsi" w:cstheme="minorHAnsi"/>
          <w:color w:val="auto"/>
        </w:rPr>
        <w:t>adania podłoża należy przeprowadzać w trakcie odbioru częściowego, podczas suchej pogody, przed przystąpieniem do krycia połaci dachowych,</w:t>
      </w:r>
      <w:r w:rsidR="00C621F9" w:rsidRPr="00C621F9">
        <w:rPr>
          <w:rFonts w:asciiTheme="minorHAnsi" w:hAnsiTheme="minorHAnsi" w:cstheme="minorHAnsi"/>
          <w:color w:val="auto"/>
        </w:rPr>
        <w:t xml:space="preserve"> </w:t>
      </w:r>
      <w:r w:rsidR="006E6157" w:rsidRPr="00C621F9">
        <w:rPr>
          <w:rFonts w:asciiTheme="minorHAnsi" w:hAnsiTheme="minorHAnsi" w:cstheme="minorHAnsi"/>
          <w:color w:val="auto"/>
        </w:rPr>
        <w:t>sprawdzenie równości powierzchni podłoża (deskowania) należy przeprowadzać za pomocą łaty kontrolnej o długości 2 m lub za pomocą szablonu z podziałką milimetrową. Prześwit między sprawdzaną powierzchnią a łatą nie powinien przekroczyć 5 mm.</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8.2. Odbiór robót pokrywczych</w:t>
      </w:r>
    </w:p>
    <w:p w:rsidR="006E6157" w:rsidRPr="00C621F9" w:rsidRDefault="006E6157" w:rsidP="00144C33">
      <w:pPr>
        <w:pStyle w:val="BOMBA"/>
        <w:tabs>
          <w:tab w:val="clear" w:pos="851"/>
        </w:tabs>
        <w:spacing w:line="240" w:lineRule="auto"/>
        <w:ind w:left="426" w:firstLine="0"/>
        <w:jc w:val="left"/>
        <w:rPr>
          <w:rFonts w:asciiTheme="minorHAnsi" w:hAnsiTheme="minorHAnsi" w:cstheme="minorHAnsi"/>
          <w:color w:val="auto"/>
        </w:rPr>
      </w:pPr>
      <w:r w:rsidRPr="00C621F9">
        <w:rPr>
          <w:rFonts w:asciiTheme="minorHAnsi" w:hAnsiTheme="minorHAnsi" w:cstheme="minorHAnsi"/>
          <w:color w:val="auto"/>
        </w:rPr>
        <w:t>Roboty pokrywcze, jako roboty zanikające, wymagają odbiorów częściowych. Badania w czasie od</w:t>
      </w:r>
      <w:r w:rsidR="000F4466" w:rsidRPr="00C621F9">
        <w:rPr>
          <w:rFonts w:asciiTheme="minorHAnsi" w:hAnsiTheme="minorHAnsi" w:cstheme="minorHAnsi"/>
          <w:color w:val="auto"/>
        </w:rPr>
        <w:t xml:space="preserve">bioru </w:t>
      </w:r>
      <w:r w:rsidRPr="00C621F9">
        <w:rPr>
          <w:rFonts w:asciiTheme="minorHAnsi" w:hAnsiTheme="minorHAnsi" w:cstheme="minorHAnsi"/>
          <w:color w:val="auto"/>
        </w:rPr>
        <w:t>częściowego należy przeprowadzać dla tych robót, do których dostęp później jest niemożliwy lub utrudniony.</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Odbiór częściowy powinien obejmować sprawdzenie:</w:t>
      </w:r>
    </w:p>
    <w:p w:rsidR="006E6157" w:rsidRPr="00C621F9" w:rsidRDefault="000F4466"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podłoża</w:t>
      </w:r>
      <w:r w:rsidR="006E6157" w:rsidRPr="00C621F9">
        <w:rPr>
          <w:rFonts w:asciiTheme="minorHAnsi" w:hAnsiTheme="minorHAnsi" w:cstheme="minorHAnsi"/>
          <w:color w:val="auto"/>
        </w:rPr>
        <w:t>,</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jakości zastosowanych materiałów,</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dokładności wykonania poszczególnych warstw pokrycia,</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dokładności wykonania obróbek blacharskich i ich połączenia z pokryciem.</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Dokonanie odbioru częściowego powinno być potwierdzone wpisem do dziennika budowy.</w:t>
      </w:r>
    </w:p>
    <w:p w:rsidR="006E6157" w:rsidRPr="00C621F9" w:rsidRDefault="006E6157" w:rsidP="00144C33">
      <w:pPr>
        <w:pStyle w:val="BOMBA"/>
        <w:spacing w:line="240" w:lineRule="auto"/>
        <w:jc w:val="left"/>
        <w:rPr>
          <w:rFonts w:asciiTheme="minorHAnsi" w:hAnsiTheme="minorHAnsi" w:cstheme="minorHAnsi"/>
          <w:color w:val="auto"/>
        </w:rPr>
      </w:pPr>
      <w:r w:rsidRPr="00C621F9">
        <w:rPr>
          <w:rFonts w:asciiTheme="minorHAnsi" w:hAnsiTheme="minorHAnsi" w:cstheme="minorHAnsi"/>
          <w:color w:val="auto"/>
        </w:rPr>
        <w:t>badania końcowe pokrycia należy przeprowadzać po zakończeniu robót, po deszczu.</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Podstawę do odbioru robót pokrywczych stanowią następujące dokumenty:</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dokumentacja techniczna,</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dziennik budowy z zapisem stwierdzającym odbiór częściowy podłoża oraz poszczególnych warstw lub fragmentów pokrycia,</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zapisy dotyczące wykonywania robót pokrywczych i rodzaju zastosowanych materiałów,</w:t>
      </w:r>
    </w:p>
    <w:p w:rsidR="006E6157" w:rsidRPr="00C621F9" w:rsidRDefault="006E6157" w:rsidP="00144C33">
      <w:pPr>
        <w:pStyle w:val="KRESKA"/>
        <w:spacing w:line="240" w:lineRule="auto"/>
        <w:jc w:val="left"/>
        <w:rPr>
          <w:rFonts w:asciiTheme="minorHAnsi" w:hAnsiTheme="minorHAnsi" w:cstheme="minorHAnsi"/>
          <w:color w:val="auto"/>
        </w:rPr>
      </w:pPr>
      <w:proofErr w:type="spellStart"/>
      <w:r w:rsidRPr="00C621F9">
        <w:rPr>
          <w:rFonts w:asciiTheme="minorHAnsi" w:hAnsiTheme="minorHAnsi" w:cstheme="minorHAnsi"/>
          <w:color w:val="auto"/>
        </w:rPr>
        <w:t>protokóły</w:t>
      </w:r>
      <w:proofErr w:type="spellEnd"/>
      <w:r w:rsidRPr="00C621F9">
        <w:rPr>
          <w:rFonts w:asciiTheme="minorHAnsi" w:hAnsiTheme="minorHAnsi" w:cstheme="minorHAnsi"/>
          <w:color w:val="auto"/>
        </w:rPr>
        <w:t xml:space="preserve"> odbioru materiałów i wyrobów.</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Odbiór końcowy polega na dokładnym sprawdzeniu stanu wykonanego pokrycia i obróbek blacharskich i połączenia ich z urządzeniami odwadniającymi, a także wykonania na pokryciu ewentualnych zabezpieczeń eksploatacyjnych.</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8.2.2. Odbiór obróbek blacharskich powinien obejmować:</w:t>
      </w:r>
    </w:p>
    <w:p w:rsidR="006E6157" w:rsidRPr="00C621F9" w:rsidRDefault="006E6157" w:rsidP="00144C33">
      <w:pPr>
        <w:pStyle w:val="BOMBA"/>
        <w:numPr>
          <w:ilvl w:val="0"/>
          <w:numId w:val="79"/>
        </w:numPr>
        <w:spacing w:line="240" w:lineRule="auto"/>
        <w:jc w:val="left"/>
        <w:rPr>
          <w:rFonts w:asciiTheme="minorHAnsi" w:hAnsiTheme="minorHAnsi" w:cstheme="minorHAnsi"/>
          <w:color w:val="auto"/>
        </w:rPr>
      </w:pPr>
      <w:r w:rsidRPr="00C621F9">
        <w:rPr>
          <w:rFonts w:asciiTheme="minorHAnsi" w:hAnsiTheme="minorHAnsi" w:cstheme="minorHAnsi"/>
          <w:color w:val="auto"/>
        </w:rPr>
        <w:t>sprawdzenie prawidłowości połączeń poziomych i pionowych,</w:t>
      </w:r>
    </w:p>
    <w:p w:rsidR="006E6157" w:rsidRPr="00C621F9" w:rsidRDefault="006E6157" w:rsidP="00144C33">
      <w:pPr>
        <w:pStyle w:val="BOMBA"/>
        <w:numPr>
          <w:ilvl w:val="0"/>
          <w:numId w:val="79"/>
        </w:numPr>
        <w:spacing w:line="240" w:lineRule="auto"/>
        <w:jc w:val="left"/>
        <w:rPr>
          <w:rFonts w:asciiTheme="minorHAnsi" w:hAnsiTheme="minorHAnsi" w:cstheme="minorHAnsi"/>
          <w:color w:val="auto"/>
        </w:rPr>
      </w:pPr>
      <w:r w:rsidRPr="00C621F9">
        <w:rPr>
          <w:rFonts w:asciiTheme="minorHAnsi" w:hAnsiTheme="minorHAnsi" w:cstheme="minorHAnsi"/>
          <w:color w:val="auto"/>
        </w:rPr>
        <w:t>sprawdzenie mocowania elementów do deskowania lub ścian,</w:t>
      </w:r>
    </w:p>
    <w:p w:rsidR="006E6157" w:rsidRPr="00C621F9" w:rsidRDefault="006E6157" w:rsidP="00144C33">
      <w:pPr>
        <w:pStyle w:val="BOMBA"/>
        <w:numPr>
          <w:ilvl w:val="0"/>
          <w:numId w:val="79"/>
        </w:numPr>
        <w:spacing w:line="240" w:lineRule="auto"/>
        <w:jc w:val="left"/>
        <w:rPr>
          <w:rFonts w:asciiTheme="minorHAnsi" w:hAnsiTheme="minorHAnsi" w:cstheme="minorHAnsi"/>
          <w:color w:val="auto"/>
        </w:rPr>
      </w:pPr>
      <w:r w:rsidRPr="00C621F9">
        <w:rPr>
          <w:rFonts w:asciiTheme="minorHAnsi" w:hAnsiTheme="minorHAnsi" w:cstheme="minorHAnsi"/>
          <w:color w:val="auto"/>
        </w:rPr>
        <w:t>sprawdzenie prawidłowości spadków rynien,</w:t>
      </w:r>
    </w:p>
    <w:p w:rsidR="006E6157" w:rsidRPr="00C621F9" w:rsidRDefault="006E6157" w:rsidP="00144C33">
      <w:pPr>
        <w:pStyle w:val="BOMBA"/>
        <w:numPr>
          <w:ilvl w:val="0"/>
          <w:numId w:val="79"/>
        </w:numPr>
        <w:spacing w:line="240" w:lineRule="auto"/>
        <w:jc w:val="left"/>
        <w:rPr>
          <w:rFonts w:asciiTheme="minorHAnsi" w:hAnsiTheme="minorHAnsi" w:cstheme="minorHAnsi"/>
          <w:color w:val="auto"/>
        </w:rPr>
      </w:pPr>
      <w:r w:rsidRPr="00C621F9">
        <w:rPr>
          <w:rFonts w:asciiTheme="minorHAnsi" w:hAnsiTheme="minorHAnsi" w:cstheme="minorHAnsi"/>
          <w:color w:val="auto"/>
        </w:rPr>
        <w:t>sprawdzenie szczelności połączeń rur spustowych z wpustami.</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Rury spustowe mogą być montowane po sprawdzeniu drożności przewodów kanalizacyjnych.</w:t>
      </w:r>
    </w:p>
    <w:p w:rsidR="006E6157" w:rsidRPr="00C621F9" w:rsidRDefault="006E6157"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1B7AFB" w:rsidRPr="00C621F9" w:rsidRDefault="001B7AFB"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SST.0</w:t>
      </w:r>
      <w:r w:rsidR="00B92FF0" w:rsidRPr="00C621F9">
        <w:rPr>
          <w:rFonts w:asciiTheme="minorHAnsi" w:hAnsiTheme="minorHAnsi" w:cstheme="minorHAnsi"/>
          <w:color w:val="auto"/>
        </w:rPr>
        <w:t>7</w:t>
      </w:r>
      <w:r w:rsidRPr="00C621F9">
        <w:rPr>
          <w:rFonts w:asciiTheme="minorHAnsi" w:hAnsiTheme="minorHAnsi" w:cstheme="minorHAnsi"/>
          <w:color w:val="auto"/>
        </w:rPr>
        <w:t xml:space="preserve">.01. Pokrycie z </w:t>
      </w:r>
      <w:r w:rsidR="000F4466" w:rsidRPr="00C621F9">
        <w:rPr>
          <w:rFonts w:asciiTheme="minorHAnsi" w:hAnsiTheme="minorHAnsi" w:cstheme="minorHAnsi"/>
          <w:color w:val="auto"/>
        </w:rPr>
        <w:t xml:space="preserve">blachy </w:t>
      </w:r>
      <w:r w:rsidR="00C40C5C" w:rsidRPr="00C621F9">
        <w:rPr>
          <w:rFonts w:asciiTheme="minorHAnsi" w:hAnsiTheme="minorHAnsi" w:cstheme="minorHAnsi"/>
          <w:color w:val="auto"/>
        </w:rPr>
        <w:t>o</w:t>
      </w:r>
      <w:r w:rsidR="000F4466" w:rsidRPr="00C621F9">
        <w:rPr>
          <w:rFonts w:asciiTheme="minorHAnsi" w:hAnsiTheme="minorHAnsi" w:cstheme="minorHAnsi"/>
          <w:color w:val="auto"/>
        </w:rPr>
        <w:t>cynkow</w:t>
      </w:r>
      <w:r w:rsidR="00C40C5C" w:rsidRPr="00C621F9">
        <w:rPr>
          <w:rFonts w:asciiTheme="minorHAnsi" w:hAnsiTheme="minorHAnsi" w:cstheme="minorHAnsi"/>
          <w:color w:val="auto"/>
        </w:rPr>
        <w:t>anej</w:t>
      </w:r>
    </w:p>
    <w:p w:rsidR="001B7AFB" w:rsidRPr="00C621F9" w:rsidRDefault="001B7AFB"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ustaloną ilość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warstwy wierzchniej.</w:t>
      </w:r>
    </w:p>
    <w:p w:rsidR="006E6157" w:rsidRPr="00C621F9" w:rsidRDefault="006560C5"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w:t>
      </w:r>
      <w:r w:rsidRPr="00C621F9">
        <w:rPr>
          <w:rFonts w:asciiTheme="minorHAnsi" w:hAnsiTheme="minorHAnsi" w:cstheme="minorHAnsi"/>
          <w:color w:val="auto"/>
        </w:rPr>
        <w:t>0</w:t>
      </w:r>
      <w:r w:rsidR="00B92FF0" w:rsidRPr="00C621F9">
        <w:rPr>
          <w:rFonts w:asciiTheme="minorHAnsi" w:hAnsiTheme="minorHAnsi" w:cstheme="minorHAnsi"/>
          <w:color w:val="auto"/>
        </w:rPr>
        <w:t>7</w:t>
      </w:r>
      <w:r w:rsidR="006E6157" w:rsidRPr="00C621F9">
        <w:rPr>
          <w:rFonts w:asciiTheme="minorHAnsi" w:hAnsiTheme="minorHAnsi" w:cstheme="minorHAnsi"/>
          <w:color w:val="auto"/>
        </w:rPr>
        <w:t>.0</w:t>
      </w:r>
      <w:r w:rsidR="001B7AFB" w:rsidRPr="00C621F9">
        <w:rPr>
          <w:rFonts w:asciiTheme="minorHAnsi" w:hAnsiTheme="minorHAnsi" w:cstheme="minorHAnsi"/>
          <w:color w:val="auto"/>
        </w:rPr>
        <w:t>2</w:t>
      </w:r>
      <w:r w:rsidR="006E6157" w:rsidRPr="00C621F9">
        <w:rPr>
          <w:rFonts w:asciiTheme="minorHAnsi" w:hAnsiTheme="minorHAnsi" w:cstheme="minorHAnsi"/>
          <w:color w:val="auto"/>
        </w:rPr>
        <w:t>. Obróbki blacharskie.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ustaloną ilość „m” obróbki wg ceny jednostkowej, która obejmuje: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przygotowanie,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zmontowanie i umocowanie w podłożu, zalutowanie połączeń,</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uporządkowanie stanowiska pracy.</w:t>
      </w:r>
    </w:p>
    <w:p w:rsidR="006E6157" w:rsidRPr="00C621F9" w:rsidRDefault="006560C5"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w:t>
      </w:r>
      <w:r w:rsidRPr="00C621F9">
        <w:rPr>
          <w:rFonts w:asciiTheme="minorHAnsi" w:hAnsiTheme="minorHAnsi" w:cstheme="minorHAnsi"/>
          <w:color w:val="auto"/>
        </w:rPr>
        <w:t>0</w:t>
      </w:r>
      <w:r w:rsidR="00B92FF0" w:rsidRPr="00C621F9">
        <w:rPr>
          <w:rFonts w:asciiTheme="minorHAnsi" w:hAnsiTheme="minorHAnsi" w:cstheme="minorHAnsi"/>
          <w:color w:val="auto"/>
        </w:rPr>
        <w:t>7</w:t>
      </w:r>
      <w:r w:rsidR="006E6157" w:rsidRPr="00C621F9">
        <w:rPr>
          <w:rFonts w:asciiTheme="minorHAnsi" w:hAnsiTheme="minorHAnsi" w:cstheme="minorHAnsi"/>
          <w:color w:val="auto"/>
        </w:rPr>
        <w:t>.0</w:t>
      </w:r>
      <w:r w:rsidR="001B7AFB" w:rsidRPr="00C621F9">
        <w:rPr>
          <w:rFonts w:asciiTheme="minorHAnsi" w:hAnsiTheme="minorHAnsi" w:cstheme="minorHAnsi"/>
          <w:color w:val="auto"/>
        </w:rPr>
        <w:t>3</w:t>
      </w:r>
      <w:r w:rsidR="006E6157" w:rsidRPr="00C621F9">
        <w:rPr>
          <w:rFonts w:asciiTheme="minorHAnsi" w:hAnsiTheme="minorHAnsi" w:cstheme="minorHAnsi"/>
          <w:color w:val="auto"/>
        </w:rPr>
        <w:t>. Rynny i rury spustowe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ustaloną ilość „m” rynien wg ceny jednostkowej, która obejmuje: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przygotowanie,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zmontowanie, umocowanie i zalutowanie połączeń,</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uporządkowanie stanowiska pracy.</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6E6157" w:rsidRPr="00C621F9" w:rsidRDefault="000C3355" w:rsidP="00144C33">
      <w:pPr>
        <w:pStyle w:val="znormal"/>
        <w:widowControl/>
        <w:tabs>
          <w:tab w:val="left" w:pos="2568"/>
          <w:tab w:val="left" w:pos="3119"/>
        </w:tabs>
        <w:spacing w:line="240" w:lineRule="auto"/>
        <w:ind w:left="3119" w:hanging="2552"/>
        <w:jc w:val="left"/>
        <w:rPr>
          <w:rFonts w:asciiTheme="minorHAnsi" w:hAnsiTheme="minorHAnsi" w:cstheme="minorHAnsi"/>
          <w:color w:val="auto"/>
        </w:rPr>
      </w:pPr>
      <w:r w:rsidRPr="00C621F9">
        <w:rPr>
          <w:rFonts w:asciiTheme="minorHAnsi" w:hAnsiTheme="minorHAnsi" w:cstheme="minorHAnsi"/>
          <w:color w:val="auto"/>
        </w:rPr>
        <w:t>PN-69/B-10260</w:t>
      </w:r>
      <w:r w:rsidRPr="00C621F9">
        <w:rPr>
          <w:rFonts w:asciiTheme="minorHAnsi" w:hAnsiTheme="minorHAnsi" w:cstheme="minorHAnsi"/>
          <w:color w:val="auto"/>
        </w:rPr>
        <w:tab/>
      </w:r>
      <w:r w:rsidR="006E6157" w:rsidRPr="00C621F9">
        <w:rPr>
          <w:rFonts w:asciiTheme="minorHAnsi" w:hAnsiTheme="minorHAnsi" w:cstheme="minorHAnsi"/>
          <w:color w:val="auto"/>
        </w:rPr>
        <w:t>Izolacje bitumiczne. Wymagania i badania przy odbiorze.</w:t>
      </w:r>
    </w:p>
    <w:p w:rsidR="006E6157" w:rsidRPr="00C621F9" w:rsidRDefault="000C3355" w:rsidP="00144C33">
      <w:pPr>
        <w:pStyle w:val="znormal"/>
        <w:widowControl/>
        <w:tabs>
          <w:tab w:val="left" w:pos="2568"/>
          <w:tab w:val="left" w:pos="3119"/>
        </w:tabs>
        <w:spacing w:line="240" w:lineRule="auto"/>
        <w:ind w:left="3119" w:hanging="2552"/>
        <w:jc w:val="left"/>
        <w:rPr>
          <w:rFonts w:asciiTheme="minorHAnsi" w:hAnsiTheme="minorHAnsi" w:cstheme="minorHAnsi"/>
          <w:color w:val="auto"/>
        </w:rPr>
      </w:pPr>
      <w:r w:rsidRPr="00C621F9">
        <w:rPr>
          <w:rFonts w:asciiTheme="minorHAnsi" w:hAnsiTheme="minorHAnsi" w:cstheme="minorHAnsi"/>
          <w:color w:val="auto"/>
        </w:rPr>
        <w:t>PN-B-24620:1998</w:t>
      </w:r>
      <w:r w:rsidRPr="00C621F9">
        <w:rPr>
          <w:rFonts w:asciiTheme="minorHAnsi" w:hAnsiTheme="minorHAnsi" w:cstheme="minorHAnsi"/>
          <w:color w:val="auto"/>
        </w:rPr>
        <w:tab/>
      </w:r>
      <w:r w:rsidR="006E6157" w:rsidRPr="00C621F9">
        <w:rPr>
          <w:rFonts w:asciiTheme="minorHAnsi" w:hAnsiTheme="minorHAnsi" w:cstheme="minorHAnsi"/>
          <w:color w:val="auto"/>
        </w:rPr>
        <w:t>Lepiki, masy i roztwory asfaltowe stosowane na zimno.</w:t>
      </w:r>
    </w:p>
    <w:p w:rsidR="006E6157" w:rsidRPr="00C621F9" w:rsidRDefault="006E6157" w:rsidP="00144C33">
      <w:pPr>
        <w:pStyle w:val="znormal"/>
        <w:widowControl/>
        <w:tabs>
          <w:tab w:val="left" w:pos="2568"/>
          <w:tab w:val="left" w:pos="3119"/>
        </w:tabs>
        <w:spacing w:line="240" w:lineRule="auto"/>
        <w:ind w:left="3119" w:hanging="2552"/>
        <w:jc w:val="left"/>
        <w:rPr>
          <w:rFonts w:asciiTheme="minorHAnsi" w:hAnsiTheme="minorHAnsi" w:cstheme="minorHAnsi"/>
          <w:color w:val="auto"/>
        </w:rPr>
      </w:pPr>
      <w:r w:rsidRPr="00C621F9">
        <w:rPr>
          <w:rFonts w:asciiTheme="minorHAnsi" w:hAnsiTheme="minorHAnsi" w:cstheme="minorHAnsi"/>
          <w:color w:val="auto"/>
        </w:rPr>
        <w:t xml:space="preserve">PN-B-27617/A1:1997 </w:t>
      </w:r>
      <w:r w:rsidRPr="00C621F9">
        <w:rPr>
          <w:rFonts w:asciiTheme="minorHAnsi" w:hAnsiTheme="minorHAnsi" w:cstheme="minorHAnsi"/>
          <w:color w:val="auto"/>
        </w:rPr>
        <w:tab/>
        <w:t>Papa asfaltowa na tekturze budowlanej.</w:t>
      </w:r>
    </w:p>
    <w:p w:rsidR="006E6157" w:rsidRPr="00C621F9" w:rsidRDefault="000C3355" w:rsidP="00144C33">
      <w:pPr>
        <w:pStyle w:val="znormal"/>
        <w:widowControl/>
        <w:tabs>
          <w:tab w:val="left" w:pos="2568"/>
          <w:tab w:val="left" w:pos="3119"/>
        </w:tabs>
        <w:spacing w:line="240" w:lineRule="auto"/>
        <w:ind w:left="3119" w:hanging="2552"/>
        <w:jc w:val="left"/>
        <w:rPr>
          <w:rFonts w:asciiTheme="minorHAnsi" w:hAnsiTheme="minorHAnsi" w:cstheme="minorHAnsi"/>
          <w:color w:val="auto"/>
        </w:rPr>
      </w:pPr>
      <w:r w:rsidRPr="00C621F9">
        <w:rPr>
          <w:rFonts w:asciiTheme="minorHAnsi" w:hAnsiTheme="minorHAnsi" w:cstheme="minorHAnsi"/>
          <w:color w:val="auto"/>
        </w:rPr>
        <w:t>PN-B-27620:1998</w:t>
      </w:r>
      <w:r w:rsidRPr="00C621F9">
        <w:rPr>
          <w:rFonts w:asciiTheme="minorHAnsi" w:hAnsiTheme="minorHAnsi" w:cstheme="minorHAnsi"/>
          <w:color w:val="auto"/>
        </w:rPr>
        <w:tab/>
      </w:r>
      <w:r w:rsidR="006E6157" w:rsidRPr="00C621F9">
        <w:rPr>
          <w:rFonts w:asciiTheme="minorHAnsi" w:hAnsiTheme="minorHAnsi" w:cstheme="minorHAnsi"/>
          <w:color w:val="auto"/>
        </w:rPr>
        <w:t>Papa asfaltowa na welonie z włókien szklanych.</w:t>
      </w:r>
    </w:p>
    <w:p w:rsidR="006E6157" w:rsidRPr="00C621F9" w:rsidRDefault="000C3355" w:rsidP="00144C33">
      <w:pPr>
        <w:pStyle w:val="znormal"/>
        <w:widowControl/>
        <w:tabs>
          <w:tab w:val="left" w:pos="2568"/>
          <w:tab w:val="left" w:pos="3119"/>
        </w:tabs>
        <w:spacing w:line="240" w:lineRule="auto"/>
        <w:ind w:left="3119" w:hanging="2552"/>
        <w:jc w:val="left"/>
        <w:rPr>
          <w:rFonts w:asciiTheme="minorHAnsi" w:hAnsiTheme="minorHAnsi" w:cstheme="minorHAnsi"/>
          <w:color w:val="auto"/>
        </w:rPr>
      </w:pPr>
      <w:r w:rsidRPr="00C621F9">
        <w:rPr>
          <w:rFonts w:asciiTheme="minorHAnsi" w:hAnsiTheme="minorHAnsi" w:cstheme="minorHAnsi"/>
          <w:color w:val="auto"/>
        </w:rPr>
        <w:t>PN-61/B-10245</w:t>
      </w:r>
      <w:r w:rsidRPr="00C621F9">
        <w:rPr>
          <w:rFonts w:asciiTheme="minorHAnsi" w:hAnsiTheme="minorHAnsi" w:cstheme="minorHAnsi"/>
          <w:color w:val="auto"/>
        </w:rPr>
        <w:tab/>
      </w:r>
      <w:r w:rsidR="006E6157" w:rsidRPr="00C621F9">
        <w:rPr>
          <w:rFonts w:asciiTheme="minorHAnsi" w:hAnsiTheme="minorHAnsi" w:cstheme="minorHAnsi"/>
          <w:color w:val="auto"/>
        </w:rPr>
        <w:t>Roboty blacharskie budowlane z blachy s</w:t>
      </w:r>
      <w:r w:rsidRPr="00C621F9">
        <w:rPr>
          <w:rFonts w:asciiTheme="minorHAnsi" w:hAnsiTheme="minorHAnsi" w:cstheme="minorHAnsi"/>
          <w:color w:val="auto"/>
        </w:rPr>
        <w:t xml:space="preserve">talowej ocynkowanej i cynkowej. </w:t>
      </w:r>
      <w:r w:rsidR="006E6157" w:rsidRPr="00C621F9">
        <w:rPr>
          <w:rFonts w:asciiTheme="minorHAnsi" w:hAnsiTheme="minorHAnsi" w:cstheme="minorHAnsi"/>
          <w:color w:val="auto"/>
        </w:rPr>
        <w:t>Wymagania i badania techniczne przy odbiorze.</w:t>
      </w:r>
    </w:p>
    <w:p w:rsidR="006E6157" w:rsidRPr="00C621F9" w:rsidRDefault="000C3355" w:rsidP="00144C33">
      <w:pPr>
        <w:pStyle w:val="znormal"/>
        <w:widowControl/>
        <w:tabs>
          <w:tab w:val="left" w:pos="2568"/>
          <w:tab w:val="left" w:pos="3119"/>
        </w:tabs>
        <w:spacing w:line="240" w:lineRule="auto"/>
        <w:ind w:left="3119" w:hanging="2552"/>
        <w:jc w:val="left"/>
        <w:rPr>
          <w:rFonts w:asciiTheme="minorHAnsi" w:hAnsiTheme="minorHAnsi" w:cstheme="minorHAnsi"/>
          <w:color w:val="auto"/>
        </w:rPr>
      </w:pPr>
      <w:r w:rsidRPr="00C621F9">
        <w:rPr>
          <w:rFonts w:asciiTheme="minorHAnsi" w:hAnsiTheme="minorHAnsi" w:cstheme="minorHAnsi"/>
          <w:color w:val="auto"/>
        </w:rPr>
        <w:t xml:space="preserve">PN-71/B-10241 </w:t>
      </w:r>
      <w:r w:rsidRPr="00C621F9">
        <w:rPr>
          <w:rFonts w:asciiTheme="minorHAnsi" w:hAnsiTheme="minorHAnsi" w:cstheme="minorHAnsi"/>
          <w:color w:val="auto"/>
        </w:rPr>
        <w:tab/>
      </w:r>
      <w:r w:rsidR="006E6157" w:rsidRPr="00C621F9">
        <w:rPr>
          <w:rFonts w:asciiTheme="minorHAnsi" w:hAnsiTheme="minorHAnsi" w:cstheme="minorHAnsi"/>
          <w:color w:val="auto"/>
        </w:rPr>
        <w:t>Roboty pokrywcze. Krycie dachówką ceramiczną. Wymagania i badania przy odbiorze.</w:t>
      </w:r>
    </w:p>
    <w:p w:rsidR="006E6157" w:rsidRPr="00C621F9" w:rsidRDefault="006E6157" w:rsidP="00144C33">
      <w:pPr>
        <w:pStyle w:val="zal"/>
        <w:widowControl/>
        <w:tabs>
          <w:tab w:val="left" w:pos="3119"/>
        </w:tabs>
        <w:spacing w:line="240" w:lineRule="auto"/>
        <w:ind w:left="3119" w:hanging="2552"/>
        <w:jc w:val="left"/>
        <w:rPr>
          <w:rFonts w:asciiTheme="minorHAnsi" w:hAnsiTheme="minorHAnsi" w:cstheme="minorHAnsi"/>
          <w:b w:val="0"/>
          <w:bCs w:val="0"/>
          <w:color w:val="auto"/>
          <w:u w:val="none"/>
        </w:rPr>
      </w:pPr>
      <w:r w:rsidRPr="00C621F9">
        <w:rPr>
          <w:rFonts w:asciiTheme="minorHAnsi" w:hAnsiTheme="minorHAnsi" w:cstheme="minorHAnsi"/>
          <w:b w:val="0"/>
          <w:bCs w:val="0"/>
          <w:color w:val="auto"/>
          <w:u w:val="none"/>
        </w:rPr>
        <w:t xml:space="preserve">PN-75/B-12029/Az1:1999 </w:t>
      </w:r>
      <w:r w:rsidRPr="00C621F9">
        <w:rPr>
          <w:rFonts w:asciiTheme="minorHAnsi" w:hAnsiTheme="minorHAnsi" w:cstheme="minorHAnsi"/>
          <w:b w:val="0"/>
          <w:bCs w:val="0"/>
          <w:color w:val="auto"/>
          <w:u w:val="none"/>
        </w:rPr>
        <w:tab/>
        <w:t xml:space="preserve">Ceramiczne materiały dekarskie. Dachówki i gąsiory dachowe. Badania. </w:t>
      </w:r>
    </w:p>
    <w:p w:rsidR="006E6157" w:rsidRPr="00C621F9" w:rsidRDefault="00817253" w:rsidP="00144C33">
      <w:pPr>
        <w:pStyle w:val="Nagwek1"/>
        <w:jc w:val="left"/>
        <w:rPr>
          <w:rFonts w:asciiTheme="minorHAnsi" w:hAnsiTheme="minorHAnsi" w:cstheme="minorHAnsi"/>
        </w:rPr>
      </w:pPr>
      <w:bookmarkStart w:id="16" w:name="_Toc279485338"/>
      <w:r w:rsidRPr="00C621F9">
        <w:rPr>
          <w:rFonts w:asciiTheme="minorHAnsi" w:hAnsiTheme="minorHAnsi" w:cstheme="minorHAnsi"/>
        </w:rPr>
        <w:t>SST</w:t>
      </w:r>
      <w:r w:rsidR="006E6157" w:rsidRPr="00C621F9">
        <w:rPr>
          <w:rFonts w:asciiTheme="minorHAnsi" w:hAnsiTheme="minorHAnsi" w:cstheme="minorHAnsi"/>
        </w:rPr>
        <w:t>.</w:t>
      </w:r>
      <w:r w:rsidR="00CE6488" w:rsidRPr="00C621F9">
        <w:rPr>
          <w:rFonts w:asciiTheme="minorHAnsi" w:hAnsiTheme="minorHAnsi" w:cstheme="minorHAnsi"/>
        </w:rPr>
        <w:t>0</w:t>
      </w:r>
      <w:r w:rsidR="00C47316" w:rsidRPr="00C621F9">
        <w:rPr>
          <w:rFonts w:asciiTheme="minorHAnsi" w:hAnsiTheme="minorHAnsi" w:cstheme="minorHAnsi"/>
        </w:rPr>
        <w:t>8</w:t>
      </w:r>
      <w:r w:rsidR="006E6157" w:rsidRPr="00C621F9">
        <w:rPr>
          <w:rFonts w:asciiTheme="minorHAnsi" w:hAnsiTheme="minorHAnsi" w:cstheme="minorHAnsi"/>
        </w:rPr>
        <w:t>.00. TYNKI</w:t>
      </w:r>
      <w:bookmarkEnd w:id="16"/>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w:t>
      </w:r>
      <w:r w:rsidRPr="00C621F9">
        <w:rPr>
          <w:rFonts w:asciiTheme="minorHAnsi" w:hAnsiTheme="minorHAnsi" w:cstheme="minorHAnsi"/>
          <w:color w:val="auto"/>
        </w:rPr>
        <w:tab/>
        <w:t>Wstęp.</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dotyczące wykonania i odbioru tynków zewnętrznych i wewnętrznych.</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pkt.1.1.</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wykonanie tynków zewnętrznych i wewnętrznych obiektu wg poniższego.</w:t>
      </w:r>
    </w:p>
    <w:p w:rsidR="006E6157" w:rsidRPr="00C621F9" w:rsidRDefault="00CE6488"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w:t>
      </w:r>
      <w:r w:rsidRPr="00C621F9">
        <w:rPr>
          <w:rFonts w:asciiTheme="minorHAnsi" w:hAnsiTheme="minorHAnsi" w:cstheme="minorHAnsi"/>
          <w:color w:val="auto"/>
        </w:rPr>
        <w:t>0</w:t>
      </w:r>
      <w:r w:rsidR="00B92FF0" w:rsidRPr="00C621F9">
        <w:rPr>
          <w:rFonts w:asciiTheme="minorHAnsi" w:hAnsiTheme="minorHAnsi" w:cstheme="minorHAnsi"/>
          <w:color w:val="auto"/>
        </w:rPr>
        <w:t>8</w:t>
      </w:r>
      <w:r w:rsidR="006E6157" w:rsidRPr="00C621F9">
        <w:rPr>
          <w:rFonts w:asciiTheme="minorHAnsi" w:hAnsiTheme="minorHAnsi" w:cstheme="minorHAnsi"/>
          <w:color w:val="auto"/>
        </w:rPr>
        <w:t>.01.00 Tynki wewnętrzne</w:t>
      </w:r>
      <w:r w:rsidR="00FC2225" w:rsidRPr="00C621F9">
        <w:rPr>
          <w:rFonts w:asciiTheme="minorHAnsi" w:hAnsiTheme="minorHAnsi" w:cstheme="minorHAnsi"/>
          <w:color w:val="auto"/>
        </w:rPr>
        <w:t xml:space="preserve"> cementowo </w:t>
      </w:r>
      <w:r w:rsidR="00B24433" w:rsidRPr="00C621F9">
        <w:rPr>
          <w:rFonts w:asciiTheme="minorHAnsi" w:hAnsiTheme="minorHAnsi" w:cstheme="minorHAnsi"/>
          <w:color w:val="auto"/>
        </w:rPr>
        <w:t>–</w:t>
      </w:r>
      <w:r w:rsidR="00FC2225" w:rsidRPr="00C621F9">
        <w:rPr>
          <w:rFonts w:asciiTheme="minorHAnsi" w:hAnsiTheme="minorHAnsi" w:cstheme="minorHAnsi"/>
          <w:color w:val="auto"/>
        </w:rPr>
        <w:t xml:space="preserve"> wapienne</w:t>
      </w:r>
    </w:p>
    <w:p w:rsidR="00B24433" w:rsidRPr="00C621F9" w:rsidRDefault="00B24433"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SST.0</w:t>
      </w:r>
      <w:r w:rsidR="00B92FF0" w:rsidRPr="00C621F9">
        <w:rPr>
          <w:rFonts w:asciiTheme="minorHAnsi" w:hAnsiTheme="minorHAnsi" w:cstheme="minorHAnsi"/>
          <w:color w:val="auto"/>
        </w:rPr>
        <w:t>8</w:t>
      </w:r>
      <w:r w:rsidRPr="00C621F9">
        <w:rPr>
          <w:rFonts w:asciiTheme="minorHAnsi" w:hAnsiTheme="minorHAnsi" w:cstheme="minorHAnsi"/>
          <w:color w:val="auto"/>
        </w:rPr>
        <w:t>.02.00 Tynk wewnętrzny mozaikowy</w:t>
      </w:r>
    </w:p>
    <w:p w:rsidR="006E6157" w:rsidRPr="00C621F9" w:rsidRDefault="00CE6488"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w:t>
      </w:r>
      <w:r w:rsidRPr="00C621F9">
        <w:rPr>
          <w:rFonts w:asciiTheme="minorHAnsi" w:hAnsiTheme="minorHAnsi" w:cstheme="minorHAnsi"/>
          <w:color w:val="auto"/>
        </w:rPr>
        <w:t>0</w:t>
      </w:r>
      <w:r w:rsidR="00B92FF0" w:rsidRPr="00C621F9">
        <w:rPr>
          <w:rFonts w:asciiTheme="minorHAnsi" w:hAnsiTheme="minorHAnsi" w:cstheme="minorHAnsi"/>
          <w:color w:val="auto"/>
        </w:rPr>
        <w:t>8</w:t>
      </w:r>
      <w:r w:rsidR="006E6157" w:rsidRPr="00C621F9">
        <w:rPr>
          <w:rFonts w:asciiTheme="minorHAnsi" w:hAnsiTheme="minorHAnsi" w:cstheme="minorHAnsi"/>
          <w:color w:val="auto"/>
        </w:rPr>
        <w:t>.0</w:t>
      </w:r>
      <w:r w:rsidR="00123461" w:rsidRPr="00C621F9">
        <w:rPr>
          <w:rFonts w:asciiTheme="minorHAnsi" w:hAnsiTheme="minorHAnsi" w:cstheme="minorHAnsi"/>
          <w:color w:val="auto"/>
        </w:rPr>
        <w:t>3</w:t>
      </w:r>
      <w:r w:rsidR="006E6157" w:rsidRPr="00C621F9">
        <w:rPr>
          <w:rFonts w:asciiTheme="minorHAnsi" w:hAnsiTheme="minorHAnsi" w:cstheme="minorHAnsi"/>
          <w:color w:val="auto"/>
        </w:rPr>
        <w:t>.00 Tynki zewnę</w:t>
      </w:r>
      <w:r w:rsidR="00B24433" w:rsidRPr="00C621F9">
        <w:rPr>
          <w:rFonts w:asciiTheme="minorHAnsi" w:hAnsiTheme="minorHAnsi" w:cstheme="minorHAnsi"/>
          <w:color w:val="auto"/>
        </w:rPr>
        <w:t>trzne akrylowe</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2.1. Woda (PN-EN 1008:2004)</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 przygotowania zapraw stosować można każdą wodę zdatną do picia, oraz wodę z rzeki lub jeziora.</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Niedozwolone jest użycie wód ściekowych, kanalizacyjnych bagiennych oraz wód zawierających tłuszcze organiczne, oleje i muł.</w:t>
      </w:r>
    </w:p>
    <w:p w:rsidR="006E6157" w:rsidRPr="00C621F9" w:rsidRDefault="006E6157" w:rsidP="00144C33">
      <w:pPr>
        <w:pStyle w:val="z11"/>
        <w:widowControl/>
        <w:spacing w:line="240" w:lineRule="auto"/>
        <w:jc w:val="left"/>
        <w:rPr>
          <w:rFonts w:asciiTheme="minorHAnsi" w:hAnsiTheme="minorHAnsi" w:cstheme="minorHAnsi"/>
          <w:color w:val="auto"/>
          <w:sz w:val="22"/>
          <w:szCs w:val="22"/>
          <w:lang w:val="de-DE"/>
        </w:rPr>
      </w:pPr>
      <w:r w:rsidRPr="00C621F9">
        <w:rPr>
          <w:rFonts w:asciiTheme="minorHAnsi" w:hAnsiTheme="minorHAnsi" w:cstheme="minorHAnsi"/>
          <w:color w:val="auto"/>
          <w:sz w:val="22"/>
          <w:szCs w:val="22"/>
          <w:lang w:val="de-DE"/>
        </w:rPr>
        <w:t>2.2. </w:t>
      </w:r>
      <w:proofErr w:type="spellStart"/>
      <w:r w:rsidRPr="00C621F9">
        <w:rPr>
          <w:rFonts w:asciiTheme="minorHAnsi" w:hAnsiTheme="minorHAnsi" w:cstheme="minorHAnsi"/>
          <w:color w:val="auto"/>
          <w:sz w:val="22"/>
          <w:szCs w:val="22"/>
          <w:lang w:val="de-DE"/>
        </w:rPr>
        <w:t>Piasek</w:t>
      </w:r>
      <w:proofErr w:type="spellEnd"/>
      <w:r w:rsidRPr="00C621F9">
        <w:rPr>
          <w:rFonts w:asciiTheme="minorHAnsi" w:hAnsiTheme="minorHAnsi" w:cstheme="minorHAnsi"/>
          <w:color w:val="auto"/>
          <w:sz w:val="22"/>
          <w:szCs w:val="22"/>
          <w:lang w:val="de-DE"/>
        </w:rPr>
        <w:t xml:space="preserve"> (PN-EN 13139:2003)</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2.2.1. Piasek powinien spełniać wymagania obowiązującej normy przedmiotowe, a w szczególności: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nie zawierać domieszek organicznych,</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mieć frakcje różnych wymiarów, a mianowicie: piasek drobnoziarnisty 0,25-0,5 mm, piasek średnioziarnisty 0,5-1,0 mm, piasek gruboziarnisty 1,0-2,0 mm.</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lastRenderedPageBreak/>
        <w:t>2.2.2. </w:t>
      </w:r>
      <w:r w:rsidRPr="00C621F9">
        <w:rPr>
          <w:rFonts w:asciiTheme="minorHAnsi" w:hAnsiTheme="minorHAnsi" w:cstheme="minorHAnsi"/>
          <w:color w:val="auto"/>
        </w:rPr>
        <w:tab/>
        <w:t>Do spodnich warstw tynku należy stosować piasek gruboziarnisty, do warstw wierzchnich – średnioziarnisty.</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2.2.3. </w:t>
      </w:r>
      <w:r w:rsidRPr="00C621F9">
        <w:rPr>
          <w:rFonts w:asciiTheme="minorHAnsi" w:hAnsiTheme="minorHAnsi" w:cstheme="minorHAnsi"/>
          <w:color w:val="auto"/>
        </w:rPr>
        <w:tab/>
        <w:t>Do gładzi piasek powinien być drobnoziarnisty i przechodzić całkowicie przez sito o prze</w:t>
      </w:r>
      <w:r w:rsidRPr="00C621F9">
        <w:rPr>
          <w:rFonts w:asciiTheme="minorHAnsi" w:hAnsiTheme="minorHAnsi" w:cstheme="minorHAnsi"/>
          <w:color w:val="auto"/>
        </w:rPr>
        <w:softHyphen/>
        <w:t>świcie 0,5 mm.</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2.3. Zaprawy budowlane cementowo-wapienne</w:t>
      </w:r>
    </w:p>
    <w:p w:rsidR="006E6157" w:rsidRPr="00C621F9" w:rsidRDefault="006E6157" w:rsidP="00144C33">
      <w:pPr>
        <w:pStyle w:val="BOMBA"/>
        <w:spacing w:line="240" w:lineRule="auto"/>
        <w:ind w:left="425"/>
        <w:jc w:val="left"/>
        <w:rPr>
          <w:rFonts w:asciiTheme="minorHAnsi" w:hAnsiTheme="minorHAnsi" w:cstheme="minorHAnsi"/>
          <w:color w:val="auto"/>
        </w:rPr>
      </w:pPr>
      <w:r w:rsidRPr="00C621F9">
        <w:rPr>
          <w:rFonts w:asciiTheme="minorHAnsi" w:hAnsiTheme="minorHAnsi" w:cstheme="minorHAnsi"/>
          <w:color w:val="auto"/>
        </w:rPr>
        <w:t>Marka i skład zaprawy powinny być zgodne z wymaganiami normy państwowej.</w:t>
      </w:r>
    </w:p>
    <w:p w:rsidR="006E6157" w:rsidRPr="00C621F9" w:rsidRDefault="006E6157" w:rsidP="00144C33">
      <w:pPr>
        <w:pStyle w:val="BOMBA"/>
        <w:spacing w:line="240" w:lineRule="auto"/>
        <w:ind w:left="425"/>
        <w:jc w:val="left"/>
        <w:rPr>
          <w:rFonts w:asciiTheme="minorHAnsi" w:hAnsiTheme="minorHAnsi" w:cstheme="minorHAnsi"/>
          <w:color w:val="auto"/>
        </w:rPr>
      </w:pPr>
      <w:r w:rsidRPr="00C621F9">
        <w:rPr>
          <w:rFonts w:asciiTheme="minorHAnsi" w:hAnsiTheme="minorHAnsi" w:cstheme="minorHAnsi"/>
          <w:color w:val="auto"/>
        </w:rPr>
        <w:t>Przygotowanie zapraw do robót murowych powinno być wykonywane mechanicznie.</w:t>
      </w:r>
    </w:p>
    <w:p w:rsidR="006E6157" w:rsidRPr="00C621F9" w:rsidRDefault="006E6157" w:rsidP="00144C33">
      <w:pPr>
        <w:pStyle w:val="BOMBA"/>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t>Zaprawę należy przygotować w takiej ilości, aby mogła być wbudowana możliwie wcześnie po jej przygotowaniu tj. ok. 3 godzin.</w:t>
      </w:r>
    </w:p>
    <w:p w:rsidR="006E6157" w:rsidRPr="00C621F9" w:rsidRDefault="006E6157" w:rsidP="00144C33">
      <w:pPr>
        <w:pStyle w:val="BOMBA"/>
        <w:spacing w:line="240" w:lineRule="auto"/>
        <w:ind w:left="425"/>
        <w:jc w:val="left"/>
        <w:rPr>
          <w:rFonts w:asciiTheme="minorHAnsi" w:hAnsiTheme="minorHAnsi" w:cstheme="minorHAnsi"/>
          <w:color w:val="auto"/>
        </w:rPr>
      </w:pPr>
      <w:r w:rsidRPr="00C621F9">
        <w:rPr>
          <w:rFonts w:asciiTheme="minorHAnsi" w:hAnsiTheme="minorHAnsi" w:cstheme="minorHAnsi"/>
          <w:color w:val="auto"/>
        </w:rPr>
        <w:t>Do zapraw tynkarskich należy stosować piasek rzeczny lub kopalniany.</w:t>
      </w:r>
    </w:p>
    <w:p w:rsidR="006E6157" w:rsidRPr="00C621F9" w:rsidRDefault="006E6157" w:rsidP="00144C33">
      <w:pPr>
        <w:pStyle w:val="BOMBA"/>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t>Do zapraw cementowo-wapiennych należy stosować cement portlandzki z dodatkiem żużla lub popiołów lotnych 25 i 35 oraz cement hutniczy 25 pod warunkiem, że temperatura otoczenia w ciągu 7 dni od chwili zużycia zaprawy nie będzie niższa niż +5°C.</w:t>
      </w:r>
    </w:p>
    <w:p w:rsidR="006E6157" w:rsidRPr="00C621F9" w:rsidRDefault="006E6157" w:rsidP="00144C33">
      <w:pPr>
        <w:pStyle w:val="BOMBA"/>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t>Do zapraw cementowo-wapiennych należy stosować wapno sucho gaszone lub gaszone w po</w:t>
      </w:r>
      <w:r w:rsidRPr="00C621F9">
        <w:rPr>
          <w:rFonts w:asciiTheme="minorHAnsi" w:hAnsiTheme="minorHAnsi" w:cstheme="minorHAnsi"/>
          <w:color w:val="auto"/>
        </w:rPr>
        <w:softHyphen/>
        <w:t>sta</w:t>
      </w:r>
      <w:r w:rsidRPr="00C621F9">
        <w:rPr>
          <w:rFonts w:asciiTheme="minorHAnsi" w:hAnsiTheme="minorHAnsi" w:cstheme="minorHAnsi"/>
          <w:color w:val="auto"/>
        </w:rPr>
        <w:softHyphen/>
        <w:t>ci ciasta wapiennego otrzymanego z wapna niegaszonego, które powinno tworzyć jednolitą i jedno</w:t>
      </w:r>
      <w:r w:rsidRPr="00C621F9">
        <w:rPr>
          <w:rFonts w:asciiTheme="minorHAnsi" w:hAnsiTheme="minorHAnsi" w:cstheme="minorHAnsi"/>
          <w:color w:val="auto"/>
        </w:rPr>
        <w:softHyphen/>
        <w:t>barwną masę, bez grudek niegaszonego wapna i zanieczyszczeń obcych. Skład obję</w:t>
      </w:r>
      <w:r w:rsidRPr="00C621F9">
        <w:rPr>
          <w:rFonts w:asciiTheme="minorHAnsi" w:hAnsiTheme="minorHAnsi" w:cstheme="minorHAnsi"/>
          <w:color w:val="auto"/>
        </w:rPr>
        <w:softHyphen/>
        <w:t>toś</w:t>
      </w:r>
      <w:r w:rsidRPr="00C621F9">
        <w:rPr>
          <w:rFonts w:asciiTheme="minorHAnsi" w:hAnsiTheme="minorHAnsi" w:cstheme="minorHAnsi"/>
          <w:color w:val="auto"/>
        </w:rPr>
        <w:softHyphen/>
        <w:t>ciowy zapraw należy dobierać doświadczalnie, w zależności od wymaganej marki zaprawy oraz rodzaju cementu i wapna.</w:t>
      </w:r>
    </w:p>
    <w:p w:rsidR="00123461" w:rsidRPr="00C621F9" w:rsidRDefault="00123461" w:rsidP="00144C33">
      <w:pPr>
        <w:spacing w:before="100" w:line="240" w:lineRule="auto"/>
        <w:ind w:firstLine="0"/>
        <w:jc w:val="left"/>
        <w:rPr>
          <w:rFonts w:asciiTheme="minorHAnsi" w:hAnsiTheme="minorHAnsi" w:cstheme="minorHAnsi"/>
          <w:color w:val="auto"/>
        </w:rPr>
      </w:pPr>
      <w:r w:rsidRPr="00C621F9">
        <w:rPr>
          <w:rFonts w:asciiTheme="minorHAnsi" w:hAnsiTheme="minorHAnsi" w:cstheme="minorHAnsi"/>
          <w:color w:val="auto"/>
          <w:u w:val="single"/>
        </w:rPr>
        <w:t>2.4. Wyprawy tynkarskie cienkowarstwowe</w:t>
      </w:r>
    </w:p>
    <w:p w:rsidR="00123461" w:rsidRPr="00C621F9" w:rsidRDefault="00123461" w:rsidP="00144C33">
      <w:pPr>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Masa tynkarska akrylowa wykonana na bazie wodnej dyspersji żywic syntetycznych z wypełniaczami mineralnymi i pigmentami. Stosowana w temperaturze + 5-30 °C, wodoodporna, paroprzepuszczalna, odporna na odkształcenia podłoża i obciążenia zewnętrzne.</w:t>
      </w:r>
    </w:p>
    <w:p w:rsidR="00123461" w:rsidRPr="00C621F9" w:rsidRDefault="00123461" w:rsidP="00144C33">
      <w:pPr>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 xml:space="preserve">Masa tynkarska mineralna wykonana na bazie mieszanki cementów z wypełniaczami mineralnymi </w:t>
      </w:r>
      <w:r w:rsidRPr="00C621F9">
        <w:rPr>
          <w:rFonts w:asciiTheme="minorHAnsi" w:hAnsiTheme="minorHAnsi" w:cstheme="minorHAnsi"/>
          <w:color w:val="auto"/>
        </w:rPr>
        <w:br/>
        <w:t>i modyfikatorami. Gęstość nasypowa przy ziarnie 2,5 mm około 1,40 kg/dm</w:t>
      </w:r>
      <w:r w:rsidRPr="00C621F9">
        <w:rPr>
          <w:rFonts w:asciiTheme="minorHAnsi" w:hAnsiTheme="minorHAnsi" w:cstheme="minorHAnsi"/>
          <w:color w:val="auto"/>
          <w:vertAlign w:val="superscript"/>
        </w:rPr>
        <w:t>3</w:t>
      </w:r>
      <w:r w:rsidRPr="00C621F9">
        <w:rPr>
          <w:rFonts w:asciiTheme="minorHAnsi" w:hAnsiTheme="minorHAnsi" w:cstheme="minorHAnsi"/>
          <w:color w:val="auto"/>
        </w:rPr>
        <w:t>, - przy ziarnie 3,5 mm około 1,50 kg/dm</w:t>
      </w:r>
      <w:r w:rsidRPr="00C621F9">
        <w:rPr>
          <w:rFonts w:asciiTheme="minorHAnsi" w:hAnsiTheme="minorHAnsi" w:cstheme="minorHAnsi"/>
          <w:color w:val="auto"/>
          <w:vertAlign w:val="superscript"/>
        </w:rPr>
        <w:t>3</w:t>
      </w:r>
      <w:r w:rsidRPr="00C621F9">
        <w:rPr>
          <w:rFonts w:asciiTheme="minorHAnsi" w:hAnsiTheme="minorHAnsi" w:cstheme="minorHAnsi"/>
          <w:color w:val="auto"/>
        </w:rPr>
        <w:t>. Stosowana w temperaturze + 5-30 °C, hydrofobowa, paroprzepuszczalna, odporna na warunki atmosferyczne</w:t>
      </w:r>
    </w:p>
    <w:p w:rsidR="00123461" w:rsidRPr="00C621F9" w:rsidRDefault="00123461" w:rsidP="00144C33">
      <w:pPr>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Farba do gruntowania podłoża pod tynk cienkowarstwowy wykonana na bazie wodnej dyspersji żywic syntetycznych z wypełniaczami mineralnymi. Stosowana w temperaturze + 5-35 "C, wodoodporna, zwiększająca przyczepność tynku do podłoża.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można wykonać przy użyciu dowolnego typu sprzętu.</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Materiały i elementy mogą być przewożone dowolnymi środkami transportu.</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Podczas transportu materiały i elementy konstrukcji powinny być zabezpieczone przed uszko</w:t>
      </w:r>
      <w:r w:rsidRPr="00C621F9">
        <w:rPr>
          <w:rFonts w:asciiTheme="minorHAnsi" w:hAnsiTheme="minorHAnsi" w:cstheme="minorHAnsi"/>
          <w:color w:val="auto"/>
        </w:rPr>
        <w:softHyphen/>
        <w:t>dze</w:t>
      </w:r>
      <w:r w:rsidRPr="00C621F9">
        <w:rPr>
          <w:rFonts w:asciiTheme="minorHAnsi" w:hAnsiTheme="minorHAnsi" w:cstheme="minorHAnsi"/>
          <w:color w:val="auto"/>
        </w:rPr>
        <w:softHyphen/>
        <w:t>niami lub utratą stateczności.</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5.1. Ogólne zasady wykonywania tynków</w:t>
      </w:r>
    </w:p>
    <w:p w:rsidR="006E6157" w:rsidRPr="00C621F9" w:rsidRDefault="006E6157" w:rsidP="00144C33">
      <w:pPr>
        <w:pStyle w:val="znormal"/>
        <w:widowControl/>
        <w:numPr>
          <w:ilvl w:val="0"/>
          <w:numId w:val="12"/>
        </w:numPr>
        <w:spacing w:line="240" w:lineRule="auto"/>
        <w:jc w:val="left"/>
        <w:rPr>
          <w:rFonts w:asciiTheme="minorHAnsi" w:hAnsiTheme="minorHAnsi" w:cstheme="minorHAnsi"/>
          <w:color w:val="auto"/>
        </w:rPr>
      </w:pPr>
      <w:r w:rsidRPr="00C621F9">
        <w:rPr>
          <w:rFonts w:asciiTheme="minorHAnsi" w:hAnsiTheme="minorHAnsi" w:cstheme="minorHAnsi"/>
          <w:color w:val="auto"/>
        </w:rPr>
        <w:t>Przed przystąpieniem do wykonywania robót tynkowych powinny być zakończone wszystkie roboty stanu surowego, roboty instalacyjne podtynkowe, zamurowane przebicia i bruzdy, osadzone ościeżnice drzwiowe i okienne.</w:t>
      </w:r>
    </w:p>
    <w:p w:rsidR="006E6157" w:rsidRPr="00C621F9" w:rsidRDefault="006E6157" w:rsidP="00144C33">
      <w:pPr>
        <w:pStyle w:val="znormal"/>
        <w:widowControl/>
        <w:numPr>
          <w:ilvl w:val="0"/>
          <w:numId w:val="12"/>
        </w:numPr>
        <w:spacing w:line="240" w:lineRule="auto"/>
        <w:jc w:val="left"/>
        <w:rPr>
          <w:rFonts w:asciiTheme="minorHAnsi" w:hAnsiTheme="minorHAnsi" w:cstheme="minorHAnsi"/>
          <w:color w:val="auto"/>
        </w:rPr>
      </w:pPr>
      <w:r w:rsidRPr="00C621F9">
        <w:rPr>
          <w:rFonts w:asciiTheme="minorHAnsi" w:hAnsiTheme="minorHAnsi" w:cstheme="minorHAnsi"/>
          <w:color w:val="auto"/>
        </w:rPr>
        <w:t>Zaleca się przystąpienie do wykonywania tynków po okresie osiadania i skurczów murów tj. po upływie 4-6 miesięcy po zakończeniu stanu surowego.</w:t>
      </w:r>
    </w:p>
    <w:p w:rsidR="006E6157" w:rsidRPr="00C621F9" w:rsidRDefault="006E6157" w:rsidP="00144C33">
      <w:pPr>
        <w:pStyle w:val="znormal"/>
        <w:widowControl/>
        <w:numPr>
          <w:ilvl w:val="0"/>
          <w:numId w:val="12"/>
        </w:numPr>
        <w:spacing w:line="240" w:lineRule="auto"/>
        <w:jc w:val="left"/>
        <w:rPr>
          <w:rFonts w:asciiTheme="minorHAnsi" w:hAnsiTheme="minorHAnsi" w:cstheme="minorHAnsi"/>
          <w:color w:val="auto"/>
        </w:rPr>
      </w:pPr>
      <w:r w:rsidRPr="00C621F9">
        <w:rPr>
          <w:rFonts w:asciiTheme="minorHAnsi" w:hAnsiTheme="minorHAnsi" w:cstheme="minorHAnsi"/>
          <w:color w:val="auto"/>
        </w:rPr>
        <w:t>Tynki należy wykonywać w temperaturze nie niższej niż +5°C pod warunkiem, że w ciągu doby nie nastąpi spadek poniżej 0°C.</w:t>
      </w:r>
    </w:p>
    <w:p w:rsidR="006E6157" w:rsidRPr="00C621F9" w:rsidRDefault="006E6157"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W niższych temperaturach można wykonywać tynki jedynie przy zastosowaniu odpowiednich środków zabezpieczających, zgodnie z „Wytycznymi wykonywania robót budowlano-montażowych w okresie obniżonych temperatur”.</w:t>
      </w:r>
    </w:p>
    <w:p w:rsidR="006E6157" w:rsidRPr="00C621F9" w:rsidRDefault="006E6157" w:rsidP="00144C33">
      <w:pPr>
        <w:pStyle w:val="znormal"/>
        <w:widowControl/>
        <w:numPr>
          <w:ilvl w:val="0"/>
          <w:numId w:val="12"/>
        </w:numPr>
        <w:spacing w:line="240" w:lineRule="auto"/>
        <w:jc w:val="left"/>
        <w:rPr>
          <w:rFonts w:asciiTheme="minorHAnsi" w:hAnsiTheme="minorHAnsi" w:cstheme="minorHAnsi"/>
          <w:color w:val="auto"/>
        </w:rPr>
      </w:pPr>
      <w:r w:rsidRPr="00C621F9">
        <w:rPr>
          <w:rFonts w:asciiTheme="minorHAnsi" w:hAnsiTheme="minorHAnsi" w:cstheme="minorHAnsi"/>
          <w:color w:val="auto"/>
        </w:rPr>
        <w:t>Zaleca się chronić świeżo wykonane tynki zewnętrzne w ciągu pierwszych dwóch dni przed nasłonecznieniem dłuższym niż dwie godziny dziennie.</w:t>
      </w:r>
    </w:p>
    <w:p w:rsidR="006E6157" w:rsidRPr="00C621F9" w:rsidRDefault="006E6157" w:rsidP="00144C33">
      <w:pPr>
        <w:pStyle w:val="znormal"/>
        <w:widowControl/>
        <w:spacing w:line="240" w:lineRule="auto"/>
        <w:ind w:left="794"/>
        <w:jc w:val="left"/>
        <w:rPr>
          <w:rFonts w:asciiTheme="minorHAnsi" w:hAnsiTheme="minorHAnsi" w:cstheme="minorHAnsi"/>
          <w:color w:val="auto"/>
        </w:rPr>
      </w:pPr>
      <w:r w:rsidRPr="00C621F9">
        <w:rPr>
          <w:rFonts w:asciiTheme="minorHAnsi" w:hAnsiTheme="minorHAnsi" w:cstheme="minorHAnsi"/>
          <w:color w:val="auto"/>
        </w:rPr>
        <w:t>W okresie wysokich temperatur świeżo wykonane tynki powinny być w czasie wiązania i tward</w:t>
      </w:r>
      <w:r w:rsidRPr="00C621F9">
        <w:rPr>
          <w:rFonts w:asciiTheme="minorHAnsi" w:hAnsiTheme="minorHAnsi" w:cstheme="minorHAnsi"/>
          <w:color w:val="auto"/>
        </w:rPr>
        <w:softHyphen/>
        <w:t>nienia, tj. w ciągu 1 tygodnia, zwilżane wodą.</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5.2. Przygotowanie podłoży</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5.2.1. Spoiny w murach ceglanych.</w:t>
      </w:r>
    </w:p>
    <w:p w:rsidR="006E6157" w:rsidRPr="00C621F9" w:rsidRDefault="006E6157" w:rsidP="00144C33">
      <w:pPr>
        <w:pStyle w:val="znormal"/>
        <w:widowControl/>
        <w:spacing w:line="240" w:lineRule="auto"/>
        <w:ind w:left="935"/>
        <w:jc w:val="left"/>
        <w:rPr>
          <w:rFonts w:asciiTheme="minorHAnsi" w:hAnsiTheme="minorHAnsi" w:cstheme="minorHAnsi"/>
          <w:color w:val="auto"/>
        </w:rPr>
      </w:pPr>
      <w:r w:rsidRPr="00C621F9">
        <w:rPr>
          <w:rFonts w:asciiTheme="minorHAnsi" w:hAnsiTheme="minorHAnsi" w:cstheme="minorHAnsi"/>
          <w:color w:val="auto"/>
        </w:rPr>
        <w:t>W ścianach przewidzianych do tynkowania nie należy wypełniać zaprawą spoin przy zewnętrznych licach na głębokości 5-10 mm.</w:t>
      </w:r>
    </w:p>
    <w:p w:rsidR="006E6157" w:rsidRPr="00C621F9" w:rsidRDefault="006E6157" w:rsidP="00144C33">
      <w:pPr>
        <w:pStyle w:val="znormal"/>
        <w:widowControl/>
        <w:spacing w:line="240" w:lineRule="auto"/>
        <w:ind w:left="935"/>
        <w:jc w:val="left"/>
        <w:rPr>
          <w:rFonts w:asciiTheme="minorHAnsi" w:hAnsiTheme="minorHAnsi" w:cstheme="minorHAnsi"/>
          <w:color w:val="auto"/>
        </w:rPr>
      </w:pPr>
      <w:r w:rsidRPr="00C621F9">
        <w:rPr>
          <w:rFonts w:asciiTheme="minorHAnsi" w:hAnsiTheme="minorHAnsi" w:cstheme="minorHAnsi"/>
          <w:color w:val="auto"/>
        </w:rPr>
        <w:t>Bezpośrednio przed tynkowaniem podłoże należy oczyścić z kurzu szczotkami oraz usunąć plamy z rdzy i substancji tłustych. Plamy z substancji tłustych można usunąć przez zmycie 10% roztworem szarego mydła lub przez wypalenie lampą benzynową.</w:t>
      </w:r>
    </w:p>
    <w:p w:rsidR="006E6157" w:rsidRPr="00C621F9" w:rsidRDefault="006E6157" w:rsidP="00144C33">
      <w:pPr>
        <w:pStyle w:val="znormal"/>
        <w:widowControl/>
        <w:spacing w:line="240" w:lineRule="auto"/>
        <w:ind w:left="935"/>
        <w:jc w:val="left"/>
        <w:rPr>
          <w:rFonts w:asciiTheme="minorHAnsi" w:hAnsiTheme="minorHAnsi" w:cstheme="minorHAnsi"/>
          <w:color w:val="auto"/>
        </w:rPr>
      </w:pPr>
      <w:r w:rsidRPr="00C621F9">
        <w:rPr>
          <w:rFonts w:asciiTheme="minorHAnsi" w:hAnsiTheme="minorHAnsi" w:cstheme="minorHAnsi"/>
          <w:color w:val="auto"/>
        </w:rPr>
        <w:t>Nadmiernie suchą powierzchnię podłoża należy zwilżyć wodą.</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5.3. Wykonywania tynków trójwarstwowych</w:t>
      </w:r>
    </w:p>
    <w:p w:rsidR="006E6157" w:rsidRPr="00C621F9" w:rsidRDefault="006E6157" w:rsidP="00144C33">
      <w:pPr>
        <w:pStyle w:val="znormal"/>
        <w:widowControl/>
        <w:tabs>
          <w:tab w:val="left" w:pos="993"/>
        </w:tabs>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5.3.1. Tynk trójwarstwowy powinien być wykonany z obrzutki, narzutu i gładzi. Narzut tynków wewnętrznych należy wykonać według pasów i listew kierunkowych.</w:t>
      </w:r>
    </w:p>
    <w:p w:rsidR="006E6157" w:rsidRPr="00C621F9" w:rsidRDefault="006E6157" w:rsidP="00144C33">
      <w:pPr>
        <w:pStyle w:val="znormal"/>
        <w:widowControl/>
        <w:tabs>
          <w:tab w:val="left" w:pos="993"/>
        </w:tabs>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5.3.2. Gładź należy nanosić po związaniu warstwy narzutu, lecz przed jej stwardnieniem. Podczas zacierania warstwa gładzi powinna być mocno dociskana do warstwy narzutu.</w:t>
      </w:r>
    </w:p>
    <w:p w:rsidR="006E6157" w:rsidRPr="00C621F9" w:rsidRDefault="006E6157" w:rsidP="00144C33">
      <w:pPr>
        <w:pStyle w:val="znormal"/>
        <w:widowControl/>
        <w:spacing w:line="240" w:lineRule="auto"/>
        <w:ind w:left="935"/>
        <w:jc w:val="left"/>
        <w:rPr>
          <w:rFonts w:asciiTheme="minorHAnsi" w:hAnsiTheme="minorHAnsi" w:cstheme="minorHAnsi"/>
          <w:color w:val="auto"/>
        </w:rPr>
      </w:pPr>
      <w:r w:rsidRPr="00C621F9">
        <w:rPr>
          <w:rFonts w:asciiTheme="minorHAnsi" w:hAnsiTheme="minorHAnsi" w:cstheme="minorHAnsi"/>
          <w:color w:val="auto"/>
        </w:rPr>
        <w:t>Należy stosować zaprawy cementowo-wapienne – w tynkach nie narażonych na zawilgocenie o stosunku 1:1:4, – w tynkach narażonych na zawilgocenie oraz w tynkach zewnętrznych o stosunku 1:1:2.</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Kryteria oceny jakości i odbioru</w:t>
      </w:r>
    </w:p>
    <w:p w:rsidR="006E6157" w:rsidRPr="00C621F9" w:rsidRDefault="006E6157" w:rsidP="00144C33">
      <w:pPr>
        <w:pStyle w:val="BOMBA"/>
        <w:numPr>
          <w:ilvl w:val="0"/>
          <w:numId w:val="80"/>
        </w:numPr>
        <w:spacing w:line="240" w:lineRule="auto"/>
        <w:jc w:val="left"/>
        <w:rPr>
          <w:rFonts w:asciiTheme="minorHAnsi" w:hAnsiTheme="minorHAnsi" w:cstheme="minorHAnsi"/>
          <w:color w:val="auto"/>
        </w:rPr>
      </w:pPr>
      <w:r w:rsidRPr="00C621F9">
        <w:rPr>
          <w:rFonts w:asciiTheme="minorHAnsi" w:hAnsiTheme="minorHAnsi" w:cstheme="minorHAnsi"/>
          <w:color w:val="auto"/>
        </w:rPr>
        <w:t>sprawdzenie zgodności z dokumentacją techniczną ułożenia wykładzin</w:t>
      </w:r>
    </w:p>
    <w:p w:rsidR="006E6157" w:rsidRPr="00C621F9" w:rsidRDefault="006E6157" w:rsidP="00144C33">
      <w:pPr>
        <w:pStyle w:val="BOMBA"/>
        <w:numPr>
          <w:ilvl w:val="0"/>
          <w:numId w:val="80"/>
        </w:numPr>
        <w:spacing w:line="240" w:lineRule="auto"/>
        <w:jc w:val="left"/>
        <w:rPr>
          <w:rFonts w:asciiTheme="minorHAnsi" w:hAnsiTheme="minorHAnsi" w:cstheme="minorHAnsi"/>
          <w:color w:val="auto"/>
        </w:rPr>
      </w:pPr>
      <w:r w:rsidRPr="00C621F9">
        <w:rPr>
          <w:rFonts w:asciiTheme="minorHAnsi" w:hAnsiTheme="minorHAnsi" w:cstheme="minorHAnsi"/>
          <w:color w:val="auto"/>
        </w:rPr>
        <w:t>sprawdzenie odbiorów międzyoperacyjnych podłoża i materiałów,</w:t>
      </w:r>
    </w:p>
    <w:p w:rsidR="006E6157" w:rsidRPr="00C621F9" w:rsidRDefault="006E6157" w:rsidP="00144C33">
      <w:pPr>
        <w:pStyle w:val="BOMBA"/>
        <w:numPr>
          <w:ilvl w:val="0"/>
          <w:numId w:val="80"/>
        </w:numPr>
        <w:spacing w:line="240" w:lineRule="auto"/>
        <w:jc w:val="left"/>
        <w:rPr>
          <w:rFonts w:asciiTheme="minorHAnsi" w:hAnsiTheme="minorHAnsi" w:cstheme="minorHAnsi"/>
          <w:color w:val="auto"/>
        </w:rPr>
      </w:pPr>
      <w:r w:rsidRPr="00C621F9">
        <w:rPr>
          <w:rFonts w:asciiTheme="minorHAnsi" w:hAnsiTheme="minorHAnsi" w:cstheme="minorHAnsi"/>
          <w:color w:val="auto"/>
        </w:rPr>
        <w:t>sprawdzenie dokładności spoin wg normy PN-72/B-06190.</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w:t>
      </w:r>
    </w:p>
    <w:p w:rsidR="005C04B5" w:rsidRPr="00C621F9" w:rsidRDefault="005C04B5" w:rsidP="00144C33">
      <w:pPr>
        <w:spacing w:before="340" w:line="240" w:lineRule="auto"/>
        <w:jc w:val="left"/>
        <w:rPr>
          <w:rFonts w:asciiTheme="minorHAnsi" w:hAnsiTheme="minorHAnsi" w:cstheme="minorHAnsi"/>
          <w:color w:val="auto"/>
        </w:rPr>
      </w:pPr>
      <w:r w:rsidRPr="00C621F9">
        <w:rPr>
          <w:rFonts w:asciiTheme="minorHAnsi" w:hAnsiTheme="minorHAnsi" w:cstheme="minorHAnsi"/>
          <w:color w:val="auto"/>
          <w:u w:val="single"/>
        </w:rPr>
        <w:t>6.1. Badania przed przystąpieniem do robót tynkowych</w:t>
      </w:r>
    </w:p>
    <w:p w:rsidR="005C04B5" w:rsidRPr="00C621F9" w:rsidRDefault="005C04B5" w:rsidP="00144C33">
      <w:pPr>
        <w:spacing w:line="240" w:lineRule="auto"/>
        <w:ind w:firstLine="420"/>
        <w:jc w:val="left"/>
        <w:rPr>
          <w:rFonts w:asciiTheme="minorHAnsi" w:hAnsiTheme="minorHAnsi" w:cstheme="minorHAnsi"/>
          <w:color w:val="auto"/>
        </w:rPr>
      </w:pPr>
      <w:r w:rsidRPr="00C621F9">
        <w:rPr>
          <w:rFonts w:asciiTheme="minorHAnsi" w:hAnsiTheme="minorHAnsi" w:cstheme="minorHAnsi"/>
          <w:color w:val="auto"/>
        </w:rPr>
        <w:t>Przed przystąpieniem do robót Wykonawca powinien wykonać badania cementu, wapna oraz kruszyw przeznaczonych do wykonania robót i przedstawić wyniki tych badań Inspektorowi nadzoru do akceptacji. Badania te powinny obejmować wszystkie właściwości cementu, wapna, wody oraz kruszywa określone w pkt. 2 niniejszej specyfikacji.</w:t>
      </w:r>
    </w:p>
    <w:p w:rsidR="005C04B5" w:rsidRPr="00C621F9" w:rsidRDefault="005C04B5" w:rsidP="00144C33">
      <w:pPr>
        <w:spacing w:before="100" w:line="240" w:lineRule="auto"/>
        <w:jc w:val="left"/>
        <w:rPr>
          <w:rFonts w:asciiTheme="minorHAnsi" w:hAnsiTheme="minorHAnsi" w:cstheme="minorHAnsi"/>
          <w:color w:val="auto"/>
        </w:rPr>
      </w:pPr>
      <w:r w:rsidRPr="00C621F9">
        <w:rPr>
          <w:rFonts w:asciiTheme="minorHAnsi" w:hAnsiTheme="minorHAnsi" w:cstheme="minorHAnsi"/>
          <w:color w:val="auto"/>
          <w:u w:val="single"/>
        </w:rPr>
        <w:t>6.2. Badania w czasie robót</w:t>
      </w:r>
    </w:p>
    <w:p w:rsidR="005C04B5" w:rsidRPr="00C621F9" w:rsidRDefault="005C04B5" w:rsidP="00144C33">
      <w:pPr>
        <w:spacing w:line="240" w:lineRule="auto"/>
        <w:ind w:firstLine="420"/>
        <w:jc w:val="left"/>
        <w:rPr>
          <w:rFonts w:asciiTheme="minorHAnsi" w:hAnsiTheme="minorHAnsi" w:cstheme="minorHAnsi"/>
          <w:color w:val="auto"/>
        </w:rPr>
      </w:pPr>
      <w:r w:rsidRPr="00C621F9">
        <w:rPr>
          <w:rFonts w:asciiTheme="minorHAnsi" w:hAnsiTheme="minorHAnsi" w:cstheme="minorHAnsi"/>
          <w:color w:val="auto"/>
        </w:rPr>
        <w:t xml:space="preserve">Częstotliwość oraz zakres badań zaprawy wytwarzanej na placu budowy, a w szczególności jej marki </w:t>
      </w:r>
      <w:r w:rsidRPr="00C621F9">
        <w:rPr>
          <w:rFonts w:asciiTheme="minorHAnsi" w:hAnsiTheme="minorHAnsi" w:cstheme="minorHAnsi"/>
          <w:color w:val="auto"/>
        </w:rPr>
        <w:br/>
        <w:t xml:space="preserve">i konsystencji, powinny wynikać z normy PN-90/B-14501 </w:t>
      </w:r>
      <w:r w:rsidRPr="00C621F9">
        <w:rPr>
          <w:rFonts w:asciiTheme="minorHAnsi" w:hAnsiTheme="minorHAnsi" w:cstheme="minorHAnsi"/>
          <w:i/>
          <w:iCs/>
          <w:color w:val="auto"/>
        </w:rPr>
        <w:t>Zaprawy budowlane zwykle.</w:t>
      </w:r>
      <w:r w:rsidRPr="00C621F9">
        <w:rPr>
          <w:rFonts w:asciiTheme="minorHAnsi" w:hAnsiTheme="minorHAnsi" w:cstheme="minorHAnsi"/>
          <w:color w:val="auto"/>
        </w:rPr>
        <w:t xml:space="preserve"> Wyniki badań materiałów i zaprawy powinny być wpisywane do dziennika budowy i akceptowane przez Inspektora nadzoru.</w:t>
      </w:r>
    </w:p>
    <w:p w:rsidR="005C04B5" w:rsidRPr="00C621F9" w:rsidRDefault="005C04B5" w:rsidP="00144C33">
      <w:pPr>
        <w:spacing w:before="100" w:line="240" w:lineRule="auto"/>
        <w:jc w:val="left"/>
        <w:rPr>
          <w:rFonts w:asciiTheme="minorHAnsi" w:hAnsiTheme="minorHAnsi" w:cstheme="minorHAnsi"/>
          <w:color w:val="auto"/>
        </w:rPr>
      </w:pPr>
      <w:r w:rsidRPr="00C621F9">
        <w:rPr>
          <w:rFonts w:asciiTheme="minorHAnsi" w:hAnsiTheme="minorHAnsi" w:cstheme="minorHAnsi"/>
          <w:color w:val="auto"/>
          <w:u w:val="single"/>
        </w:rPr>
        <w:t>6.3. Badania z czasie odbioru robót</w:t>
      </w:r>
    </w:p>
    <w:p w:rsidR="005C04B5" w:rsidRPr="00C621F9" w:rsidRDefault="005C04B5" w:rsidP="00144C33">
      <w:pPr>
        <w:pStyle w:val="Tekstpodstawowy"/>
        <w:spacing w:line="240" w:lineRule="auto"/>
        <w:rPr>
          <w:rFonts w:asciiTheme="minorHAnsi" w:hAnsiTheme="minorHAnsi" w:cstheme="minorHAnsi"/>
          <w:b w:val="0"/>
          <w:color w:val="auto"/>
        </w:rPr>
      </w:pPr>
      <w:r w:rsidRPr="00C621F9">
        <w:rPr>
          <w:rFonts w:asciiTheme="minorHAnsi" w:hAnsiTheme="minorHAnsi" w:cstheme="minorHAnsi"/>
          <w:b w:val="0"/>
          <w:color w:val="auto"/>
        </w:rPr>
        <w:t xml:space="preserve">Badania tynków zwykłych powinny być przeprowadzane w sposób podany w normie PN-70/B-10100 p. 4.3.i powinny umożliwić ocenę wszystkich wymagań, a w szczególności:    </w:t>
      </w:r>
    </w:p>
    <w:p w:rsidR="005C04B5" w:rsidRPr="00C621F9" w:rsidRDefault="005C04B5" w:rsidP="00144C33">
      <w:pPr>
        <w:widowControl/>
        <w:numPr>
          <w:ilvl w:val="0"/>
          <w:numId w:val="81"/>
        </w:numPr>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zgodności z dokumentacją projektową i zmianami w dokumentacji powykonawczej,  </w:t>
      </w:r>
    </w:p>
    <w:p w:rsidR="005C04B5" w:rsidRPr="00C621F9" w:rsidRDefault="005C04B5" w:rsidP="00144C33">
      <w:pPr>
        <w:widowControl/>
        <w:numPr>
          <w:ilvl w:val="0"/>
          <w:numId w:val="81"/>
        </w:numPr>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zastosowanych materiałów i wyrobów,  </w:t>
      </w:r>
    </w:p>
    <w:p w:rsidR="005C04B5" w:rsidRPr="00C621F9" w:rsidRDefault="005C04B5" w:rsidP="00144C33">
      <w:pPr>
        <w:widowControl/>
        <w:numPr>
          <w:ilvl w:val="0"/>
          <w:numId w:val="81"/>
        </w:numPr>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prawidłowości przygotowania podłoży,   </w:t>
      </w:r>
    </w:p>
    <w:p w:rsidR="005C04B5" w:rsidRPr="00C621F9" w:rsidRDefault="005C04B5" w:rsidP="00144C33">
      <w:pPr>
        <w:widowControl/>
        <w:numPr>
          <w:ilvl w:val="0"/>
          <w:numId w:val="81"/>
        </w:numPr>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mrozoodporności tynków zewnętrznych,     </w:t>
      </w:r>
    </w:p>
    <w:p w:rsidR="005C04B5" w:rsidRPr="00C621F9" w:rsidRDefault="005C04B5" w:rsidP="00144C33">
      <w:pPr>
        <w:widowControl/>
        <w:numPr>
          <w:ilvl w:val="0"/>
          <w:numId w:val="81"/>
        </w:numPr>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przyczepności tynków do podłoża,    </w:t>
      </w:r>
    </w:p>
    <w:p w:rsidR="005C04B5" w:rsidRPr="00C621F9" w:rsidRDefault="005C04B5" w:rsidP="00144C33">
      <w:pPr>
        <w:widowControl/>
        <w:numPr>
          <w:ilvl w:val="0"/>
          <w:numId w:val="81"/>
        </w:numPr>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grubości tynku,   </w:t>
      </w:r>
    </w:p>
    <w:p w:rsidR="005C04B5" w:rsidRPr="00C621F9" w:rsidRDefault="005C04B5" w:rsidP="00144C33">
      <w:pPr>
        <w:widowControl/>
        <w:numPr>
          <w:ilvl w:val="0"/>
          <w:numId w:val="81"/>
        </w:numPr>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wyglądu powierzchni tynku, </w:t>
      </w:r>
    </w:p>
    <w:p w:rsidR="005C04B5" w:rsidRPr="00C621F9" w:rsidRDefault="005C04B5" w:rsidP="00144C33">
      <w:pPr>
        <w:widowControl/>
        <w:numPr>
          <w:ilvl w:val="0"/>
          <w:numId w:val="81"/>
        </w:numPr>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prawidłowości wykonania powierzchni i krawędzi tynku,   </w:t>
      </w:r>
    </w:p>
    <w:p w:rsidR="005C04B5" w:rsidRPr="00C621F9" w:rsidRDefault="005C04B5" w:rsidP="00144C33">
      <w:pPr>
        <w:widowControl/>
        <w:numPr>
          <w:ilvl w:val="0"/>
          <w:numId w:val="81"/>
        </w:numPr>
        <w:autoSpaceDE/>
        <w:autoSpaceDN/>
        <w:adjustRightInd/>
        <w:spacing w:line="240" w:lineRule="auto"/>
        <w:jc w:val="left"/>
        <w:rPr>
          <w:rFonts w:asciiTheme="minorHAnsi" w:hAnsiTheme="minorHAnsi" w:cstheme="minorHAnsi"/>
          <w:color w:val="auto"/>
        </w:rPr>
      </w:pPr>
      <w:r w:rsidRPr="00C621F9">
        <w:rPr>
          <w:rFonts w:asciiTheme="minorHAnsi" w:hAnsiTheme="minorHAnsi" w:cstheme="minorHAnsi"/>
          <w:color w:val="auto"/>
        </w:rPr>
        <w:t>wykończenie tynku na narożach, stykach i szczelinach dylatacyjnych.</w:t>
      </w:r>
    </w:p>
    <w:p w:rsidR="006E6157" w:rsidRPr="00C621F9" w:rsidRDefault="006E6157"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7. </w:t>
      </w:r>
      <w:r w:rsidRPr="00C621F9">
        <w:rPr>
          <w:rFonts w:asciiTheme="minorHAnsi" w:hAnsiTheme="minorHAnsi" w:cstheme="minorHAnsi"/>
          <w:color w:val="auto"/>
        </w:rPr>
        <w:tab/>
        <w:t>Obmiar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Jednostką obmiarową robót jest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Ilość robót określa się na podstawie projektu z uwzględnieniem zmian zaaprobowanych przez Inżyniera i sprawdzonych w naturze.</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8.1. Odbiór podłoża</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Odbiór podłoża należy przeprowadzić bezpośrednio przed przystąpieniem do robót tynkowych. Podłoże powinno być przygotowane zgodnie z wymaganiami w pkt. 5.2.1. Jeżeli odbiór podłoża odbywa się po dłuższym czasie od jego wykonania, należy podłoże oczyścić i zmyć wodą.</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8.2. Odbiór tynków</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8.2.1. Ukształtowanie powierzchni, krawędzie przecięcia powierzchni oraz kąty dwuścienne powinny być zgodne z dokumentacją techniczną.</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8.2.2. Dopuszczalne odchylenia powierzchni tynku kat. III od płaszczyzny i odchylenie krawędzi od linii prostej – nie większe niż 3 mm i w liczbie nie większej niż 3 na całej długości łaty kontrolnej 2 m.</w:t>
      </w:r>
    </w:p>
    <w:p w:rsidR="006E6157" w:rsidRPr="00C621F9" w:rsidRDefault="006E6157"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Odchylenie powierzchni i krawędzi od kierunku:</w:t>
      </w:r>
    </w:p>
    <w:p w:rsidR="006E6157" w:rsidRPr="00C621F9" w:rsidRDefault="006E6157"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pionowego – nie większe niż 2 mm na 1 m i ogółem nie więcej niż 4mm w pomieszczeniu,</w:t>
      </w:r>
    </w:p>
    <w:p w:rsidR="006E6157" w:rsidRPr="00C621F9" w:rsidRDefault="006E6157"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poziomego – nie większe niż 3 mm na 1 m i ogółem nie więcej niż 6 mm na całej powierzchni między przegrodami pionowymi (ściany, belki itp.).</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8.2.3. Niedopuszczalne są następujące wady:</w:t>
      </w:r>
    </w:p>
    <w:p w:rsidR="006E6157" w:rsidRPr="00C621F9" w:rsidRDefault="006E6157"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wykwity w postaci nalotu wykrystalizowanych na powierzchni tynków roztworów soli prze</w:t>
      </w:r>
      <w:r w:rsidRPr="00C621F9">
        <w:rPr>
          <w:rFonts w:asciiTheme="minorHAnsi" w:hAnsiTheme="minorHAnsi" w:cstheme="minorHAnsi"/>
          <w:color w:val="auto"/>
        </w:rPr>
        <w:softHyphen/>
        <w:t>nikających z podłoża, pilśni itp.,</w:t>
      </w:r>
    </w:p>
    <w:p w:rsidR="006E6157" w:rsidRPr="00C621F9" w:rsidRDefault="006E6157"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trwałe ślady zacieków na powierzchni, odstawanie, odparzenia i pęcherze wskutek nie</w:t>
      </w:r>
      <w:r w:rsidRPr="00C621F9">
        <w:rPr>
          <w:rFonts w:asciiTheme="minorHAnsi" w:hAnsiTheme="minorHAnsi" w:cstheme="minorHAnsi"/>
          <w:color w:val="auto"/>
        </w:rPr>
        <w:softHyphen/>
        <w:t>dostatecznej przyczepności tynku do podłoża.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6E6157" w:rsidRPr="00C621F9" w:rsidRDefault="00CE648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w:t>
      </w:r>
      <w:r w:rsidRPr="00C621F9">
        <w:rPr>
          <w:rFonts w:asciiTheme="minorHAnsi" w:hAnsiTheme="minorHAnsi" w:cstheme="minorHAnsi"/>
          <w:color w:val="auto"/>
        </w:rPr>
        <w:t>0</w:t>
      </w:r>
      <w:r w:rsidR="00B92FF0" w:rsidRPr="00C621F9">
        <w:rPr>
          <w:rFonts w:asciiTheme="minorHAnsi" w:hAnsiTheme="minorHAnsi" w:cstheme="minorHAnsi"/>
          <w:color w:val="auto"/>
        </w:rPr>
        <w:t>8</w:t>
      </w:r>
      <w:r w:rsidR="002C5FA0" w:rsidRPr="00C621F9">
        <w:rPr>
          <w:rFonts w:asciiTheme="minorHAnsi" w:hAnsiTheme="minorHAnsi" w:cstheme="minorHAnsi"/>
          <w:color w:val="auto"/>
        </w:rPr>
        <w:t>.0</w:t>
      </w:r>
      <w:r w:rsidR="005C04B5" w:rsidRPr="00C621F9">
        <w:rPr>
          <w:rFonts w:asciiTheme="minorHAnsi" w:hAnsiTheme="minorHAnsi" w:cstheme="minorHAnsi"/>
          <w:color w:val="auto"/>
        </w:rPr>
        <w:t>0</w:t>
      </w:r>
      <w:r w:rsidR="006E6157" w:rsidRPr="00C621F9">
        <w:rPr>
          <w:rFonts w:asciiTheme="minorHAnsi" w:hAnsiTheme="minorHAnsi" w:cstheme="minorHAnsi"/>
          <w:color w:val="auto"/>
        </w:rPr>
        <w:t>. Tynki wewnętrzne i zewnętrzne.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ustaloną ilość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powierzchni ściany wg ceny jednostkowej, która obejmuje: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przygotowanie zaprawy,</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dostarczenie materiałów i sprzętu,</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ustawienie i rozbiórkę rusztowań,</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umocowanie i zdjęcie listew tynkarskich,</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osiatkowanie bruzd,</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obsadzenie kratek wentylacyjnych i innych drobnych elementów,</w:t>
      </w:r>
    </w:p>
    <w:p w:rsidR="006E6157" w:rsidRPr="00C621F9" w:rsidRDefault="006E6157" w:rsidP="00144C33">
      <w:pPr>
        <w:pStyle w:val="KRESKA"/>
        <w:keepNext/>
        <w:spacing w:line="240" w:lineRule="auto"/>
        <w:ind w:left="850"/>
        <w:jc w:val="left"/>
        <w:rPr>
          <w:rFonts w:asciiTheme="minorHAnsi" w:hAnsiTheme="minorHAnsi" w:cstheme="minorHAnsi"/>
          <w:color w:val="auto"/>
        </w:rPr>
      </w:pPr>
      <w:r w:rsidRPr="00C621F9">
        <w:rPr>
          <w:rFonts w:asciiTheme="minorHAnsi" w:hAnsiTheme="minorHAnsi" w:cstheme="minorHAnsi"/>
          <w:color w:val="auto"/>
        </w:rPr>
        <w:t>reperacje tynków po dziurach i hakach,</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oczyszczenie miejsca pracy z resztek materiałów.</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6E6157" w:rsidRPr="00C621F9" w:rsidRDefault="006E6157" w:rsidP="00144C33">
      <w:pPr>
        <w:pStyle w:val="znormal"/>
        <w:widowControl/>
        <w:tabs>
          <w:tab w:val="left" w:pos="3828"/>
        </w:tabs>
        <w:spacing w:line="240" w:lineRule="auto"/>
        <w:ind w:left="3828" w:hanging="3261"/>
        <w:jc w:val="left"/>
        <w:rPr>
          <w:rFonts w:asciiTheme="minorHAnsi" w:hAnsiTheme="minorHAnsi" w:cstheme="minorHAnsi"/>
          <w:color w:val="auto"/>
        </w:rPr>
      </w:pPr>
      <w:r w:rsidRPr="00C621F9">
        <w:rPr>
          <w:rFonts w:asciiTheme="minorHAnsi" w:hAnsiTheme="minorHAnsi" w:cstheme="minorHAnsi"/>
          <w:color w:val="auto"/>
        </w:rPr>
        <w:t xml:space="preserve">PN-85/B-04500 </w:t>
      </w:r>
      <w:r w:rsidRPr="00C621F9">
        <w:rPr>
          <w:rFonts w:asciiTheme="minorHAnsi" w:hAnsiTheme="minorHAnsi" w:cstheme="minorHAnsi"/>
          <w:color w:val="auto"/>
        </w:rPr>
        <w:tab/>
        <w:t xml:space="preserve">Zaprawy budowlane. Badania cech fizycznych </w:t>
      </w:r>
      <w:r w:rsidR="005C04B5" w:rsidRPr="00C621F9">
        <w:rPr>
          <w:rFonts w:asciiTheme="minorHAnsi" w:hAnsiTheme="minorHAnsi" w:cstheme="minorHAnsi"/>
          <w:color w:val="auto"/>
        </w:rPr>
        <w:t xml:space="preserve">i </w:t>
      </w:r>
      <w:r w:rsidRPr="00C621F9">
        <w:rPr>
          <w:rFonts w:asciiTheme="minorHAnsi" w:hAnsiTheme="minorHAnsi" w:cstheme="minorHAnsi"/>
          <w:color w:val="auto"/>
        </w:rPr>
        <w:t>wytrzymałościowych.</w:t>
      </w:r>
    </w:p>
    <w:p w:rsidR="006E6157" w:rsidRPr="00C621F9" w:rsidRDefault="006E6157" w:rsidP="00144C33">
      <w:pPr>
        <w:pStyle w:val="znormal"/>
        <w:widowControl/>
        <w:tabs>
          <w:tab w:val="left" w:pos="3828"/>
        </w:tabs>
        <w:spacing w:line="240" w:lineRule="auto"/>
        <w:ind w:left="3828" w:hanging="3261"/>
        <w:jc w:val="left"/>
        <w:rPr>
          <w:rFonts w:asciiTheme="minorHAnsi" w:hAnsiTheme="minorHAnsi" w:cstheme="minorHAnsi"/>
          <w:color w:val="auto"/>
        </w:rPr>
      </w:pPr>
      <w:r w:rsidRPr="00C621F9">
        <w:rPr>
          <w:rFonts w:asciiTheme="minorHAnsi" w:hAnsiTheme="minorHAnsi" w:cstheme="minorHAnsi"/>
          <w:color w:val="auto"/>
        </w:rPr>
        <w:t xml:space="preserve">PN-70/B-10100 </w:t>
      </w:r>
      <w:r w:rsidRPr="00C621F9">
        <w:rPr>
          <w:rFonts w:asciiTheme="minorHAnsi" w:hAnsiTheme="minorHAnsi" w:cstheme="minorHAnsi"/>
          <w:color w:val="auto"/>
        </w:rPr>
        <w:tab/>
        <w:t>Roboty tynkowe. Tynki zwykłe. Wymagania i badania przy odbiorze.</w:t>
      </w:r>
    </w:p>
    <w:p w:rsidR="006E6157" w:rsidRPr="00C621F9" w:rsidRDefault="006E6157" w:rsidP="00144C33">
      <w:pPr>
        <w:pStyle w:val="znormal"/>
        <w:widowControl/>
        <w:tabs>
          <w:tab w:val="left" w:pos="3828"/>
        </w:tabs>
        <w:spacing w:line="240" w:lineRule="auto"/>
        <w:ind w:left="3828" w:hanging="3261"/>
        <w:jc w:val="left"/>
        <w:rPr>
          <w:rFonts w:asciiTheme="minorHAnsi" w:hAnsiTheme="minorHAnsi" w:cstheme="minorHAnsi"/>
          <w:color w:val="auto"/>
        </w:rPr>
      </w:pPr>
      <w:r w:rsidRPr="00C621F9">
        <w:rPr>
          <w:rFonts w:asciiTheme="minorHAnsi" w:hAnsiTheme="minorHAnsi" w:cstheme="minorHAnsi"/>
          <w:color w:val="auto"/>
        </w:rPr>
        <w:t xml:space="preserve">PN-EN 1008:2004 </w:t>
      </w:r>
      <w:r w:rsidRPr="00C621F9">
        <w:rPr>
          <w:rFonts w:asciiTheme="minorHAnsi" w:hAnsiTheme="minorHAnsi" w:cstheme="minorHAnsi"/>
          <w:color w:val="auto"/>
        </w:rPr>
        <w:tab/>
        <w:t>Woda zarobowa do betonu. Specyfikacja. Pobieranie próbek.</w:t>
      </w:r>
    </w:p>
    <w:p w:rsidR="006E6157" w:rsidRPr="00C621F9" w:rsidRDefault="006E6157" w:rsidP="00144C33">
      <w:pPr>
        <w:pStyle w:val="znormal"/>
        <w:widowControl/>
        <w:tabs>
          <w:tab w:val="left" w:pos="3828"/>
        </w:tabs>
        <w:spacing w:line="240" w:lineRule="auto"/>
        <w:ind w:left="3828" w:hanging="3261"/>
        <w:jc w:val="left"/>
        <w:rPr>
          <w:rFonts w:asciiTheme="minorHAnsi" w:hAnsiTheme="minorHAnsi" w:cstheme="minorHAnsi"/>
          <w:color w:val="auto"/>
        </w:rPr>
      </w:pPr>
      <w:r w:rsidRPr="00C621F9">
        <w:rPr>
          <w:rFonts w:asciiTheme="minorHAnsi" w:hAnsiTheme="minorHAnsi" w:cstheme="minorHAnsi"/>
          <w:color w:val="auto"/>
        </w:rPr>
        <w:t xml:space="preserve">PN-EN 459-1:2003 </w:t>
      </w:r>
      <w:r w:rsidRPr="00C621F9">
        <w:rPr>
          <w:rFonts w:asciiTheme="minorHAnsi" w:hAnsiTheme="minorHAnsi" w:cstheme="minorHAnsi"/>
          <w:color w:val="auto"/>
        </w:rPr>
        <w:tab/>
        <w:t>Wapno budowlane.</w:t>
      </w:r>
    </w:p>
    <w:p w:rsidR="006E6157" w:rsidRPr="00C621F9" w:rsidRDefault="006E6157" w:rsidP="00144C33">
      <w:pPr>
        <w:pStyle w:val="znormal"/>
        <w:widowControl/>
        <w:tabs>
          <w:tab w:val="left" w:pos="3828"/>
        </w:tabs>
        <w:spacing w:line="240" w:lineRule="auto"/>
        <w:ind w:left="3828" w:hanging="3261"/>
        <w:jc w:val="left"/>
        <w:rPr>
          <w:rFonts w:asciiTheme="minorHAnsi" w:hAnsiTheme="minorHAnsi" w:cstheme="minorHAnsi"/>
          <w:color w:val="auto"/>
        </w:rPr>
      </w:pPr>
      <w:r w:rsidRPr="00C621F9">
        <w:rPr>
          <w:rFonts w:asciiTheme="minorHAnsi" w:hAnsiTheme="minorHAnsi" w:cstheme="minorHAnsi"/>
          <w:color w:val="auto"/>
        </w:rPr>
        <w:t>PN-EN 13139:2003</w:t>
      </w:r>
      <w:r w:rsidRPr="00C621F9">
        <w:rPr>
          <w:rFonts w:asciiTheme="minorHAnsi" w:hAnsiTheme="minorHAnsi" w:cstheme="minorHAnsi"/>
          <w:color w:val="auto"/>
        </w:rPr>
        <w:tab/>
        <w:t>Kruszywa do zaprawy.</w:t>
      </w:r>
    </w:p>
    <w:p w:rsidR="005C04B5" w:rsidRPr="00C621F9" w:rsidRDefault="005C04B5" w:rsidP="00144C33">
      <w:pPr>
        <w:spacing w:line="240" w:lineRule="auto"/>
        <w:ind w:left="567" w:firstLine="0"/>
        <w:jc w:val="left"/>
        <w:rPr>
          <w:rFonts w:asciiTheme="minorHAnsi" w:hAnsiTheme="minorHAnsi" w:cstheme="minorHAnsi"/>
          <w:color w:val="auto"/>
        </w:rPr>
      </w:pPr>
      <w:r w:rsidRPr="00C621F9">
        <w:rPr>
          <w:rFonts w:asciiTheme="minorHAnsi" w:hAnsiTheme="minorHAnsi" w:cstheme="minorHAnsi"/>
          <w:color w:val="auto"/>
        </w:rPr>
        <w:t xml:space="preserve">Warunki techniczne wykonania i odbioru robót budowlanych Część B - Roboty wykończeniowe, zeszyt l </w:t>
      </w:r>
      <w:r w:rsidRPr="00C621F9">
        <w:rPr>
          <w:rFonts w:asciiTheme="minorHAnsi" w:hAnsiTheme="minorHAnsi" w:cstheme="minorHAnsi"/>
          <w:i/>
          <w:iCs/>
          <w:color w:val="auto"/>
        </w:rPr>
        <w:t xml:space="preserve">Tynki, </w:t>
      </w:r>
      <w:r w:rsidRPr="00C621F9">
        <w:rPr>
          <w:rFonts w:asciiTheme="minorHAnsi" w:hAnsiTheme="minorHAnsi" w:cstheme="minorHAnsi"/>
          <w:color w:val="auto"/>
        </w:rPr>
        <w:t>wydanie ITB - 2003 rok.</w:t>
      </w:r>
    </w:p>
    <w:p w:rsidR="006E6157" w:rsidRPr="00C621F9" w:rsidRDefault="00817253" w:rsidP="00144C33">
      <w:pPr>
        <w:pStyle w:val="Nagwek1"/>
        <w:jc w:val="left"/>
        <w:rPr>
          <w:rFonts w:asciiTheme="minorHAnsi" w:hAnsiTheme="minorHAnsi" w:cstheme="minorHAnsi"/>
        </w:rPr>
      </w:pPr>
      <w:bookmarkStart w:id="17" w:name="_Toc279485339"/>
      <w:r w:rsidRPr="00C621F9">
        <w:rPr>
          <w:rFonts w:asciiTheme="minorHAnsi" w:hAnsiTheme="minorHAnsi" w:cstheme="minorHAnsi"/>
        </w:rPr>
        <w:t>SST</w:t>
      </w:r>
      <w:r w:rsidR="006E6157" w:rsidRPr="00C621F9">
        <w:rPr>
          <w:rFonts w:asciiTheme="minorHAnsi" w:hAnsiTheme="minorHAnsi" w:cstheme="minorHAnsi"/>
        </w:rPr>
        <w:t>.</w:t>
      </w:r>
      <w:r w:rsidR="00C47316" w:rsidRPr="00C621F9">
        <w:rPr>
          <w:rFonts w:asciiTheme="minorHAnsi" w:hAnsiTheme="minorHAnsi" w:cstheme="minorHAnsi"/>
        </w:rPr>
        <w:t>09</w:t>
      </w:r>
      <w:r w:rsidR="006E6157" w:rsidRPr="00C621F9">
        <w:rPr>
          <w:rFonts w:asciiTheme="minorHAnsi" w:hAnsiTheme="minorHAnsi" w:cstheme="minorHAnsi"/>
        </w:rPr>
        <w:t>.00.POSADZKI</w:t>
      </w:r>
      <w:bookmarkEnd w:id="17"/>
    </w:p>
    <w:p w:rsidR="006E6157" w:rsidRPr="00C621F9" w:rsidRDefault="006E6157" w:rsidP="00144C33">
      <w:pPr>
        <w:pStyle w:val="z1"/>
        <w:widowControl/>
        <w:spacing w:before="130"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w:t>
      </w:r>
      <w:r w:rsidR="002C5FA0" w:rsidRPr="00C621F9">
        <w:rPr>
          <w:rFonts w:asciiTheme="minorHAnsi" w:hAnsiTheme="minorHAnsi" w:cstheme="minorHAnsi"/>
          <w:color w:val="auto"/>
        </w:rPr>
        <w:t>ce wykonania i odbioru posadzek wewnątrz kl</w:t>
      </w:r>
      <w:r w:rsidR="00C40C5C" w:rsidRPr="00C621F9">
        <w:rPr>
          <w:rFonts w:asciiTheme="minorHAnsi" w:hAnsiTheme="minorHAnsi" w:cstheme="minorHAnsi"/>
          <w:color w:val="auto"/>
        </w:rPr>
        <w:t>atki schodowej</w:t>
      </w:r>
      <w:r w:rsidR="002C5FA0" w:rsidRPr="00C621F9">
        <w:rPr>
          <w:rFonts w:asciiTheme="minorHAnsi" w:hAnsiTheme="minorHAnsi" w:cstheme="minorHAnsi"/>
          <w:color w:val="auto"/>
        </w:rPr>
        <w: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wykonanie posadzek w obiekcie przetargowym.</w:t>
      </w:r>
    </w:p>
    <w:p w:rsidR="006E6157" w:rsidRPr="00C621F9" w:rsidRDefault="00CE6488" w:rsidP="00144C33">
      <w:pPr>
        <w:pStyle w:val="znormal"/>
        <w:widowControl/>
        <w:tabs>
          <w:tab w:val="left" w:pos="1560"/>
        </w:tabs>
        <w:spacing w:line="240" w:lineRule="auto"/>
        <w:ind w:left="1560" w:hanging="1163"/>
        <w:jc w:val="left"/>
        <w:rPr>
          <w:rFonts w:asciiTheme="minorHAnsi" w:hAnsiTheme="minorHAnsi" w:cstheme="minorHAnsi"/>
          <w:color w:val="auto"/>
        </w:rPr>
      </w:pPr>
      <w:r w:rsidRPr="00C621F9">
        <w:rPr>
          <w:rFonts w:asciiTheme="minorHAnsi" w:hAnsiTheme="minorHAnsi" w:cstheme="minorHAnsi"/>
          <w:color w:val="auto"/>
        </w:rPr>
        <w:lastRenderedPageBreak/>
        <w:t>SST</w:t>
      </w:r>
      <w:r w:rsidR="006E6157" w:rsidRPr="00C621F9">
        <w:rPr>
          <w:rFonts w:asciiTheme="minorHAnsi" w:hAnsiTheme="minorHAnsi" w:cstheme="minorHAnsi"/>
          <w:color w:val="auto"/>
        </w:rPr>
        <w:t>.</w:t>
      </w:r>
      <w:r w:rsidR="002C5FA0" w:rsidRPr="00C621F9">
        <w:rPr>
          <w:rFonts w:asciiTheme="minorHAnsi" w:hAnsiTheme="minorHAnsi" w:cstheme="minorHAnsi"/>
          <w:color w:val="auto"/>
        </w:rPr>
        <w:t>0</w:t>
      </w:r>
      <w:r w:rsidR="00B92FF0" w:rsidRPr="00C621F9">
        <w:rPr>
          <w:rFonts w:asciiTheme="minorHAnsi" w:hAnsiTheme="minorHAnsi" w:cstheme="minorHAnsi"/>
          <w:color w:val="auto"/>
        </w:rPr>
        <w:t>9</w:t>
      </w:r>
      <w:r w:rsidR="006E6157" w:rsidRPr="00C621F9">
        <w:rPr>
          <w:rFonts w:asciiTheme="minorHAnsi" w:hAnsiTheme="minorHAnsi" w:cstheme="minorHAnsi"/>
          <w:color w:val="auto"/>
        </w:rPr>
        <w:t>.01.00 Warstwy wyrównawcze pod posadzki.</w:t>
      </w:r>
    </w:p>
    <w:p w:rsidR="006E6157" w:rsidRPr="00C621F9" w:rsidRDefault="00CE6488" w:rsidP="00144C33">
      <w:pPr>
        <w:pStyle w:val="znormal"/>
        <w:widowControl/>
        <w:tabs>
          <w:tab w:val="left" w:pos="1560"/>
        </w:tabs>
        <w:spacing w:line="240" w:lineRule="auto"/>
        <w:ind w:left="1560" w:hanging="1163"/>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w:t>
      </w:r>
      <w:r w:rsidR="002C5FA0" w:rsidRPr="00C621F9">
        <w:rPr>
          <w:rFonts w:asciiTheme="minorHAnsi" w:hAnsiTheme="minorHAnsi" w:cstheme="minorHAnsi"/>
          <w:color w:val="auto"/>
        </w:rPr>
        <w:t>0</w:t>
      </w:r>
      <w:r w:rsidR="00B92FF0" w:rsidRPr="00C621F9">
        <w:rPr>
          <w:rFonts w:asciiTheme="minorHAnsi" w:hAnsiTheme="minorHAnsi" w:cstheme="minorHAnsi"/>
          <w:color w:val="auto"/>
        </w:rPr>
        <w:t>9</w:t>
      </w:r>
      <w:r w:rsidR="006E6157" w:rsidRPr="00C621F9">
        <w:rPr>
          <w:rFonts w:asciiTheme="minorHAnsi" w:hAnsiTheme="minorHAnsi" w:cstheme="minorHAnsi"/>
          <w:color w:val="auto"/>
        </w:rPr>
        <w:t>.02.</w:t>
      </w:r>
      <w:r w:rsidR="002C5FA0" w:rsidRPr="00C621F9">
        <w:rPr>
          <w:rFonts w:asciiTheme="minorHAnsi" w:hAnsiTheme="minorHAnsi" w:cstheme="minorHAnsi"/>
          <w:color w:val="auto"/>
        </w:rPr>
        <w:t>00</w:t>
      </w:r>
      <w:r w:rsidR="006E6157" w:rsidRPr="00C621F9">
        <w:rPr>
          <w:rFonts w:asciiTheme="minorHAnsi" w:hAnsiTheme="minorHAnsi" w:cstheme="minorHAnsi"/>
          <w:color w:val="auto"/>
        </w:rPr>
        <w:t>Posadzka jedno- lub dwubarwna z płytek podłogowych ceramicznych terakotowych z cokolikami luzem ułożonych na za prawie cementowej marki 8 MPA, z oczysz</w:t>
      </w:r>
      <w:r w:rsidR="006E6157" w:rsidRPr="00C621F9">
        <w:rPr>
          <w:rFonts w:asciiTheme="minorHAnsi" w:hAnsiTheme="minorHAnsi" w:cstheme="minorHAnsi"/>
          <w:color w:val="auto"/>
        </w:rPr>
        <w:softHyphen/>
        <w:t>czeniem i przy</w:t>
      </w:r>
      <w:r w:rsidR="006E6157" w:rsidRPr="00C621F9">
        <w:rPr>
          <w:rFonts w:asciiTheme="minorHAnsi" w:hAnsiTheme="minorHAnsi" w:cstheme="minorHAnsi"/>
          <w:color w:val="auto"/>
        </w:rPr>
        <w:softHyphen/>
        <w:t>go</w:t>
      </w:r>
      <w:r w:rsidR="006E6157" w:rsidRPr="00C621F9">
        <w:rPr>
          <w:rFonts w:asciiTheme="minorHAnsi" w:hAnsiTheme="minorHAnsi" w:cstheme="minorHAnsi"/>
          <w:color w:val="auto"/>
        </w:rPr>
        <w:softHyphen/>
        <w:t>towaniem podłoża, zagruntowaniem mlekiem cementowym, ustawie</w:t>
      </w:r>
      <w:r w:rsidR="006E6157" w:rsidRPr="00C621F9">
        <w:rPr>
          <w:rFonts w:asciiTheme="minorHAnsi" w:hAnsiTheme="minorHAnsi" w:cstheme="minorHAnsi"/>
          <w:color w:val="auto"/>
        </w:rPr>
        <w:softHyphen/>
        <w:t>niem punktów wysokościowych, sortowaniem płytek, moczeniem, przycięciem, dopa</w:t>
      </w:r>
      <w:r w:rsidR="006E6157" w:rsidRPr="00C621F9">
        <w:rPr>
          <w:rFonts w:asciiTheme="minorHAnsi" w:hAnsiTheme="minorHAnsi" w:cstheme="minorHAnsi"/>
          <w:color w:val="auto"/>
        </w:rPr>
        <w:softHyphen/>
        <w:t>so</w:t>
      </w:r>
      <w:r w:rsidR="006E6157" w:rsidRPr="00C621F9">
        <w:rPr>
          <w:rFonts w:asciiTheme="minorHAnsi" w:hAnsiTheme="minorHAnsi" w:cstheme="minorHAnsi"/>
          <w:color w:val="auto"/>
        </w:rPr>
        <w:softHyphen/>
        <w:t>waniem i ułożeniem na zaprawie oraz wypeł</w:t>
      </w:r>
      <w:r w:rsidR="006E6157" w:rsidRPr="00C621F9">
        <w:rPr>
          <w:rFonts w:asciiTheme="minorHAnsi" w:hAnsiTheme="minorHAnsi" w:cstheme="minorHAnsi"/>
          <w:color w:val="auto"/>
        </w:rPr>
        <w:softHyphen/>
        <w:t>nieniem spoin zaprawą, oczyszczeniem i umyciem powierzchni.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w:t>
      </w:r>
      <w:r w:rsidRPr="00C621F9">
        <w:rPr>
          <w:rFonts w:asciiTheme="minorHAnsi" w:hAnsiTheme="minorHAnsi" w:cstheme="minorHAnsi"/>
          <w:color w:val="auto"/>
        </w:rPr>
        <w:tab/>
        <w:t>Materiały</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2.1. Woda (PN-EN 1008:2004)</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 przygotowania zapraw stosować można każdą wodę zdatną do picia, z rzeki lub jeziora.</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Niedozwolone jest użycie wód ściekowych, kanalizacyjnych bagiennych oraz wód zawierających tłuszcze organiczne, oleje i muł.</w:t>
      </w:r>
    </w:p>
    <w:p w:rsidR="006E6157" w:rsidRPr="00C621F9" w:rsidRDefault="006E6157" w:rsidP="00144C33">
      <w:pPr>
        <w:pStyle w:val="z11"/>
        <w:widowControl/>
        <w:spacing w:line="240" w:lineRule="auto"/>
        <w:jc w:val="left"/>
        <w:rPr>
          <w:rFonts w:asciiTheme="minorHAnsi" w:hAnsiTheme="minorHAnsi" w:cstheme="minorHAnsi"/>
          <w:color w:val="auto"/>
          <w:sz w:val="22"/>
          <w:szCs w:val="22"/>
          <w:lang w:val="de-DE"/>
        </w:rPr>
      </w:pPr>
      <w:r w:rsidRPr="00C621F9">
        <w:rPr>
          <w:rFonts w:asciiTheme="minorHAnsi" w:hAnsiTheme="minorHAnsi" w:cstheme="minorHAnsi"/>
          <w:color w:val="auto"/>
          <w:sz w:val="22"/>
          <w:szCs w:val="22"/>
          <w:lang w:val="de-DE"/>
        </w:rPr>
        <w:t>2.2. </w:t>
      </w:r>
      <w:proofErr w:type="spellStart"/>
      <w:r w:rsidRPr="00C621F9">
        <w:rPr>
          <w:rFonts w:asciiTheme="minorHAnsi" w:hAnsiTheme="minorHAnsi" w:cstheme="minorHAnsi"/>
          <w:color w:val="auto"/>
          <w:sz w:val="22"/>
          <w:szCs w:val="22"/>
          <w:lang w:val="de-DE"/>
        </w:rPr>
        <w:t>Piasek</w:t>
      </w:r>
      <w:proofErr w:type="spellEnd"/>
      <w:r w:rsidRPr="00C621F9">
        <w:rPr>
          <w:rFonts w:asciiTheme="minorHAnsi" w:hAnsiTheme="minorHAnsi" w:cstheme="minorHAnsi"/>
          <w:color w:val="auto"/>
          <w:sz w:val="22"/>
          <w:szCs w:val="22"/>
          <w:lang w:val="de-DE"/>
        </w:rPr>
        <w:t xml:space="preserve"> (PN-EN 13139:2003)</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2.2.1. Piasek powinien spełniać wymagania obowiązującej normy przedmiotowe, a w szczególności: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nie zawierać domieszek organicznych,</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mieć frakcje różnych wymiarów, a mianowicie: piasek drobnoziarnisty 0,25-0,5 mm, piasek średnioziarnisty 0,5-1,0 mm, piasek gruboziarnisty 1,0-2,0 mm.</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2.3. Cement wg normy PN-EN 191-1:2002 (patrz SST B.04.02.00)</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2C5FA0" w:rsidRPr="00C621F9">
        <w:rPr>
          <w:rFonts w:asciiTheme="minorHAnsi" w:hAnsiTheme="minorHAnsi" w:cstheme="minorHAnsi"/>
          <w:color w:val="auto"/>
          <w:sz w:val="22"/>
          <w:szCs w:val="22"/>
        </w:rPr>
        <w:t>4</w:t>
      </w:r>
      <w:r w:rsidRPr="00C621F9">
        <w:rPr>
          <w:rFonts w:asciiTheme="minorHAnsi" w:hAnsiTheme="minorHAnsi" w:cstheme="minorHAnsi"/>
          <w:color w:val="auto"/>
          <w:sz w:val="22"/>
          <w:szCs w:val="22"/>
        </w:rPr>
        <w:t>. Wyroby terakotowe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Płytki podłogowe ceramiczne terakotowe i gresy.</w:t>
      </w:r>
    </w:p>
    <w:p w:rsidR="006E6157" w:rsidRPr="00C621F9" w:rsidRDefault="006E6157" w:rsidP="00144C33">
      <w:pPr>
        <w:pStyle w:val="znormal"/>
        <w:widowControl/>
        <w:numPr>
          <w:ilvl w:val="0"/>
          <w:numId w:val="14"/>
        </w:numPr>
        <w:spacing w:line="240" w:lineRule="auto"/>
        <w:jc w:val="left"/>
        <w:rPr>
          <w:rFonts w:asciiTheme="minorHAnsi" w:hAnsiTheme="minorHAnsi" w:cstheme="minorHAnsi"/>
          <w:color w:val="auto"/>
        </w:rPr>
      </w:pPr>
      <w:r w:rsidRPr="00C621F9">
        <w:rPr>
          <w:rFonts w:asciiTheme="minorHAnsi" w:hAnsiTheme="minorHAnsi" w:cstheme="minorHAnsi"/>
          <w:color w:val="auto"/>
        </w:rPr>
        <w:t>Właściwości płytek podłogowych terakotowych:</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barwa: wg wzorca producenta</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nasiąkliwość po wypaleniu nie mniej niż 2,5%</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 xml:space="preserve">wytrzymałość na zginanie nie mniejsza niż 25,0 </w:t>
      </w:r>
      <w:proofErr w:type="spellStart"/>
      <w:r w:rsidRPr="00C621F9">
        <w:rPr>
          <w:rFonts w:asciiTheme="minorHAnsi" w:hAnsiTheme="minorHAnsi" w:cstheme="minorHAnsi"/>
          <w:color w:val="auto"/>
        </w:rPr>
        <w:t>MPa</w:t>
      </w:r>
      <w:proofErr w:type="spellEnd"/>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ścieralność nie więcej niż 1,5 mm</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mrozoodporność liczba cykli nie mniej niż 20</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kwasoodporność nie mniej niż 98%</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ługoodporność nie mniej niż 90%</w:t>
      </w:r>
    </w:p>
    <w:p w:rsidR="006E6157" w:rsidRPr="00C621F9" w:rsidRDefault="006E6157"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Dopuszczalne odchyłki wymiarowe:</w:t>
      </w:r>
    </w:p>
    <w:p w:rsidR="006E6157" w:rsidRPr="00C621F9" w:rsidRDefault="007B4E56"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 xml:space="preserve">długość i szerokość:  </w:t>
      </w:r>
      <w:r w:rsidR="006E6157" w:rsidRPr="00C621F9">
        <w:rPr>
          <w:rFonts w:asciiTheme="minorHAnsi" w:hAnsiTheme="minorHAnsi" w:cstheme="minorHAnsi"/>
          <w:color w:val="auto"/>
        </w:rPr>
        <w:t>±1,5 mm</w:t>
      </w:r>
    </w:p>
    <w:p w:rsidR="006E6157" w:rsidRPr="00C621F9" w:rsidRDefault="007B4E56"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 xml:space="preserve">grubość:  </w:t>
      </w:r>
      <w:r w:rsidR="006E6157" w:rsidRPr="00C621F9">
        <w:rPr>
          <w:rFonts w:asciiTheme="minorHAnsi" w:hAnsiTheme="minorHAnsi" w:cstheme="minorHAnsi"/>
          <w:color w:val="auto"/>
        </w:rPr>
        <w:t>± 0,5 mm</w:t>
      </w:r>
    </w:p>
    <w:p w:rsidR="006E6157" w:rsidRPr="00C621F9" w:rsidRDefault="007B4E56"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 xml:space="preserve">krzywizna: </w:t>
      </w:r>
      <w:r w:rsidR="006E6157" w:rsidRPr="00C621F9">
        <w:rPr>
          <w:rFonts w:asciiTheme="minorHAnsi" w:hAnsiTheme="minorHAnsi" w:cstheme="minorHAnsi"/>
          <w:color w:val="auto"/>
        </w:rPr>
        <w:t>1,0 mm</w:t>
      </w:r>
    </w:p>
    <w:p w:rsidR="006E6157" w:rsidRPr="00C621F9" w:rsidRDefault="006E6157" w:rsidP="00144C33">
      <w:pPr>
        <w:pStyle w:val="znormal"/>
        <w:widowControl/>
        <w:numPr>
          <w:ilvl w:val="0"/>
          <w:numId w:val="14"/>
        </w:numPr>
        <w:spacing w:line="240" w:lineRule="auto"/>
        <w:jc w:val="left"/>
        <w:rPr>
          <w:rFonts w:asciiTheme="minorHAnsi" w:hAnsiTheme="minorHAnsi" w:cstheme="minorHAnsi"/>
          <w:color w:val="auto"/>
        </w:rPr>
      </w:pPr>
      <w:r w:rsidRPr="00C621F9">
        <w:rPr>
          <w:rFonts w:asciiTheme="minorHAnsi" w:hAnsiTheme="minorHAnsi" w:cstheme="minorHAnsi"/>
          <w:color w:val="auto"/>
        </w:rPr>
        <w:t>Gresy – wymagania dodatkowe:</w:t>
      </w:r>
    </w:p>
    <w:p w:rsidR="006E6157" w:rsidRPr="00C621F9" w:rsidRDefault="007B4E56"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 xml:space="preserve">twardość wg skali </w:t>
      </w:r>
      <w:proofErr w:type="spellStart"/>
      <w:r w:rsidRPr="00C621F9">
        <w:rPr>
          <w:rFonts w:asciiTheme="minorHAnsi" w:hAnsiTheme="minorHAnsi" w:cstheme="minorHAnsi"/>
          <w:color w:val="auto"/>
        </w:rPr>
        <w:t>Mahsa</w:t>
      </w:r>
      <w:proofErr w:type="spellEnd"/>
      <w:r w:rsidRPr="00C621F9">
        <w:rPr>
          <w:rFonts w:asciiTheme="minorHAnsi" w:hAnsiTheme="minorHAnsi" w:cstheme="minorHAnsi"/>
          <w:color w:val="auto"/>
        </w:rPr>
        <w:t xml:space="preserve"> - </w:t>
      </w:r>
      <w:r w:rsidR="006E6157" w:rsidRPr="00C621F9">
        <w:rPr>
          <w:rFonts w:asciiTheme="minorHAnsi" w:hAnsiTheme="minorHAnsi" w:cstheme="minorHAnsi"/>
          <w:color w:val="auto"/>
        </w:rPr>
        <w:t>8</w:t>
      </w:r>
    </w:p>
    <w:p w:rsidR="006E6157" w:rsidRPr="00C621F9" w:rsidRDefault="007B4E56"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 xml:space="preserve">ścieralność - </w:t>
      </w:r>
      <w:r w:rsidR="006E6157" w:rsidRPr="00C621F9">
        <w:rPr>
          <w:rFonts w:asciiTheme="minorHAnsi" w:hAnsiTheme="minorHAnsi" w:cstheme="minorHAnsi"/>
          <w:color w:val="auto"/>
        </w:rPr>
        <w:t>V klasa ścieralności</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na schodach i przy wejściach wykonane jako antypoślizgowe.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Płytki </w:t>
      </w:r>
      <w:proofErr w:type="spellStart"/>
      <w:r w:rsidRPr="00C621F9">
        <w:rPr>
          <w:rFonts w:asciiTheme="minorHAnsi" w:hAnsiTheme="minorHAnsi" w:cstheme="minorHAnsi"/>
          <w:color w:val="auto"/>
        </w:rPr>
        <w:t>gresowe</w:t>
      </w:r>
      <w:proofErr w:type="spellEnd"/>
      <w:r w:rsidRPr="00C621F9">
        <w:rPr>
          <w:rFonts w:asciiTheme="minorHAnsi" w:hAnsiTheme="minorHAnsi" w:cstheme="minorHAnsi"/>
          <w:color w:val="auto"/>
        </w:rPr>
        <w:t xml:space="preserve"> i terakotowe muszą być uzupełnione następującymi elementami: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stopnice schodów,</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listwy przypodłogowe,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kątowniki,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narożniki.</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Dopuszczalne odchyłki wymiarowe:</w:t>
      </w:r>
    </w:p>
    <w:p w:rsidR="006E6157" w:rsidRPr="00C621F9" w:rsidRDefault="007B4E56"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długość i szerokość: </w:t>
      </w:r>
      <w:r w:rsidR="006E6157" w:rsidRPr="00C621F9">
        <w:rPr>
          <w:rFonts w:asciiTheme="minorHAnsi" w:hAnsiTheme="minorHAnsi" w:cstheme="minorHAnsi"/>
          <w:color w:val="auto"/>
        </w:rPr>
        <w:t>±1,5 mm</w:t>
      </w:r>
    </w:p>
    <w:p w:rsidR="006E6157" w:rsidRPr="00C621F9" w:rsidRDefault="007B4E56"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grubość: </w:t>
      </w:r>
      <w:r w:rsidR="006E6157" w:rsidRPr="00C621F9">
        <w:rPr>
          <w:rFonts w:asciiTheme="minorHAnsi" w:hAnsiTheme="minorHAnsi" w:cstheme="minorHAnsi"/>
          <w:color w:val="auto"/>
        </w:rPr>
        <w:t>±0,5 mm</w:t>
      </w:r>
    </w:p>
    <w:p w:rsidR="006E6157" w:rsidRPr="00C621F9" w:rsidRDefault="007B4E56"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krzywizna:</w:t>
      </w:r>
      <w:r w:rsidR="006E6157" w:rsidRPr="00C621F9">
        <w:rPr>
          <w:rFonts w:asciiTheme="minorHAnsi" w:hAnsiTheme="minorHAnsi" w:cstheme="minorHAnsi"/>
          <w:color w:val="auto"/>
        </w:rPr>
        <w:t xml:space="preserve"> 1,0 mm</w:t>
      </w:r>
    </w:p>
    <w:p w:rsidR="006E6157" w:rsidRPr="00C621F9" w:rsidRDefault="006E6157" w:rsidP="00144C33">
      <w:pPr>
        <w:pStyle w:val="znormal"/>
        <w:widowControl/>
        <w:numPr>
          <w:ilvl w:val="0"/>
          <w:numId w:val="14"/>
        </w:numPr>
        <w:spacing w:line="240" w:lineRule="auto"/>
        <w:jc w:val="left"/>
        <w:rPr>
          <w:rFonts w:asciiTheme="minorHAnsi" w:hAnsiTheme="minorHAnsi" w:cstheme="minorHAnsi"/>
          <w:color w:val="auto"/>
        </w:rPr>
      </w:pPr>
      <w:r w:rsidRPr="00C621F9">
        <w:rPr>
          <w:rFonts w:asciiTheme="minorHAnsi" w:hAnsiTheme="minorHAnsi" w:cstheme="minorHAnsi"/>
          <w:color w:val="auto"/>
        </w:rPr>
        <w:t>Materiały pomocnicze</w:t>
      </w:r>
    </w:p>
    <w:p w:rsidR="006E6157" w:rsidRPr="00C621F9" w:rsidRDefault="006E6157"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 xml:space="preserve">Do mocowania płytek można stosować zaprawy cementowe marki 5 </w:t>
      </w:r>
      <w:proofErr w:type="spellStart"/>
      <w:r w:rsidRPr="00C621F9">
        <w:rPr>
          <w:rFonts w:asciiTheme="minorHAnsi" w:hAnsiTheme="minorHAnsi" w:cstheme="minorHAnsi"/>
          <w:color w:val="auto"/>
        </w:rPr>
        <w:t>MPa</w:t>
      </w:r>
      <w:proofErr w:type="spellEnd"/>
      <w:r w:rsidRPr="00C621F9">
        <w:rPr>
          <w:rFonts w:asciiTheme="minorHAnsi" w:hAnsiTheme="minorHAnsi" w:cstheme="minorHAnsi"/>
          <w:color w:val="auto"/>
        </w:rPr>
        <w:t xml:space="preserve"> lub 8 </w:t>
      </w:r>
      <w:proofErr w:type="spellStart"/>
      <w:r w:rsidRPr="00C621F9">
        <w:rPr>
          <w:rFonts w:asciiTheme="minorHAnsi" w:hAnsiTheme="minorHAnsi" w:cstheme="minorHAnsi"/>
          <w:color w:val="auto"/>
        </w:rPr>
        <w:t>MPa</w:t>
      </w:r>
      <w:proofErr w:type="spellEnd"/>
      <w:r w:rsidRPr="00C621F9">
        <w:rPr>
          <w:rFonts w:asciiTheme="minorHAnsi" w:hAnsiTheme="minorHAnsi" w:cstheme="minorHAnsi"/>
          <w:color w:val="auto"/>
        </w:rPr>
        <w:t>, albo klej.</w:t>
      </w:r>
    </w:p>
    <w:p w:rsidR="006E6157" w:rsidRPr="00C621F9" w:rsidRDefault="006E6157"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lastRenderedPageBreak/>
        <w:t>Do wypełnienia spoin stosować zaprawy wg. PN-75/B-10121:</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zaprawę z cementu portlandzkiego 35 – białego i mączki wapiennej</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zaprawę z cementu 25, kredy malarskiej i mączki wapiennej z dodatkiem sproszkowanej kazeiny.</w:t>
      </w:r>
    </w:p>
    <w:p w:rsidR="006E6157" w:rsidRPr="00C621F9" w:rsidRDefault="006E6157" w:rsidP="00144C33">
      <w:pPr>
        <w:pStyle w:val="znormal"/>
        <w:widowControl/>
        <w:numPr>
          <w:ilvl w:val="0"/>
          <w:numId w:val="14"/>
        </w:numPr>
        <w:spacing w:line="240" w:lineRule="auto"/>
        <w:jc w:val="left"/>
        <w:rPr>
          <w:rFonts w:asciiTheme="minorHAnsi" w:hAnsiTheme="minorHAnsi" w:cstheme="minorHAnsi"/>
          <w:color w:val="auto"/>
        </w:rPr>
      </w:pPr>
      <w:r w:rsidRPr="00C621F9">
        <w:rPr>
          <w:rFonts w:asciiTheme="minorHAnsi" w:hAnsiTheme="minorHAnsi" w:cstheme="minorHAnsi"/>
          <w:color w:val="auto"/>
        </w:rPr>
        <w:t>Pakowanie</w:t>
      </w:r>
    </w:p>
    <w:p w:rsidR="006E6157" w:rsidRPr="00C621F9" w:rsidRDefault="006E6157"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Płytki pakowane w pudła tekturowe zawierające ok. 1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płytek.</w:t>
      </w:r>
    </w:p>
    <w:p w:rsidR="006E6157" w:rsidRPr="00C621F9" w:rsidRDefault="006E6157"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Na opakowaniu umieszcza się:</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nazwę i adres Producenta, nazwę wyrobu, liczbę sztuk w opakowaniu, znak kontroli jakości, znaki ostrzegawcze dotyczące wyrobów łatwo tłukących się oraz napis „Wyrób dopuszczony do stosowania w budownictwie Świadectwem ITB nr...”.</w:t>
      </w:r>
    </w:p>
    <w:p w:rsidR="006E6157" w:rsidRPr="00C621F9" w:rsidRDefault="006E6157" w:rsidP="00144C33">
      <w:pPr>
        <w:pStyle w:val="znormal"/>
        <w:widowControl/>
        <w:numPr>
          <w:ilvl w:val="0"/>
          <w:numId w:val="14"/>
        </w:numPr>
        <w:spacing w:line="240" w:lineRule="auto"/>
        <w:jc w:val="left"/>
        <w:rPr>
          <w:rFonts w:asciiTheme="minorHAnsi" w:hAnsiTheme="minorHAnsi" w:cstheme="minorHAnsi"/>
          <w:color w:val="auto"/>
        </w:rPr>
      </w:pPr>
      <w:r w:rsidRPr="00C621F9">
        <w:rPr>
          <w:rFonts w:asciiTheme="minorHAnsi" w:hAnsiTheme="minorHAnsi" w:cstheme="minorHAnsi"/>
          <w:color w:val="auto"/>
        </w:rPr>
        <w:t>Transport</w:t>
      </w:r>
    </w:p>
    <w:p w:rsidR="006E6157" w:rsidRPr="00C621F9" w:rsidRDefault="006E6157"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Płytki przewozić w opakowaniach krytymi środkami transportu.</w:t>
      </w:r>
    </w:p>
    <w:p w:rsidR="006E6157" w:rsidRPr="00C621F9" w:rsidRDefault="006E6157"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Podłogę wyłożyć materiałem wyściółkowym grubości ok. 5 cm.</w:t>
      </w:r>
    </w:p>
    <w:p w:rsidR="006E6157" w:rsidRPr="00C621F9" w:rsidRDefault="006E6157"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Opakowania układać ściśle obok siebie. Na środkach transportu umieścić nalepki ostrzegawcze dotyczące wyrobów łatwo tłukących.</w:t>
      </w:r>
    </w:p>
    <w:p w:rsidR="006E6157" w:rsidRPr="00C621F9" w:rsidRDefault="006E6157" w:rsidP="00144C33">
      <w:pPr>
        <w:pStyle w:val="znormal"/>
        <w:widowControl/>
        <w:numPr>
          <w:ilvl w:val="0"/>
          <w:numId w:val="14"/>
        </w:numPr>
        <w:spacing w:line="240" w:lineRule="auto"/>
        <w:jc w:val="left"/>
        <w:rPr>
          <w:rFonts w:asciiTheme="minorHAnsi" w:hAnsiTheme="minorHAnsi" w:cstheme="minorHAnsi"/>
          <w:color w:val="auto"/>
        </w:rPr>
      </w:pPr>
      <w:r w:rsidRPr="00C621F9">
        <w:rPr>
          <w:rFonts w:asciiTheme="minorHAnsi" w:hAnsiTheme="minorHAnsi" w:cstheme="minorHAnsi"/>
          <w:color w:val="auto"/>
        </w:rPr>
        <w:t>Składowanie</w:t>
      </w:r>
    </w:p>
    <w:p w:rsidR="006E6157" w:rsidRPr="00C621F9" w:rsidRDefault="006E6157"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Płytki składować w pomieszczeniach zamkniętych w oryginalnych opakowaniach. Wysokość składowania do 1,8 m.</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można wykonać przy użyciu dowolnego sprzętu.</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Materiały i elementy mogą być przewożone dowolnymi środkami transportu.</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Podczas transportu materiały i elementy konstrukcji powinny być zabezpieczone przed uszko</w:t>
      </w:r>
      <w:r w:rsidRPr="00C621F9">
        <w:rPr>
          <w:rFonts w:asciiTheme="minorHAnsi" w:hAnsiTheme="minorHAnsi" w:cstheme="minorHAnsi"/>
          <w:color w:val="auto"/>
        </w:rPr>
        <w:softHyphen/>
        <w:t>dze</w:t>
      </w:r>
      <w:r w:rsidRPr="00C621F9">
        <w:rPr>
          <w:rFonts w:asciiTheme="minorHAnsi" w:hAnsiTheme="minorHAnsi" w:cstheme="minorHAnsi"/>
          <w:color w:val="auto"/>
        </w:rPr>
        <w:softHyphen/>
        <w:t>niami lub utratą stateczności.</w:t>
      </w:r>
    </w:p>
    <w:p w:rsidR="006E6157" w:rsidRPr="00C621F9" w:rsidRDefault="006E6157" w:rsidP="00144C33">
      <w:pPr>
        <w:pStyle w:val="z1"/>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5.1. Warstwy wyrównawcze pod posadzki</w:t>
      </w:r>
    </w:p>
    <w:p w:rsidR="006E6157" w:rsidRPr="00C621F9" w:rsidRDefault="006E6157" w:rsidP="00144C33">
      <w:pPr>
        <w:pStyle w:val="znormal"/>
        <w:widowContro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 xml:space="preserve">Warstwa wyrównawcza, wykonana z zaprawy cementowej marki 8 </w:t>
      </w:r>
      <w:proofErr w:type="spellStart"/>
      <w:r w:rsidRPr="00C621F9">
        <w:rPr>
          <w:rFonts w:asciiTheme="minorHAnsi" w:hAnsiTheme="minorHAnsi" w:cstheme="minorHAnsi"/>
          <w:color w:val="auto"/>
        </w:rPr>
        <w:t>MPa</w:t>
      </w:r>
      <w:proofErr w:type="spellEnd"/>
      <w:r w:rsidRPr="00C621F9">
        <w:rPr>
          <w:rFonts w:asciiTheme="minorHAnsi" w:hAnsiTheme="minorHAnsi" w:cstheme="minorHAnsi"/>
          <w:color w:val="auto"/>
        </w:rPr>
        <w:t>, z oczyszczeniem i zagrun</w:t>
      </w:r>
      <w:r w:rsidRPr="00C621F9">
        <w:rPr>
          <w:rFonts w:asciiTheme="minorHAnsi" w:hAnsiTheme="minorHAnsi" w:cstheme="minorHAnsi"/>
          <w:color w:val="auto"/>
        </w:rPr>
        <w:softHyphen/>
        <w:t>to</w:t>
      </w:r>
      <w:r w:rsidRPr="00C621F9">
        <w:rPr>
          <w:rFonts w:asciiTheme="minorHAnsi" w:hAnsiTheme="minorHAnsi" w:cstheme="minorHAnsi"/>
          <w:color w:val="auto"/>
        </w:rPr>
        <w:softHyphen/>
        <w:t>waniem podłoża mlekiem wapienno-cementowym, ułożeniem zaprawy, z zatarciem powierzchni na gładko oraz wykonaniem i wypełnieniem masą asfaltową szczelin dylatacyjnych.</w:t>
      </w:r>
    </w:p>
    <w:p w:rsidR="006E6157" w:rsidRPr="00C621F9" w:rsidRDefault="006E6157" w:rsidP="00144C33">
      <w:pPr>
        <w:pStyle w:val="znormal"/>
        <w:keepNext/>
        <w:widowContro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Wymagania podstawowe.</w:t>
      </w:r>
    </w:p>
    <w:p w:rsidR="006E6157" w:rsidRPr="00C621F9" w:rsidRDefault="006E6157" w:rsidP="00144C33">
      <w:pPr>
        <w:pStyle w:val="BOMBA"/>
        <w:widowControl/>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t>Podkład cementowy powinien być wykonany zgodnie z projektem, który określa wymaganą</w:t>
      </w:r>
      <w:r w:rsidR="002C5FA0" w:rsidRPr="00C621F9">
        <w:rPr>
          <w:rFonts w:asciiTheme="minorHAnsi" w:hAnsiTheme="minorHAnsi" w:cstheme="minorHAnsi"/>
          <w:color w:val="auto"/>
        </w:rPr>
        <w:t xml:space="preserve"> wytrzymałość i grubość </w:t>
      </w:r>
      <w:r w:rsidRPr="00C621F9">
        <w:rPr>
          <w:rFonts w:asciiTheme="minorHAnsi" w:hAnsiTheme="minorHAnsi" w:cstheme="minorHAnsi"/>
          <w:color w:val="auto"/>
        </w:rPr>
        <w:t>podkładu oraz rozstaw szczelin dylatacyjnych.</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 xml:space="preserve">Wytrzymałość podkładu cementowego badana wg PN-85/B-04500 nie powinna być mniejsza niż: na ściskanie – 12 </w:t>
      </w:r>
      <w:proofErr w:type="spellStart"/>
      <w:r w:rsidRPr="00C621F9">
        <w:rPr>
          <w:rFonts w:asciiTheme="minorHAnsi" w:hAnsiTheme="minorHAnsi" w:cstheme="minorHAnsi"/>
          <w:color w:val="auto"/>
        </w:rPr>
        <w:t>MPa</w:t>
      </w:r>
      <w:proofErr w:type="spellEnd"/>
      <w:r w:rsidRPr="00C621F9">
        <w:rPr>
          <w:rFonts w:asciiTheme="minorHAnsi" w:hAnsiTheme="minorHAnsi" w:cstheme="minorHAnsi"/>
          <w:color w:val="auto"/>
        </w:rPr>
        <w:t xml:space="preserve">, na zginanie – 3 </w:t>
      </w:r>
      <w:proofErr w:type="spellStart"/>
      <w:r w:rsidRPr="00C621F9">
        <w:rPr>
          <w:rFonts w:asciiTheme="minorHAnsi" w:hAnsiTheme="minorHAnsi" w:cstheme="minorHAnsi"/>
          <w:color w:val="auto"/>
        </w:rPr>
        <w:t>MPa</w:t>
      </w:r>
      <w:proofErr w:type="spellEnd"/>
      <w:r w:rsidRPr="00C621F9">
        <w:rPr>
          <w:rFonts w:asciiTheme="minorHAnsi" w:hAnsiTheme="minorHAnsi" w:cstheme="minorHAnsi"/>
          <w:color w:val="auto"/>
        </w:rPr>
        <w:t>.</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Podłoże, na którym wykonuje się podkład z warstwy wyrównawczej powinno być wolne od kurzu i zanieczyszczeń oraz nasycone wodą.</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Podkład cementowy powinien być oddzielony od pionowych stałych elementów budynku paskiem papy.</w:t>
      </w:r>
    </w:p>
    <w:p w:rsidR="006E6157" w:rsidRPr="00C621F9" w:rsidRDefault="006E6157" w:rsidP="00144C33">
      <w:pPr>
        <w:pStyle w:val="BOMBA"/>
        <w:widowControl/>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t>W podkładzie powinny być wykonane szczeliny dylatacyjne.</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Temperatura powietrza przy wykonywaniu podkładów cementowych oraz w ciągu co najmniej 3 dni nie powinna być niższa niż 5°C.Zaprawę cementową należy przygotowywać mechanicznie.</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Zaprawa powinna mieć konsystencję gęstą – 5–7 cm zanurzenia stożka pomiarowego</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Ilość spoiwa w podkładach cementowych powinna być ograniczona do ilości niezbędnej, ilość cementu nie powinna być większa niż 400 kg/m</w:t>
      </w:r>
      <w:r w:rsidRPr="00C621F9">
        <w:rPr>
          <w:rFonts w:asciiTheme="minorHAnsi" w:hAnsiTheme="minorHAnsi" w:cstheme="minorHAnsi"/>
          <w:color w:val="auto"/>
          <w:vertAlign w:val="superscript"/>
        </w:rPr>
        <w:t>3</w:t>
      </w:r>
      <w:r w:rsidRPr="00C621F9">
        <w:rPr>
          <w:rFonts w:asciiTheme="minorHAnsi" w:hAnsiTheme="minorHAnsi" w:cstheme="minorHAnsi"/>
          <w:color w:val="auto"/>
        </w:rPr>
        <w:t>.Zaprawę cementową należy układać niezwłocznie po przygotowaniu między listwami kierunkowymi o wysokości równej grubości podkładu z zastosowaniem ręcznego lub mechanicznego zagęszczenia z równoczesnym wyrównaniem i zatarciem.</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Podkład powinien mieć powierzchnię równą, stanowiącą płaszczyznę lub pochyloną, zgodnie z ustalonym spadkiem.</w:t>
      </w:r>
      <w:r w:rsidRPr="00C621F9">
        <w:rPr>
          <w:rFonts w:asciiTheme="minorHAnsi" w:hAnsiTheme="minorHAnsi" w:cstheme="minorHAnsi"/>
          <w:color w:val="auto"/>
        </w:rPr>
        <w:br/>
        <w:t>Powierzchnia podkładu sprawdzana dwumetrową łatą przykładaną w dowolnym miejscu, nie powinna wykazywać większych prześwitów większych niż 5 mm. Odchylenie powierzchni podkładu od płaszczyzny (poziomej lub pochyłej) nie powinny przekraczać 2 mm/m i 5 mm na całej długości lub szerokości pomieszczenia.</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W ciągu pierwszych 7 dni podkład powinien być utrzymywany w stanie wilgotnym, np. przez pokrycie folią polietylenową lub wilgotnymi trocinami albo przez spryskiwanie powierzchni wodą.</w:t>
      </w:r>
    </w:p>
    <w:p w:rsidR="006E6157" w:rsidRPr="00C621F9" w:rsidRDefault="006E6157"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 xml:space="preserve">6. </w:t>
      </w:r>
      <w:r w:rsidRPr="00C621F9">
        <w:rPr>
          <w:rFonts w:asciiTheme="minorHAnsi" w:hAnsiTheme="minorHAnsi" w:cstheme="minorHAnsi"/>
          <w:color w:val="auto"/>
        </w:rPr>
        <w:tab/>
        <w:t>Kontrola jakości</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u w:val="none"/>
        </w:rPr>
      </w:pPr>
      <w:r w:rsidRPr="00C621F9">
        <w:rPr>
          <w:rFonts w:asciiTheme="minorHAnsi" w:hAnsiTheme="minorHAnsi" w:cstheme="minorHAnsi"/>
          <w:color w:val="auto"/>
          <w:sz w:val="22"/>
          <w:szCs w:val="22"/>
        </w:rPr>
        <w:t>6.1. Wymagana jakość materiałów</w:t>
      </w:r>
      <w:r w:rsidRPr="00C621F9">
        <w:rPr>
          <w:rFonts w:asciiTheme="minorHAnsi" w:hAnsiTheme="minorHAnsi" w:cstheme="minorHAnsi"/>
          <w:color w:val="auto"/>
          <w:sz w:val="22"/>
          <w:szCs w:val="22"/>
          <w:u w:val="none"/>
        </w:rPr>
        <w:t xml:space="preserve"> powinna być potwierdzona przez producenta przez zaświadczenie o ja</w:t>
      </w:r>
      <w:r w:rsidRPr="00C621F9">
        <w:rPr>
          <w:rFonts w:asciiTheme="minorHAnsi" w:hAnsiTheme="minorHAnsi" w:cstheme="minorHAnsi"/>
          <w:color w:val="auto"/>
          <w:sz w:val="22"/>
          <w:szCs w:val="22"/>
          <w:u w:val="none"/>
        </w:rPr>
        <w:softHyphen/>
        <w:t>kości lub znakiem kontroli jakości zamieszczonym na opakowaniu lub innym równorzędnym dokumentem.</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u w:val="none"/>
        </w:rPr>
      </w:pPr>
      <w:r w:rsidRPr="00C621F9">
        <w:rPr>
          <w:rFonts w:asciiTheme="minorHAnsi" w:hAnsiTheme="minorHAnsi" w:cstheme="minorHAnsi"/>
          <w:color w:val="auto"/>
          <w:sz w:val="22"/>
          <w:szCs w:val="22"/>
        </w:rPr>
        <w:t>6.2. Nie dopuszcza się stosowania do robót materiałów, których właściwości nie odpowiadają wymaganiom technicznym.</w:t>
      </w:r>
      <w:r w:rsidRPr="00C621F9">
        <w:rPr>
          <w:rFonts w:asciiTheme="minorHAnsi" w:hAnsiTheme="minorHAnsi" w:cstheme="minorHAnsi"/>
          <w:color w:val="auto"/>
          <w:sz w:val="22"/>
          <w:szCs w:val="22"/>
          <w:u w:val="none"/>
        </w:rPr>
        <w:t xml:space="preserve"> Nie należy stosować również materiałów przeterminowanych (po okresie gwarancyjnym).</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u w:val="none"/>
        </w:rPr>
      </w:pPr>
      <w:r w:rsidRPr="00C621F9">
        <w:rPr>
          <w:rFonts w:asciiTheme="minorHAnsi" w:hAnsiTheme="minorHAnsi" w:cstheme="minorHAnsi"/>
          <w:color w:val="auto"/>
          <w:sz w:val="22"/>
          <w:szCs w:val="22"/>
        </w:rPr>
        <w:t>6.3. Należy przeprowadzić kontrolę dotrzymania warunków ogólnych wykonania robót</w:t>
      </w:r>
      <w:r w:rsidRPr="00C621F9">
        <w:rPr>
          <w:rFonts w:asciiTheme="minorHAnsi" w:hAnsiTheme="minorHAnsi" w:cstheme="minorHAnsi"/>
          <w:color w:val="auto"/>
          <w:sz w:val="22"/>
          <w:szCs w:val="22"/>
          <w:u w:val="none"/>
        </w:rPr>
        <w:t xml:space="preserve"> (cieplnych, wilgotnościowych).</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Sprawdzić prawidłowość wykonania podkładu, posadzki, dylatacji.</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7. </w:t>
      </w:r>
      <w:r w:rsidRPr="00C621F9">
        <w:rPr>
          <w:rFonts w:asciiTheme="minorHAnsi" w:hAnsiTheme="minorHAnsi" w:cstheme="minorHAnsi"/>
          <w:color w:val="auto"/>
        </w:rPr>
        <w:tab/>
        <w:t>Obmiar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Jednostką obmiarową robót jest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Ilość robót określa się na podstawie projektu z uwzględnieniem zmian zaaprobowanych przez Inżyniera i sprawdzonych w naturze.</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podlegają odbiorowi wg. zasad podanych poniżej.</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8.1. Odbiór materiałów i robót</w:t>
      </w:r>
      <w:r w:rsidRPr="00C621F9">
        <w:rPr>
          <w:rFonts w:asciiTheme="minorHAnsi" w:hAnsiTheme="minorHAnsi" w:cstheme="minorHAnsi"/>
          <w:color w:val="auto"/>
          <w:sz w:val="22"/>
          <w:szCs w:val="22"/>
          <w:u w:val="none"/>
        </w:rPr>
        <w:t xml:space="preserve"> powinien obejmować zgodności z dokumentacją projektową oraz sprawdzenie właściwości technicznych tych materiałów z wystawionymi atestami wytwórcy. W przypadku zastrzeżeń co do zgodności materiału z zaświadczeniem o jakości wystawionym przez producenta – powinien być on zbadany laboratoryjnie.</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8.2. Nie dopuszcza się stosowania do robót materiałów, których właściwości nie odpowiadają wymaganiom technicznym.</w:t>
      </w:r>
    </w:p>
    <w:p w:rsidR="006E6157" w:rsidRPr="00C621F9" w:rsidRDefault="006E6157" w:rsidP="00144C33">
      <w:pPr>
        <w:pStyle w:val="znormal"/>
        <w:widowControl/>
        <w:spacing w:line="240" w:lineRule="auto"/>
        <w:ind w:left="426"/>
        <w:jc w:val="left"/>
        <w:rPr>
          <w:rFonts w:asciiTheme="minorHAnsi" w:hAnsiTheme="minorHAnsi" w:cstheme="minorHAnsi"/>
          <w:color w:val="auto"/>
        </w:rPr>
      </w:pPr>
      <w:r w:rsidRPr="00C621F9">
        <w:rPr>
          <w:rFonts w:asciiTheme="minorHAnsi" w:hAnsiTheme="minorHAnsi" w:cstheme="minorHAnsi"/>
          <w:color w:val="auto"/>
        </w:rPr>
        <w:t>Nie należy stosować również materiałów przeterminowanych (po okresie gwarancyjnym).</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u w:val="none"/>
        </w:rPr>
      </w:pPr>
      <w:r w:rsidRPr="00C621F9">
        <w:rPr>
          <w:rFonts w:asciiTheme="minorHAnsi" w:hAnsiTheme="minorHAnsi" w:cstheme="minorHAnsi"/>
          <w:color w:val="auto"/>
          <w:sz w:val="22"/>
          <w:szCs w:val="22"/>
        </w:rPr>
        <w:t>8.3. Wyniki odbiorów materiałów i wyrobów</w:t>
      </w:r>
      <w:r w:rsidRPr="00C621F9">
        <w:rPr>
          <w:rFonts w:asciiTheme="minorHAnsi" w:hAnsiTheme="minorHAnsi" w:cstheme="minorHAnsi"/>
          <w:color w:val="auto"/>
          <w:sz w:val="22"/>
          <w:szCs w:val="22"/>
          <w:u w:val="none"/>
        </w:rPr>
        <w:t xml:space="preserve"> powinny być każdorazowo wpisywane do dziennika budowy.</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8.4. Odbiór powinien obejmować:</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wyglądu zewnętrznego; badanie należy wykonać przez ocenę wzrokową,</w:t>
      </w:r>
    </w:p>
    <w:p w:rsidR="006E6157" w:rsidRPr="00C621F9" w:rsidRDefault="006E6157" w:rsidP="00144C33">
      <w:pPr>
        <w:pStyle w:val="KRESKA"/>
        <w:widowControl/>
        <w:spacing w:line="240" w:lineRule="auto"/>
        <w:ind w:left="850"/>
        <w:jc w:val="left"/>
        <w:rPr>
          <w:rFonts w:asciiTheme="minorHAnsi" w:hAnsiTheme="minorHAnsi" w:cstheme="minorHAnsi"/>
          <w:color w:val="auto"/>
        </w:rPr>
      </w:pPr>
      <w:r w:rsidRPr="00C621F9">
        <w:rPr>
          <w:rFonts w:asciiTheme="minorHAnsi" w:hAnsiTheme="minorHAnsi" w:cstheme="minorHAnsi"/>
          <w:color w:val="auto"/>
        </w:rPr>
        <w:t>sprawdzenie prawidłowości ukształtowania powierzchni posadzki; badanie należy wykonać przez ocenę wzrokową,</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grubości posadzki cementowej lub z lastryka należy przeprowadzić na podstawie wyników pomiarów dokonanych w czasie wykonywania posadzki.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prawidłowości wykonania styków materiałów posadzkowych; badania prosto</w:t>
      </w:r>
      <w:r w:rsidRPr="00C621F9">
        <w:rPr>
          <w:rFonts w:asciiTheme="minorHAnsi" w:hAnsiTheme="minorHAnsi" w:cstheme="minorHAnsi"/>
          <w:color w:val="auto"/>
        </w:rPr>
        <w:softHyphen/>
        <w:t>liniowości należy wykonać za pomocą naciągniętego drutu i pomiaru odchyleń z dokładnością 1 mm, a szerokości spoin – za pomocą szczelinomierza lub suwmiarki.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prawidłowości wykonania cokołów lub listew podłogowych; badanie należy wykonać przez ocenę wzrokową.</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9.</w:t>
      </w:r>
      <w:r w:rsidRPr="00C621F9">
        <w:rPr>
          <w:rFonts w:asciiTheme="minorHAnsi" w:hAnsiTheme="minorHAnsi" w:cstheme="minorHAnsi"/>
          <w:color w:val="auto"/>
        </w:rPr>
        <w:tab/>
        <w:t>Podstawa płatności</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ustaloną ilość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powierzchni ułożonej posadzki wg ceny jednostkowej, która obejmuje przygotowanie podłoża, dostarczenie materiałów i sprzętu, oczyszczenie stanowiska pracy.</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6E6157" w:rsidRPr="00C621F9" w:rsidRDefault="006E6157" w:rsidP="00144C33">
      <w:pPr>
        <w:pStyle w:val="znormal"/>
        <w:widowControl/>
        <w:spacing w:line="240" w:lineRule="auto"/>
        <w:ind w:left="2694" w:hanging="2127"/>
        <w:jc w:val="left"/>
        <w:rPr>
          <w:rFonts w:asciiTheme="minorHAnsi" w:hAnsiTheme="minorHAnsi" w:cstheme="minorHAnsi"/>
          <w:color w:val="auto"/>
        </w:rPr>
      </w:pPr>
      <w:r w:rsidRPr="00C621F9">
        <w:rPr>
          <w:rFonts w:asciiTheme="minorHAnsi" w:hAnsiTheme="minorHAnsi" w:cstheme="minorHAnsi"/>
          <w:color w:val="auto"/>
        </w:rPr>
        <w:t xml:space="preserve">PN-EN 1008:2004 </w:t>
      </w:r>
      <w:r w:rsidRPr="00C621F9">
        <w:rPr>
          <w:rFonts w:asciiTheme="minorHAnsi" w:hAnsiTheme="minorHAnsi" w:cstheme="minorHAnsi"/>
          <w:color w:val="auto"/>
        </w:rPr>
        <w:tab/>
        <w:t>Woda zarobowa do betonu. Specyfikacja pobierania próbek.</w:t>
      </w:r>
    </w:p>
    <w:p w:rsidR="006E6157" w:rsidRPr="00C621F9" w:rsidRDefault="006E6157" w:rsidP="00144C33">
      <w:pPr>
        <w:pStyle w:val="znormal"/>
        <w:widowControl/>
        <w:spacing w:line="240" w:lineRule="auto"/>
        <w:ind w:left="2694" w:hanging="2127"/>
        <w:jc w:val="left"/>
        <w:rPr>
          <w:rFonts w:asciiTheme="minorHAnsi" w:hAnsiTheme="minorHAnsi" w:cstheme="minorHAnsi"/>
          <w:color w:val="auto"/>
        </w:rPr>
      </w:pPr>
      <w:r w:rsidRPr="00C621F9">
        <w:rPr>
          <w:rFonts w:asciiTheme="minorHAnsi" w:hAnsiTheme="minorHAnsi" w:cstheme="minorHAnsi"/>
          <w:color w:val="auto"/>
          <w:lang w:val="de-DE"/>
        </w:rPr>
        <w:t>PN-EN 197-1:2002</w:t>
      </w:r>
      <w:r w:rsidRPr="00C621F9">
        <w:rPr>
          <w:rFonts w:asciiTheme="minorHAnsi" w:hAnsiTheme="minorHAnsi" w:cstheme="minorHAnsi"/>
          <w:color w:val="auto"/>
          <w:lang w:val="de-DE"/>
        </w:rPr>
        <w:tab/>
      </w:r>
      <w:proofErr w:type="spellStart"/>
      <w:r w:rsidRPr="00C621F9">
        <w:rPr>
          <w:rFonts w:asciiTheme="minorHAnsi" w:hAnsiTheme="minorHAnsi" w:cstheme="minorHAnsi"/>
          <w:color w:val="auto"/>
          <w:lang w:val="de-DE"/>
        </w:rPr>
        <w:t>Cement</w:t>
      </w:r>
      <w:proofErr w:type="spellEnd"/>
      <w:r w:rsidRPr="00C621F9">
        <w:rPr>
          <w:rFonts w:asciiTheme="minorHAnsi" w:hAnsiTheme="minorHAnsi" w:cstheme="minorHAnsi"/>
          <w:color w:val="auto"/>
          <w:lang w:val="de-DE"/>
        </w:rPr>
        <w:t xml:space="preserve">. </w:t>
      </w:r>
      <w:r w:rsidRPr="00C621F9">
        <w:rPr>
          <w:rFonts w:asciiTheme="minorHAnsi" w:hAnsiTheme="minorHAnsi" w:cstheme="minorHAnsi"/>
          <w:color w:val="auto"/>
        </w:rPr>
        <w:t xml:space="preserve">Skład, wymagania i kryteria zgodności dotyczące </w:t>
      </w:r>
      <w:r w:rsidRPr="00C621F9">
        <w:rPr>
          <w:rFonts w:asciiTheme="minorHAnsi" w:hAnsiTheme="minorHAnsi" w:cstheme="minorHAnsi"/>
          <w:color w:val="auto"/>
        </w:rPr>
        <w:br/>
        <w:t>cementów powszechnego użytku.</w:t>
      </w:r>
    </w:p>
    <w:p w:rsidR="006E6157" w:rsidRPr="00C621F9" w:rsidRDefault="006E6157" w:rsidP="00144C33">
      <w:pPr>
        <w:pStyle w:val="znormal"/>
        <w:widowControl/>
        <w:spacing w:line="240" w:lineRule="auto"/>
        <w:ind w:left="2694" w:hanging="2127"/>
        <w:jc w:val="left"/>
        <w:rPr>
          <w:rFonts w:asciiTheme="minorHAnsi" w:hAnsiTheme="minorHAnsi" w:cstheme="minorHAnsi"/>
          <w:color w:val="auto"/>
        </w:rPr>
      </w:pPr>
      <w:r w:rsidRPr="00C621F9">
        <w:rPr>
          <w:rFonts w:asciiTheme="minorHAnsi" w:hAnsiTheme="minorHAnsi" w:cstheme="minorHAnsi"/>
          <w:color w:val="auto"/>
        </w:rPr>
        <w:t>PN-EN 13139:2003</w:t>
      </w:r>
      <w:r w:rsidRPr="00C621F9">
        <w:rPr>
          <w:rFonts w:asciiTheme="minorHAnsi" w:hAnsiTheme="minorHAnsi" w:cstheme="minorHAnsi"/>
          <w:color w:val="auto"/>
        </w:rPr>
        <w:tab/>
        <w:t>Kruszywa do zaprawy.</w:t>
      </w:r>
    </w:p>
    <w:p w:rsidR="006E6157" w:rsidRPr="00C621F9" w:rsidRDefault="006E6157" w:rsidP="00144C33">
      <w:pPr>
        <w:pStyle w:val="znormal"/>
        <w:widowControl/>
        <w:spacing w:line="240" w:lineRule="auto"/>
        <w:ind w:left="2694" w:hanging="2127"/>
        <w:jc w:val="left"/>
        <w:rPr>
          <w:rFonts w:asciiTheme="minorHAnsi" w:hAnsiTheme="minorHAnsi" w:cstheme="minorHAnsi"/>
          <w:color w:val="auto"/>
        </w:rPr>
      </w:pPr>
      <w:r w:rsidRPr="00C621F9">
        <w:rPr>
          <w:rFonts w:asciiTheme="minorHAnsi" w:hAnsiTheme="minorHAnsi" w:cstheme="minorHAnsi"/>
          <w:color w:val="auto"/>
        </w:rPr>
        <w:t>PN-87/B-01100</w:t>
      </w:r>
      <w:r w:rsidRPr="00C621F9">
        <w:rPr>
          <w:rFonts w:asciiTheme="minorHAnsi" w:hAnsiTheme="minorHAnsi" w:cstheme="minorHAnsi"/>
          <w:color w:val="auto"/>
        </w:rPr>
        <w:tab/>
        <w:t>Kruszywa mineralne. Kruszywa skalne. Podział, nazwy i określenia.</w:t>
      </w:r>
    </w:p>
    <w:p w:rsidR="006E6157" w:rsidRPr="00C621F9" w:rsidRDefault="006E6157" w:rsidP="00144C33">
      <w:pPr>
        <w:pStyle w:val="znormal"/>
        <w:widowControl/>
        <w:spacing w:line="240" w:lineRule="auto"/>
        <w:ind w:left="2694" w:hanging="2127"/>
        <w:jc w:val="left"/>
        <w:rPr>
          <w:rFonts w:asciiTheme="minorHAnsi" w:hAnsiTheme="minorHAnsi" w:cstheme="minorHAnsi"/>
          <w:color w:val="auto"/>
        </w:rPr>
      </w:pPr>
      <w:r w:rsidRPr="00C621F9">
        <w:rPr>
          <w:rFonts w:asciiTheme="minorHAnsi" w:hAnsiTheme="minorHAnsi" w:cstheme="minorHAnsi"/>
          <w:color w:val="auto"/>
        </w:rPr>
        <w:t>PN-74/B-30175</w:t>
      </w:r>
      <w:r w:rsidRPr="00C621F9">
        <w:rPr>
          <w:rFonts w:asciiTheme="minorHAnsi" w:hAnsiTheme="minorHAnsi" w:cstheme="minorHAnsi"/>
          <w:color w:val="auto"/>
        </w:rPr>
        <w:tab/>
        <w:t>Kit asfaltowy uszczelniający.</w:t>
      </w:r>
    </w:p>
    <w:p w:rsidR="006E6157" w:rsidRPr="00C621F9" w:rsidRDefault="006E6157" w:rsidP="00144C33">
      <w:pPr>
        <w:pStyle w:val="zal"/>
        <w:widowControl/>
        <w:spacing w:line="240" w:lineRule="auto"/>
        <w:ind w:left="2694" w:hanging="2127"/>
        <w:jc w:val="left"/>
        <w:rPr>
          <w:rFonts w:asciiTheme="minorHAnsi" w:hAnsiTheme="minorHAnsi" w:cstheme="minorHAnsi"/>
          <w:b w:val="0"/>
          <w:bCs w:val="0"/>
          <w:color w:val="auto"/>
          <w:u w:val="none"/>
        </w:rPr>
      </w:pPr>
      <w:r w:rsidRPr="00C621F9">
        <w:rPr>
          <w:rFonts w:asciiTheme="minorHAnsi" w:hAnsiTheme="minorHAnsi" w:cstheme="minorHAnsi"/>
          <w:b w:val="0"/>
          <w:bCs w:val="0"/>
          <w:color w:val="auto"/>
          <w:u w:val="none"/>
        </w:rPr>
        <w:t>PN-EN 649:2002</w:t>
      </w:r>
      <w:r w:rsidRPr="00C621F9">
        <w:rPr>
          <w:rFonts w:asciiTheme="minorHAnsi" w:hAnsiTheme="minorHAnsi" w:cstheme="minorHAnsi"/>
          <w:b w:val="0"/>
          <w:bCs w:val="0"/>
          <w:color w:val="auto"/>
          <w:u w:val="none"/>
        </w:rPr>
        <w:tab/>
        <w:t>Elastyczne pokrycia podłogowe. Homogeniczne i heter</w:t>
      </w:r>
      <w:r w:rsidR="00B92FF0" w:rsidRPr="00C621F9">
        <w:rPr>
          <w:rFonts w:asciiTheme="minorHAnsi" w:hAnsiTheme="minorHAnsi" w:cstheme="minorHAnsi"/>
          <w:b w:val="0"/>
          <w:bCs w:val="0"/>
          <w:color w:val="auto"/>
          <w:u w:val="none"/>
        </w:rPr>
        <w:t>o</w:t>
      </w:r>
      <w:r w:rsidRPr="00C621F9">
        <w:rPr>
          <w:rFonts w:asciiTheme="minorHAnsi" w:hAnsiTheme="minorHAnsi" w:cstheme="minorHAnsi"/>
          <w:b w:val="0"/>
          <w:bCs w:val="0"/>
          <w:color w:val="auto"/>
          <w:u w:val="none"/>
        </w:rPr>
        <w:t xml:space="preserve">geniczne pokrycia podłogowe z </w:t>
      </w:r>
      <w:proofErr w:type="spellStart"/>
      <w:r w:rsidRPr="00C621F9">
        <w:rPr>
          <w:rFonts w:asciiTheme="minorHAnsi" w:hAnsiTheme="minorHAnsi" w:cstheme="minorHAnsi"/>
          <w:b w:val="0"/>
          <w:bCs w:val="0"/>
          <w:color w:val="auto"/>
          <w:u w:val="none"/>
        </w:rPr>
        <w:t>p</w:t>
      </w:r>
      <w:r w:rsidR="00B92FF0" w:rsidRPr="00C621F9">
        <w:rPr>
          <w:rFonts w:asciiTheme="minorHAnsi" w:hAnsiTheme="minorHAnsi" w:cstheme="minorHAnsi"/>
          <w:b w:val="0"/>
          <w:bCs w:val="0"/>
          <w:color w:val="auto"/>
          <w:u w:val="none"/>
        </w:rPr>
        <w:t>cv</w:t>
      </w:r>
      <w:proofErr w:type="spellEnd"/>
      <w:r w:rsidRPr="00C621F9">
        <w:rPr>
          <w:rFonts w:asciiTheme="minorHAnsi" w:hAnsiTheme="minorHAnsi" w:cstheme="minorHAnsi"/>
          <w:b w:val="0"/>
          <w:bCs w:val="0"/>
          <w:color w:val="auto"/>
          <w:u w:val="none"/>
        </w:rPr>
        <w:t xml:space="preserve"> (chlorku winylu).</w:t>
      </w:r>
    </w:p>
    <w:p w:rsidR="006E6157" w:rsidRPr="00C621F9" w:rsidRDefault="00817253" w:rsidP="00144C33">
      <w:pPr>
        <w:pStyle w:val="Nagwek1"/>
        <w:jc w:val="left"/>
        <w:rPr>
          <w:rFonts w:asciiTheme="minorHAnsi" w:hAnsiTheme="minorHAnsi" w:cstheme="minorHAnsi"/>
        </w:rPr>
      </w:pPr>
      <w:bookmarkStart w:id="18" w:name="_Toc279485340"/>
      <w:r w:rsidRPr="00C621F9">
        <w:rPr>
          <w:rFonts w:asciiTheme="minorHAnsi" w:hAnsiTheme="minorHAnsi" w:cstheme="minorHAnsi"/>
        </w:rPr>
        <w:lastRenderedPageBreak/>
        <w:t>SST</w:t>
      </w:r>
      <w:r w:rsidR="006E6157" w:rsidRPr="00C621F9">
        <w:rPr>
          <w:rFonts w:asciiTheme="minorHAnsi" w:hAnsiTheme="minorHAnsi" w:cstheme="minorHAnsi"/>
        </w:rPr>
        <w:t>.</w:t>
      </w:r>
      <w:r w:rsidR="00B82372" w:rsidRPr="00C621F9">
        <w:rPr>
          <w:rFonts w:asciiTheme="minorHAnsi" w:hAnsiTheme="minorHAnsi" w:cstheme="minorHAnsi"/>
        </w:rPr>
        <w:t>1</w:t>
      </w:r>
      <w:r w:rsidR="00C47316" w:rsidRPr="00C621F9">
        <w:rPr>
          <w:rFonts w:asciiTheme="minorHAnsi" w:hAnsiTheme="minorHAnsi" w:cstheme="minorHAnsi"/>
        </w:rPr>
        <w:t>0</w:t>
      </w:r>
      <w:r w:rsidR="006E6157" w:rsidRPr="00C621F9">
        <w:rPr>
          <w:rFonts w:asciiTheme="minorHAnsi" w:hAnsiTheme="minorHAnsi" w:cstheme="minorHAnsi"/>
        </w:rPr>
        <w:t>.00. STOLARKA</w:t>
      </w:r>
      <w:bookmarkEnd w:id="18"/>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dotyczące wykonania i odbior</w:t>
      </w:r>
      <w:r w:rsidR="002C5FA0" w:rsidRPr="00C621F9">
        <w:rPr>
          <w:rFonts w:asciiTheme="minorHAnsi" w:hAnsiTheme="minorHAnsi" w:cstheme="minorHAnsi"/>
          <w:color w:val="auto"/>
        </w:rPr>
        <w:t xml:space="preserve">u </w:t>
      </w:r>
      <w:r w:rsidR="00C40C5C" w:rsidRPr="00C621F9">
        <w:rPr>
          <w:rFonts w:asciiTheme="minorHAnsi" w:hAnsiTheme="minorHAnsi" w:cstheme="minorHAnsi"/>
          <w:color w:val="auto"/>
        </w:rPr>
        <w:t xml:space="preserve">montażu </w:t>
      </w:r>
      <w:r w:rsidR="002C5FA0" w:rsidRPr="00C621F9">
        <w:rPr>
          <w:rFonts w:asciiTheme="minorHAnsi" w:hAnsiTheme="minorHAnsi" w:cstheme="minorHAnsi"/>
          <w:color w:val="auto"/>
        </w:rPr>
        <w:t>stolarki drzwiowej i okiennej.</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wykonanie montażu bram oraz stolarki drzwiowej i okiennej.</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skład tych robót wchodzi:</w:t>
      </w:r>
    </w:p>
    <w:p w:rsidR="006E6157" w:rsidRPr="00C621F9" w:rsidRDefault="0057515C"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w:t>
      </w:r>
      <w:r w:rsidR="00B92FF0" w:rsidRPr="00C621F9">
        <w:rPr>
          <w:rFonts w:asciiTheme="minorHAnsi" w:hAnsiTheme="minorHAnsi" w:cstheme="minorHAnsi"/>
          <w:color w:val="auto"/>
        </w:rPr>
        <w:t>10.01</w:t>
      </w:r>
      <w:r w:rsidR="006E6157" w:rsidRPr="00C621F9">
        <w:rPr>
          <w:rFonts w:asciiTheme="minorHAnsi" w:hAnsiTheme="minorHAnsi" w:cstheme="minorHAnsi"/>
          <w:color w:val="auto"/>
        </w:rPr>
        <w:t xml:space="preserve">. Drzwi </w:t>
      </w:r>
    </w:p>
    <w:p w:rsidR="006E6157" w:rsidRPr="00C621F9" w:rsidRDefault="0057515C"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w:t>
      </w:r>
      <w:r w:rsidR="00B92FF0" w:rsidRPr="00C621F9">
        <w:rPr>
          <w:rFonts w:asciiTheme="minorHAnsi" w:hAnsiTheme="minorHAnsi" w:cstheme="minorHAnsi"/>
          <w:color w:val="auto"/>
        </w:rPr>
        <w:t>10</w:t>
      </w:r>
      <w:r w:rsidR="006E6157" w:rsidRPr="00C621F9">
        <w:rPr>
          <w:rFonts w:asciiTheme="minorHAnsi" w:hAnsiTheme="minorHAnsi" w:cstheme="minorHAnsi"/>
          <w:color w:val="auto"/>
        </w:rPr>
        <w:t xml:space="preserve">.02. Okna </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Wbudować należy stolarkę kompletnie wykończoną wraz z </w:t>
      </w:r>
      <w:proofErr w:type="spellStart"/>
      <w:r w:rsidRPr="00C621F9">
        <w:rPr>
          <w:rFonts w:asciiTheme="minorHAnsi" w:hAnsiTheme="minorHAnsi" w:cstheme="minorHAnsi"/>
          <w:color w:val="auto"/>
        </w:rPr>
        <w:t>okuciami</w:t>
      </w:r>
      <w:proofErr w:type="spellEnd"/>
      <w:r w:rsidRPr="00C621F9">
        <w:rPr>
          <w:rFonts w:asciiTheme="minorHAnsi" w:hAnsiTheme="minorHAnsi" w:cstheme="minorHAnsi"/>
          <w:color w:val="auto"/>
        </w:rPr>
        <w:t xml:space="preserve"> i powłokami malarskimi.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57515C" w:rsidRPr="00C621F9">
        <w:rPr>
          <w:rFonts w:asciiTheme="minorHAnsi" w:hAnsiTheme="minorHAnsi" w:cstheme="minorHAnsi"/>
          <w:color w:val="auto"/>
          <w:sz w:val="22"/>
          <w:szCs w:val="22"/>
        </w:rPr>
        <w:t>1</w:t>
      </w:r>
      <w:r w:rsidRPr="00C621F9">
        <w:rPr>
          <w:rFonts w:asciiTheme="minorHAnsi" w:hAnsiTheme="minorHAnsi" w:cstheme="minorHAnsi"/>
          <w:color w:val="auto"/>
          <w:sz w:val="22"/>
          <w:szCs w:val="22"/>
        </w:rPr>
        <w:t>. Stolarka okienna i drzwiowa wg instrukcji producenta</w:t>
      </w:r>
      <w:r w:rsidR="007D19F5" w:rsidRPr="00C621F9">
        <w:rPr>
          <w:rFonts w:asciiTheme="minorHAnsi" w:hAnsiTheme="minorHAnsi" w:cstheme="minorHAnsi"/>
          <w:color w:val="auto"/>
          <w:sz w:val="22"/>
          <w:szCs w:val="22"/>
        </w:rPr>
        <w:t xml:space="preserve"> i zgodnie z projektem budowlanym</w:t>
      </w:r>
    </w:p>
    <w:p w:rsidR="002C5FA0" w:rsidRPr="00C621F9" w:rsidRDefault="002C5FA0"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2.2. Stolarka okienna </w:t>
      </w:r>
      <w:r w:rsidR="00C40C5C" w:rsidRPr="00C621F9">
        <w:rPr>
          <w:rFonts w:asciiTheme="minorHAnsi" w:hAnsiTheme="minorHAnsi" w:cstheme="minorHAnsi"/>
          <w:color w:val="auto"/>
          <w:sz w:val="22"/>
          <w:szCs w:val="22"/>
        </w:rPr>
        <w:t>PCV</w:t>
      </w:r>
      <w:r w:rsidRPr="00C621F9">
        <w:rPr>
          <w:rFonts w:asciiTheme="minorHAnsi" w:hAnsiTheme="minorHAnsi" w:cstheme="minorHAnsi"/>
          <w:color w:val="auto"/>
          <w:sz w:val="22"/>
          <w:szCs w:val="22"/>
        </w:rPr>
        <w:t xml:space="preserve"> o współczynni</w:t>
      </w:r>
      <w:r w:rsidR="00B24433" w:rsidRPr="00C621F9">
        <w:rPr>
          <w:rFonts w:asciiTheme="minorHAnsi" w:hAnsiTheme="minorHAnsi" w:cstheme="minorHAnsi"/>
          <w:color w:val="auto"/>
          <w:sz w:val="22"/>
          <w:szCs w:val="22"/>
        </w:rPr>
        <w:t xml:space="preserve">ku przenikania ciepła </w:t>
      </w:r>
      <w:proofErr w:type="spellStart"/>
      <w:r w:rsidR="00B24433" w:rsidRPr="00C621F9">
        <w:rPr>
          <w:rFonts w:asciiTheme="minorHAnsi" w:hAnsiTheme="minorHAnsi" w:cstheme="minorHAnsi"/>
          <w:color w:val="auto"/>
          <w:sz w:val="22"/>
          <w:szCs w:val="22"/>
        </w:rPr>
        <w:t>Umax</w:t>
      </w:r>
      <w:proofErr w:type="spellEnd"/>
      <w:r w:rsidR="00B24433" w:rsidRPr="00C621F9">
        <w:rPr>
          <w:rFonts w:asciiTheme="minorHAnsi" w:hAnsiTheme="minorHAnsi" w:cstheme="minorHAnsi"/>
          <w:color w:val="auto"/>
          <w:sz w:val="22"/>
          <w:szCs w:val="22"/>
        </w:rPr>
        <w:t>&lt;1,6</w:t>
      </w:r>
      <w:r w:rsidRPr="00C621F9">
        <w:rPr>
          <w:rFonts w:asciiTheme="minorHAnsi" w:hAnsiTheme="minorHAnsi" w:cstheme="minorHAnsi"/>
          <w:color w:val="auto"/>
          <w:sz w:val="22"/>
          <w:szCs w:val="22"/>
        </w:rPr>
        <w:t xml:space="preserve"> W/m2</w:t>
      </w:r>
      <w:r w:rsidR="00B24433" w:rsidRPr="00C621F9">
        <w:rPr>
          <w:rFonts w:asciiTheme="minorHAnsi" w:hAnsiTheme="minorHAnsi" w:cstheme="minorHAnsi"/>
          <w:color w:val="auto"/>
          <w:sz w:val="22"/>
          <w:szCs w:val="22"/>
        </w:rPr>
        <w:t>K</w:t>
      </w:r>
    </w:p>
    <w:p w:rsidR="002C5FA0" w:rsidRPr="00C621F9" w:rsidRDefault="00B24433"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2.3. Stolarka drzwiowa o współczynniku przenikania ciepła </w:t>
      </w:r>
      <w:proofErr w:type="spellStart"/>
      <w:r w:rsidRPr="00C621F9">
        <w:rPr>
          <w:rFonts w:asciiTheme="minorHAnsi" w:hAnsiTheme="minorHAnsi" w:cstheme="minorHAnsi"/>
          <w:color w:val="auto"/>
          <w:sz w:val="22"/>
          <w:szCs w:val="22"/>
        </w:rPr>
        <w:t>Umax</w:t>
      </w:r>
      <w:proofErr w:type="spellEnd"/>
      <w:r w:rsidRPr="00C621F9">
        <w:rPr>
          <w:rFonts w:asciiTheme="minorHAnsi" w:hAnsiTheme="minorHAnsi" w:cstheme="minorHAnsi"/>
          <w:color w:val="auto"/>
          <w:sz w:val="22"/>
          <w:szCs w:val="22"/>
        </w:rPr>
        <w:t>&lt;2,6 W/m2K</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3.</w:t>
      </w:r>
      <w:r w:rsidRPr="00C621F9">
        <w:rPr>
          <w:rFonts w:asciiTheme="minorHAnsi" w:hAnsiTheme="minorHAnsi" w:cstheme="minorHAnsi"/>
          <w:color w:val="auto"/>
        </w:rPr>
        <w:tab/>
        <w:t>Sprzęt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można wykonać przy użyciu dowolnego typu sprzętu zaakceptowanego przez Inżyniera.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Elementy do transportu należy zabezpieczyć przed uszkodzeniem przez odpowiednie opakowanie.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Zabezpieczone przed uszkodzeniem elementy przewozić w miarę możliwości przy użyciu palet lub jednostek kontenerowych.</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Elementy mogą być przewożone dowolnymi środkami transportu zaakceptowanymi przez Inżyniera, oraz zabezpieczone przed uszkodzeniami, przesunięciem lub utratą stateczności.</w:t>
      </w:r>
    </w:p>
    <w:p w:rsidR="006E6157" w:rsidRPr="00C621F9" w:rsidRDefault="006E6157"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5.1. Przygotowanie ościeży.</w:t>
      </w:r>
    </w:p>
    <w:p w:rsidR="006E6157" w:rsidRPr="00C621F9" w:rsidRDefault="006E6157" w:rsidP="00144C33">
      <w:pPr>
        <w:pStyle w:val="z3"/>
        <w:widowControl/>
        <w:tabs>
          <w:tab w:val="left" w:pos="993"/>
        </w:tabs>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5.1.1. </w:t>
      </w:r>
      <w:r w:rsidRPr="00C621F9">
        <w:rPr>
          <w:rFonts w:asciiTheme="minorHAnsi" w:hAnsiTheme="minorHAnsi" w:cstheme="minorHAnsi"/>
          <w:color w:val="auto"/>
        </w:rPr>
        <w:tab/>
        <w:t>Przed osadzeniem stolarki należy sprawdzić dokładność wykonania ościeża, do którego ma przylegać ościeżnica. W przypadku występujących wad w wykonaniu ościeża lub zabrudzenia powierzchni ościeża, ościeże należy naprawić i oczyścić.</w:t>
      </w:r>
    </w:p>
    <w:p w:rsidR="006E6157" w:rsidRPr="00C621F9" w:rsidRDefault="006E6157" w:rsidP="00144C33">
      <w:pPr>
        <w:pStyle w:val="z3"/>
        <w:widowControl/>
        <w:numPr>
          <w:ilvl w:val="2"/>
          <w:numId w:val="15"/>
        </w:numPr>
        <w:tabs>
          <w:tab w:val="left" w:pos="993"/>
        </w:tabs>
        <w:spacing w:line="240" w:lineRule="auto"/>
        <w:jc w:val="left"/>
        <w:rPr>
          <w:rFonts w:asciiTheme="minorHAnsi" w:hAnsiTheme="minorHAnsi" w:cstheme="minorHAnsi"/>
          <w:color w:val="auto"/>
        </w:rPr>
      </w:pPr>
      <w:r w:rsidRPr="00C621F9">
        <w:rPr>
          <w:rFonts w:asciiTheme="minorHAnsi" w:hAnsiTheme="minorHAnsi" w:cstheme="minorHAnsi"/>
          <w:color w:val="auto"/>
        </w:rPr>
        <w:t>Stolarkę okienną należy zamocować w punktach rozmieszczonych w ościeżu zgodnie z wy</w:t>
      </w:r>
      <w:r w:rsidRPr="00C621F9">
        <w:rPr>
          <w:rFonts w:asciiTheme="minorHAnsi" w:hAnsiTheme="minorHAnsi" w:cstheme="minorHAnsi"/>
          <w:color w:val="auto"/>
        </w:rPr>
        <w:softHyphen/>
        <w:t>ma</w:t>
      </w:r>
      <w:r w:rsidRPr="00C621F9">
        <w:rPr>
          <w:rFonts w:asciiTheme="minorHAnsi" w:hAnsiTheme="minorHAnsi" w:cstheme="minorHAnsi"/>
          <w:color w:val="auto"/>
        </w:rPr>
        <w:softHyphen/>
        <w:t>ganiami podanymi w tabeli poniżej.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99"/>
        <w:gridCol w:w="1899"/>
        <w:gridCol w:w="1899"/>
        <w:gridCol w:w="1899"/>
        <w:gridCol w:w="1899"/>
      </w:tblGrid>
      <w:tr w:rsidR="00C621F9" w:rsidRPr="00C621F9">
        <w:trPr>
          <w:cantSplit/>
        </w:trPr>
        <w:tc>
          <w:tcPr>
            <w:tcW w:w="3798" w:type="dxa"/>
            <w:gridSpan w:val="2"/>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Wymiary zewnętrzne (cm)</w:t>
            </w:r>
          </w:p>
        </w:tc>
        <w:tc>
          <w:tcPr>
            <w:tcW w:w="1899" w:type="dxa"/>
            <w:vMerge w:val="restart"/>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Liczba punktów zamocowań</w:t>
            </w:r>
          </w:p>
        </w:tc>
        <w:tc>
          <w:tcPr>
            <w:tcW w:w="3798" w:type="dxa"/>
            <w:gridSpan w:val="2"/>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Rozmieszczenie  punktów zamocowań</w:t>
            </w:r>
          </w:p>
        </w:tc>
      </w:tr>
      <w:tr w:rsidR="00C621F9" w:rsidRPr="00C621F9">
        <w:trPr>
          <w:cantSplit/>
        </w:trPr>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wysokość</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szerokość</w:t>
            </w:r>
          </w:p>
        </w:tc>
        <w:tc>
          <w:tcPr>
            <w:tcW w:w="1899" w:type="dxa"/>
            <w:vMerge/>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w nadprożu i progu</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na stojaka</w:t>
            </w:r>
          </w:p>
        </w:tc>
      </w:tr>
      <w:tr w:rsidR="00C621F9" w:rsidRPr="00C621F9">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Do 150</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do 150</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4</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nie mocuje się</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 2</w:t>
            </w:r>
          </w:p>
        </w:tc>
      </w:tr>
      <w:tr w:rsidR="00C621F9" w:rsidRPr="00C621F9">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150±200</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6</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 2</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 2</w:t>
            </w:r>
          </w:p>
        </w:tc>
      </w:tr>
      <w:tr w:rsidR="00C621F9" w:rsidRPr="00C621F9">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powyżej 200</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8</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 3</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 2</w:t>
            </w:r>
          </w:p>
        </w:tc>
      </w:tr>
      <w:tr w:rsidR="00C621F9" w:rsidRPr="00C621F9">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Powyżej 150</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do 150</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6</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nie mocuje się</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 3</w:t>
            </w:r>
          </w:p>
        </w:tc>
      </w:tr>
      <w:tr w:rsidR="00C621F9" w:rsidRPr="00C621F9">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150±200</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8</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 1</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 3</w:t>
            </w:r>
          </w:p>
        </w:tc>
      </w:tr>
      <w:tr w:rsidR="006E6157" w:rsidRPr="00C621F9">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powyżej 200</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100</w:t>
            </w:r>
          </w:p>
        </w:tc>
        <w:tc>
          <w:tcPr>
            <w:tcW w:w="1899"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po 2</w:t>
            </w:r>
          </w:p>
        </w:tc>
        <w:tc>
          <w:tcPr>
            <w:tcW w:w="1899" w:type="dxa"/>
            <w:vAlign w:val="center"/>
          </w:tcPr>
          <w:p w:rsidR="006E6157" w:rsidRPr="00C621F9" w:rsidRDefault="006E6157" w:rsidP="00144C33">
            <w:pPr>
              <w:pStyle w:val="z3"/>
              <w:widowControl/>
              <w:tabs>
                <w:tab w:val="left" w:pos="993"/>
              </w:tabs>
              <w:spacing w:before="40" w:line="240" w:lineRule="auto"/>
              <w:ind w:left="0"/>
              <w:jc w:val="left"/>
              <w:rPr>
                <w:rFonts w:asciiTheme="minorHAnsi" w:hAnsiTheme="minorHAnsi" w:cstheme="minorHAnsi"/>
                <w:color w:val="auto"/>
              </w:rPr>
            </w:pPr>
            <w:r w:rsidRPr="00C621F9">
              <w:rPr>
                <w:rFonts w:asciiTheme="minorHAnsi" w:hAnsiTheme="minorHAnsi" w:cstheme="minorHAnsi"/>
                <w:color w:val="auto"/>
                <w:sz w:val="20"/>
                <w:szCs w:val="20"/>
              </w:rPr>
              <w:t>po 3</w:t>
            </w:r>
          </w:p>
        </w:tc>
      </w:tr>
    </w:tbl>
    <w:p w:rsidR="006E6157" w:rsidRPr="00C621F9" w:rsidRDefault="006E6157" w:rsidP="00144C33">
      <w:pPr>
        <w:pStyle w:val="z3"/>
        <w:widowControl/>
        <w:tabs>
          <w:tab w:val="left" w:pos="993"/>
        </w:tabs>
        <w:spacing w:line="240" w:lineRule="auto"/>
        <w:jc w:val="left"/>
        <w:rPr>
          <w:rFonts w:asciiTheme="minorHAnsi" w:hAnsiTheme="minorHAnsi" w:cstheme="minorHAnsi"/>
          <w:color w:val="auto"/>
        </w:rPr>
      </w:pPr>
    </w:p>
    <w:p w:rsidR="006E6157" w:rsidRPr="00C621F9" w:rsidRDefault="006E6157" w:rsidP="00144C33">
      <w:pPr>
        <w:pStyle w:val="z3"/>
        <w:widowControl/>
        <w:tabs>
          <w:tab w:val="left" w:pos="993"/>
        </w:tabs>
        <w:spacing w:line="240" w:lineRule="auto"/>
        <w:ind w:left="284"/>
        <w:jc w:val="left"/>
        <w:rPr>
          <w:rFonts w:asciiTheme="minorHAnsi" w:hAnsiTheme="minorHAnsi" w:cstheme="minorHAnsi"/>
          <w:color w:val="auto"/>
        </w:rPr>
      </w:pPr>
      <w:r w:rsidRPr="00C621F9">
        <w:rPr>
          <w:rFonts w:asciiTheme="minorHAnsi" w:hAnsiTheme="minorHAnsi" w:cstheme="minorHAnsi"/>
          <w:color w:val="auto"/>
        </w:rPr>
        <w:t>5.1.3. </w:t>
      </w:r>
      <w:r w:rsidRPr="00C621F9">
        <w:rPr>
          <w:rFonts w:asciiTheme="minorHAnsi" w:hAnsiTheme="minorHAnsi" w:cstheme="minorHAnsi"/>
          <w:color w:val="auto"/>
        </w:rPr>
        <w:tab/>
        <w:t>Skrzydła okienne i drzwiowe, ościeżnice powinny mieć</w:t>
      </w:r>
      <w:r w:rsidR="00B24433" w:rsidRPr="00C621F9">
        <w:rPr>
          <w:rFonts w:asciiTheme="minorHAnsi" w:hAnsiTheme="minorHAnsi" w:cstheme="minorHAnsi"/>
          <w:color w:val="auto"/>
        </w:rPr>
        <w:t xml:space="preserve"> usunięte wszystkie drobne wady </w:t>
      </w:r>
      <w:r w:rsidRPr="00C621F9">
        <w:rPr>
          <w:rFonts w:asciiTheme="minorHAnsi" w:hAnsiTheme="minorHAnsi" w:cstheme="minorHAnsi"/>
          <w:color w:val="auto"/>
        </w:rPr>
        <w:t xml:space="preserve">powierzchniowe, </w:t>
      </w:r>
      <w:proofErr w:type="spellStart"/>
      <w:r w:rsidRPr="00C621F9">
        <w:rPr>
          <w:rFonts w:asciiTheme="minorHAnsi" w:hAnsiTheme="minorHAnsi" w:cstheme="minorHAnsi"/>
          <w:color w:val="auto"/>
        </w:rPr>
        <w:t>np</w:t>
      </w:r>
      <w:proofErr w:type="spellEnd"/>
      <w:r w:rsidRPr="00C621F9">
        <w:rPr>
          <w:rFonts w:asciiTheme="minorHAnsi" w:hAnsiTheme="minorHAnsi" w:cstheme="minorHAnsi"/>
          <w:color w:val="auto"/>
        </w:rPr>
        <w:t xml:space="preserve"> pęknięcia, wyrwy.</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Wymienione ubytki należy wypełnić kitem syntetycznym (ftalowym).</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5.2. Osadzanie i uszczelnianie stolarki</w:t>
      </w:r>
    </w:p>
    <w:p w:rsidR="006E6157" w:rsidRPr="00C621F9" w:rsidRDefault="006E6157" w:rsidP="00144C33">
      <w:pPr>
        <w:pStyle w:val="z3"/>
        <w:widowControl/>
        <w:spacing w:line="240" w:lineRule="auto"/>
        <w:ind w:left="283"/>
        <w:jc w:val="left"/>
        <w:rPr>
          <w:rFonts w:asciiTheme="minorHAnsi" w:hAnsiTheme="minorHAnsi" w:cstheme="minorHAnsi"/>
          <w:color w:val="auto"/>
        </w:rPr>
      </w:pPr>
      <w:r w:rsidRPr="00C621F9">
        <w:rPr>
          <w:rFonts w:asciiTheme="minorHAnsi" w:hAnsiTheme="minorHAnsi" w:cstheme="minorHAnsi"/>
          <w:color w:val="auto"/>
        </w:rPr>
        <w:t>5.2.1. Osadzanie stolarki okiennej</w:t>
      </w:r>
    </w:p>
    <w:p w:rsidR="006E6157" w:rsidRPr="00C621F9" w:rsidRDefault="006E6157" w:rsidP="00144C33">
      <w:pPr>
        <w:pStyle w:val="BOMBA"/>
        <w:tabs>
          <w:tab w:val="clear" w:pos="851"/>
          <w:tab w:val="num" w:pos="1276"/>
        </w:tabs>
        <w:spacing w:line="240" w:lineRule="auto"/>
        <w:ind w:left="283" w:firstLine="1"/>
        <w:jc w:val="left"/>
        <w:rPr>
          <w:rFonts w:asciiTheme="minorHAnsi" w:hAnsiTheme="minorHAnsi" w:cstheme="minorHAnsi"/>
          <w:color w:val="auto"/>
        </w:rPr>
      </w:pPr>
      <w:r w:rsidRPr="00C621F9">
        <w:rPr>
          <w:rFonts w:asciiTheme="minorHAnsi" w:hAnsiTheme="minorHAnsi" w:cstheme="minorHAnsi"/>
          <w:color w:val="auto"/>
        </w:rPr>
        <w:t>W sprawdzone i przygotowane ościeże należy wstawić stolarkę na podkładkach lub list</w:t>
      </w:r>
      <w:r w:rsidRPr="00C621F9">
        <w:rPr>
          <w:rFonts w:asciiTheme="minorHAnsi" w:hAnsiTheme="minorHAnsi" w:cstheme="minorHAnsi"/>
          <w:color w:val="auto"/>
        </w:rPr>
        <w:softHyphen/>
        <w:t>wach. Elementy kotwiące osadzić w ościeżach.</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Uszczelnienie ościeży należy wykonać kitem trwale plastycznym, a szczelinę przykryć listwą.</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Ustawienie okna należy sprawdzić w pionie i w poziomie.</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Dopuszczalne odchylenie od pionu powinno być mniejsze od 1 mm na 1 m wysokości okna, nie więcej niż 3 mm.</w:t>
      </w:r>
      <w:r w:rsidR="00B17374" w:rsidRPr="00C621F9">
        <w:rPr>
          <w:rFonts w:asciiTheme="minorHAnsi" w:hAnsiTheme="minorHAnsi" w:cstheme="minorHAnsi"/>
          <w:color w:val="auto"/>
        </w:rPr>
        <w:t xml:space="preserve"> </w:t>
      </w:r>
      <w:r w:rsidRPr="00C621F9">
        <w:rPr>
          <w:rFonts w:asciiTheme="minorHAnsi" w:hAnsiTheme="minorHAnsi" w:cstheme="minorHAnsi"/>
          <w:color w:val="auto"/>
        </w:rPr>
        <w:t>Różnice wymiarów po przekątnych nie powinny być większe od:</w:t>
      </w:r>
    </w:p>
    <w:p w:rsidR="006E6157" w:rsidRPr="00C621F9" w:rsidRDefault="006E6157" w:rsidP="00144C33">
      <w:pPr>
        <w:pStyle w:val="KRESKA"/>
        <w:tabs>
          <w:tab w:val="clear" w:pos="851"/>
          <w:tab w:val="num" w:pos="680"/>
        </w:tabs>
        <w:spacing w:line="240" w:lineRule="auto"/>
        <w:ind w:left="680" w:hanging="283"/>
        <w:jc w:val="left"/>
        <w:rPr>
          <w:rFonts w:asciiTheme="minorHAnsi" w:hAnsiTheme="minorHAnsi" w:cstheme="minorHAnsi"/>
          <w:color w:val="auto"/>
        </w:rPr>
      </w:pPr>
      <w:r w:rsidRPr="00C621F9">
        <w:rPr>
          <w:rFonts w:asciiTheme="minorHAnsi" w:hAnsiTheme="minorHAnsi" w:cstheme="minorHAnsi"/>
          <w:color w:val="auto"/>
        </w:rPr>
        <w:t>2 mm przy długości przekątnej do 1 m,</w:t>
      </w:r>
    </w:p>
    <w:p w:rsidR="006E6157" w:rsidRPr="00C621F9" w:rsidRDefault="006E6157" w:rsidP="00144C33">
      <w:pPr>
        <w:pStyle w:val="KRESKA"/>
        <w:tabs>
          <w:tab w:val="clear" w:pos="851"/>
          <w:tab w:val="num" w:pos="680"/>
        </w:tabs>
        <w:spacing w:line="240" w:lineRule="auto"/>
        <w:ind w:left="680" w:hanging="283"/>
        <w:jc w:val="left"/>
        <w:rPr>
          <w:rFonts w:asciiTheme="minorHAnsi" w:hAnsiTheme="minorHAnsi" w:cstheme="minorHAnsi"/>
          <w:color w:val="auto"/>
        </w:rPr>
      </w:pPr>
      <w:r w:rsidRPr="00C621F9">
        <w:rPr>
          <w:rFonts w:asciiTheme="minorHAnsi" w:hAnsiTheme="minorHAnsi" w:cstheme="minorHAnsi"/>
          <w:color w:val="auto"/>
        </w:rPr>
        <w:t>3 mm przy długości przekątnej do 2 m,</w:t>
      </w:r>
    </w:p>
    <w:p w:rsidR="006E6157" w:rsidRPr="00C621F9" w:rsidRDefault="006E6157" w:rsidP="00144C33">
      <w:pPr>
        <w:pStyle w:val="KRESKA"/>
        <w:tabs>
          <w:tab w:val="clear" w:pos="851"/>
          <w:tab w:val="num" w:pos="680"/>
        </w:tabs>
        <w:spacing w:line="240" w:lineRule="auto"/>
        <w:ind w:left="680" w:hanging="283"/>
        <w:jc w:val="left"/>
        <w:rPr>
          <w:rFonts w:asciiTheme="minorHAnsi" w:hAnsiTheme="minorHAnsi" w:cstheme="minorHAnsi"/>
          <w:color w:val="auto"/>
        </w:rPr>
      </w:pPr>
      <w:r w:rsidRPr="00C621F9">
        <w:rPr>
          <w:rFonts w:asciiTheme="minorHAnsi" w:hAnsiTheme="minorHAnsi" w:cstheme="minorHAnsi"/>
          <w:color w:val="auto"/>
        </w:rPr>
        <w:t>4 mm przy długości przekątnej powyżej 2 m.</w:t>
      </w:r>
    </w:p>
    <w:p w:rsidR="006E6157" w:rsidRPr="00C621F9" w:rsidRDefault="006E6157" w:rsidP="00144C33">
      <w:pPr>
        <w:pStyle w:val="BOMBA"/>
        <w:tabs>
          <w:tab w:val="clear" w:pos="851"/>
          <w:tab w:val="num" w:pos="1276"/>
        </w:tabs>
        <w:spacing w:line="240" w:lineRule="auto"/>
        <w:ind w:left="426" w:firstLine="0"/>
        <w:jc w:val="left"/>
        <w:rPr>
          <w:rFonts w:asciiTheme="minorHAnsi" w:hAnsiTheme="minorHAnsi" w:cstheme="minorHAnsi"/>
          <w:color w:val="auto"/>
        </w:rPr>
      </w:pPr>
      <w:r w:rsidRPr="00C621F9">
        <w:rPr>
          <w:rFonts w:asciiTheme="minorHAnsi" w:hAnsiTheme="minorHAnsi" w:cstheme="minorHAnsi"/>
          <w:color w:val="auto"/>
        </w:rPr>
        <w:t>Zamocowane okno należy uszczelnić pod względem termicznym przez wypełnienie szczeliny między ościeżem a ościeżnicą materiałem izolacyjnym dopuszczonym do stosowania do tego celu świadectwem ITB. Zabrania się używać do tego celu materiałów wydzielających związki chemiczne szkodliwe dla zdrowia ludzi.</w:t>
      </w:r>
    </w:p>
    <w:p w:rsidR="006E6157" w:rsidRPr="00C621F9" w:rsidRDefault="006E6157" w:rsidP="00144C33">
      <w:pPr>
        <w:pStyle w:val="BOMBA"/>
        <w:tabs>
          <w:tab w:val="clear" w:pos="851"/>
          <w:tab w:val="num" w:pos="1276"/>
        </w:tabs>
        <w:spacing w:line="240" w:lineRule="auto"/>
        <w:ind w:left="680" w:hanging="283"/>
        <w:jc w:val="left"/>
        <w:rPr>
          <w:rFonts w:asciiTheme="minorHAnsi" w:hAnsiTheme="minorHAnsi" w:cstheme="minorHAnsi"/>
          <w:color w:val="auto"/>
        </w:rPr>
      </w:pPr>
      <w:r w:rsidRPr="00C621F9">
        <w:rPr>
          <w:rFonts w:asciiTheme="minorHAnsi" w:hAnsiTheme="minorHAnsi" w:cstheme="minorHAnsi"/>
          <w:color w:val="auto"/>
        </w:rPr>
        <w:t>Osadzone okno po zmontowaniu należy dokładnie zamknąć.</w:t>
      </w:r>
    </w:p>
    <w:p w:rsidR="006E6157" w:rsidRPr="00C621F9" w:rsidRDefault="006E6157" w:rsidP="00144C33">
      <w:pPr>
        <w:pStyle w:val="BOMBA"/>
        <w:tabs>
          <w:tab w:val="clear" w:pos="851"/>
          <w:tab w:val="num" w:pos="1276"/>
        </w:tabs>
        <w:spacing w:line="240" w:lineRule="auto"/>
        <w:ind w:left="680" w:hanging="283"/>
        <w:jc w:val="left"/>
        <w:rPr>
          <w:rFonts w:asciiTheme="minorHAnsi" w:hAnsiTheme="minorHAnsi" w:cstheme="minorHAnsi"/>
          <w:color w:val="auto"/>
        </w:rPr>
      </w:pPr>
      <w:r w:rsidRPr="00C621F9">
        <w:rPr>
          <w:rFonts w:asciiTheme="minorHAnsi" w:hAnsiTheme="minorHAnsi" w:cstheme="minorHAnsi"/>
          <w:color w:val="auto"/>
        </w:rPr>
        <w:t>Osadzenie parapetów wykonywać po całkowitym osadzeniu i uszczelnieniu okien.</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5.2.3. Osadzanie stolarki drzwiowej</w:t>
      </w:r>
    </w:p>
    <w:p w:rsidR="006E6157" w:rsidRPr="00C621F9" w:rsidRDefault="006E6157" w:rsidP="00144C33">
      <w:pPr>
        <w:pStyle w:val="BOMBA"/>
        <w:tabs>
          <w:tab w:val="clear" w:pos="851"/>
          <w:tab w:val="num" w:pos="1276"/>
        </w:tabs>
        <w:spacing w:line="240" w:lineRule="auto"/>
        <w:ind w:left="680" w:hanging="283"/>
        <w:jc w:val="left"/>
        <w:rPr>
          <w:rFonts w:asciiTheme="minorHAnsi" w:hAnsiTheme="minorHAnsi" w:cstheme="minorHAnsi"/>
          <w:color w:val="auto"/>
        </w:rPr>
      </w:pPr>
      <w:r w:rsidRPr="00C621F9">
        <w:rPr>
          <w:rFonts w:asciiTheme="minorHAnsi" w:hAnsiTheme="minorHAnsi" w:cstheme="minorHAnsi"/>
          <w:color w:val="auto"/>
        </w:rPr>
        <w:t xml:space="preserve">Dokładność wykonania ościeży powinna odpowiadać wymogom dla robót murowych wg SST </w:t>
      </w:r>
      <w:r w:rsidR="00DE6C31" w:rsidRPr="00C621F9">
        <w:rPr>
          <w:rFonts w:asciiTheme="minorHAnsi" w:hAnsiTheme="minorHAnsi" w:cstheme="minorHAnsi"/>
          <w:color w:val="auto"/>
        </w:rPr>
        <w:t>06</w:t>
      </w:r>
      <w:r w:rsidRPr="00C621F9">
        <w:rPr>
          <w:rFonts w:asciiTheme="minorHAnsi" w:hAnsiTheme="minorHAnsi" w:cstheme="minorHAnsi"/>
          <w:color w:val="auto"/>
        </w:rPr>
        <w:t>.00.00.</w:t>
      </w:r>
    </w:p>
    <w:p w:rsidR="006E6157" w:rsidRPr="00C621F9" w:rsidRDefault="006E6157" w:rsidP="00144C33">
      <w:pPr>
        <w:pStyle w:val="BOMBA"/>
        <w:tabs>
          <w:tab w:val="clear" w:pos="851"/>
          <w:tab w:val="num" w:pos="1276"/>
        </w:tabs>
        <w:spacing w:line="240" w:lineRule="auto"/>
        <w:ind w:left="283" w:firstLine="1"/>
        <w:jc w:val="left"/>
        <w:rPr>
          <w:rFonts w:asciiTheme="minorHAnsi" w:hAnsiTheme="minorHAnsi" w:cstheme="minorHAnsi"/>
          <w:color w:val="auto"/>
        </w:rPr>
      </w:pPr>
      <w:r w:rsidRPr="00C621F9">
        <w:rPr>
          <w:rFonts w:asciiTheme="minorHAnsi" w:hAnsiTheme="minorHAnsi" w:cstheme="minorHAnsi"/>
          <w:color w:val="auto"/>
        </w:rPr>
        <w:t>Ościeżnicę mocować za pomocą kotew lub haków osadzonych w ościeżu. Ościeżnice należy zabezpieczyć przed korozją biologiczną od strony muru.</w:t>
      </w:r>
    </w:p>
    <w:p w:rsidR="006E6157" w:rsidRPr="00C621F9" w:rsidRDefault="006E6157" w:rsidP="00144C33">
      <w:pPr>
        <w:pStyle w:val="BOMBA"/>
        <w:tabs>
          <w:tab w:val="clear" w:pos="851"/>
          <w:tab w:val="num" w:pos="1276"/>
        </w:tabs>
        <w:spacing w:line="240" w:lineRule="auto"/>
        <w:ind w:left="566" w:hanging="283"/>
        <w:jc w:val="left"/>
        <w:rPr>
          <w:rFonts w:asciiTheme="minorHAnsi" w:hAnsiTheme="minorHAnsi" w:cstheme="minorHAnsi"/>
          <w:color w:val="auto"/>
        </w:rPr>
      </w:pPr>
      <w:r w:rsidRPr="00C621F9">
        <w:rPr>
          <w:rFonts w:asciiTheme="minorHAnsi" w:hAnsiTheme="minorHAnsi" w:cstheme="minorHAnsi"/>
          <w:color w:val="auto"/>
        </w:rPr>
        <w:t>Szczeliny między ościeżnicą a murem wypełnić materiałem izolac</w:t>
      </w:r>
      <w:r w:rsidR="00B24433" w:rsidRPr="00C621F9">
        <w:rPr>
          <w:rFonts w:asciiTheme="minorHAnsi" w:hAnsiTheme="minorHAnsi" w:cstheme="minorHAnsi"/>
          <w:color w:val="auto"/>
        </w:rPr>
        <w:t xml:space="preserve">yjnym dopuszczonym do tego celu </w:t>
      </w:r>
      <w:r w:rsidRPr="00C621F9">
        <w:rPr>
          <w:rFonts w:asciiTheme="minorHAnsi" w:hAnsiTheme="minorHAnsi" w:cstheme="minorHAnsi"/>
          <w:color w:val="auto"/>
        </w:rPr>
        <w:t>świadectwem ITB.</w:t>
      </w:r>
    </w:p>
    <w:p w:rsidR="006E6157" w:rsidRPr="00C621F9" w:rsidRDefault="006E6157" w:rsidP="00144C33">
      <w:pPr>
        <w:pStyle w:val="BOMBA"/>
        <w:tabs>
          <w:tab w:val="clear" w:pos="851"/>
          <w:tab w:val="num" w:pos="1276"/>
        </w:tabs>
        <w:spacing w:line="240" w:lineRule="auto"/>
        <w:ind w:left="680" w:hanging="283"/>
        <w:jc w:val="left"/>
        <w:rPr>
          <w:rFonts w:asciiTheme="minorHAnsi" w:hAnsiTheme="minorHAnsi" w:cstheme="minorHAnsi"/>
          <w:color w:val="auto"/>
        </w:rPr>
      </w:pPr>
      <w:r w:rsidRPr="00C621F9">
        <w:rPr>
          <w:rFonts w:asciiTheme="minorHAnsi" w:hAnsiTheme="minorHAnsi" w:cstheme="minorHAnsi"/>
          <w:color w:val="auto"/>
        </w:rPr>
        <w:t>Wrota i bramy powinny być wbudowane zgodnie z dokumentacją projektową.</w:t>
      </w:r>
    </w:p>
    <w:p w:rsidR="006E6157" w:rsidRPr="00C621F9" w:rsidRDefault="006E6157" w:rsidP="00144C33">
      <w:pPr>
        <w:pStyle w:val="BOMBA"/>
        <w:tabs>
          <w:tab w:val="clear" w:pos="851"/>
          <w:tab w:val="num" w:pos="1276"/>
        </w:tabs>
        <w:spacing w:line="240" w:lineRule="auto"/>
        <w:ind w:left="283" w:firstLine="1"/>
        <w:jc w:val="left"/>
        <w:rPr>
          <w:rFonts w:asciiTheme="minorHAnsi" w:hAnsiTheme="minorHAnsi" w:cstheme="minorHAnsi"/>
          <w:color w:val="auto"/>
        </w:rPr>
      </w:pPr>
      <w:r w:rsidRPr="00C621F9">
        <w:rPr>
          <w:rFonts w:asciiTheme="minorHAnsi" w:hAnsiTheme="minorHAnsi" w:cstheme="minorHAnsi"/>
          <w:color w:val="auto"/>
        </w:rPr>
        <w:t>Przed trwałym zamocowaniem należy sprawdzić ustawienie ościeżnic w pionie i poziomie; w wy</w:t>
      </w:r>
      <w:r w:rsidRPr="00C621F9">
        <w:rPr>
          <w:rFonts w:asciiTheme="minorHAnsi" w:hAnsiTheme="minorHAnsi" w:cstheme="minorHAnsi"/>
          <w:color w:val="auto"/>
        </w:rPr>
        <w:softHyphen/>
        <w:t xml:space="preserve">padku bram </w:t>
      </w:r>
      <w:proofErr w:type="spellStart"/>
      <w:r w:rsidRPr="00C621F9">
        <w:rPr>
          <w:rFonts w:asciiTheme="minorHAnsi" w:hAnsiTheme="minorHAnsi" w:cstheme="minorHAnsi"/>
          <w:color w:val="auto"/>
        </w:rPr>
        <w:t>bezościeżnicowych</w:t>
      </w:r>
      <w:proofErr w:type="spellEnd"/>
      <w:r w:rsidRPr="00C621F9">
        <w:rPr>
          <w:rFonts w:asciiTheme="minorHAnsi" w:hAnsiTheme="minorHAnsi" w:cstheme="minorHAnsi"/>
          <w:color w:val="auto"/>
        </w:rPr>
        <w:t xml:space="preserve"> sprawdzić ustawienie zawiasów kotwionych w ościeżu.</w:t>
      </w:r>
    </w:p>
    <w:p w:rsidR="006E6157" w:rsidRPr="00C621F9" w:rsidRDefault="006E6157" w:rsidP="00144C33">
      <w:pPr>
        <w:pStyle w:val="BOMBA"/>
        <w:tabs>
          <w:tab w:val="clear" w:pos="851"/>
          <w:tab w:val="num" w:pos="1276"/>
        </w:tabs>
        <w:spacing w:line="240" w:lineRule="auto"/>
        <w:ind w:left="680" w:hanging="283"/>
        <w:jc w:val="left"/>
        <w:rPr>
          <w:rFonts w:asciiTheme="minorHAnsi" w:hAnsiTheme="minorHAnsi" w:cstheme="minorHAnsi"/>
          <w:color w:val="auto"/>
        </w:rPr>
      </w:pPr>
      <w:r w:rsidRPr="00C621F9">
        <w:rPr>
          <w:rFonts w:asciiTheme="minorHAnsi" w:hAnsiTheme="minorHAnsi" w:cstheme="minorHAnsi"/>
          <w:color w:val="auto"/>
        </w:rPr>
        <w:t>Po zmontowaniu bramy dokładnie zamknąć i sprawdzić luzy.</w:t>
      </w:r>
    </w:p>
    <w:p w:rsidR="006E6157" w:rsidRPr="00C621F9" w:rsidRDefault="006E6157" w:rsidP="00144C33">
      <w:pPr>
        <w:pStyle w:val="znormal"/>
        <w:widowControl/>
        <w:spacing w:line="240" w:lineRule="auto"/>
        <w:ind w:left="198"/>
        <w:jc w:val="left"/>
        <w:rPr>
          <w:rFonts w:asciiTheme="minorHAnsi" w:hAnsiTheme="minorHAnsi" w:cstheme="minorHAnsi"/>
          <w:color w:val="auto"/>
        </w:rPr>
      </w:pPr>
      <w:r w:rsidRPr="00C621F9">
        <w:rPr>
          <w:rFonts w:asciiTheme="minorHAnsi" w:hAnsiTheme="minorHAnsi" w:cstheme="minorHAnsi"/>
          <w:color w:val="auto"/>
        </w:rPr>
        <w:t>Dopuszczalne wymiary luzów w stykach elementów stolarskich.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1"/>
        <w:gridCol w:w="3165"/>
        <w:gridCol w:w="3165"/>
      </w:tblGrid>
      <w:tr w:rsidR="00C621F9" w:rsidRPr="00C621F9">
        <w:trPr>
          <w:cantSplit/>
          <w:jc w:val="center"/>
        </w:trPr>
        <w:tc>
          <w:tcPr>
            <w:tcW w:w="2421" w:type="dxa"/>
            <w:vMerge w:val="restart"/>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Miejsca luzów</w:t>
            </w:r>
          </w:p>
        </w:tc>
        <w:tc>
          <w:tcPr>
            <w:tcW w:w="6330" w:type="dxa"/>
            <w:gridSpan w:val="2"/>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Wartość luzu i odchyłek</w:t>
            </w:r>
          </w:p>
        </w:tc>
      </w:tr>
      <w:tr w:rsidR="00C621F9" w:rsidRPr="00C621F9">
        <w:trPr>
          <w:cantSplit/>
          <w:jc w:val="center"/>
        </w:trPr>
        <w:tc>
          <w:tcPr>
            <w:tcW w:w="2421" w:type="dxa"/>
            <w:vMerge/>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p>
        </w:tc>
        <w:tc>
          <w:tcPr>
            <w:tcW w:w="3165" w:type="dxa"/>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okien</w:t>
            </w:r>
          </w:p>
        </w:tc>
        <w:tc>
          <w:tcPr>
            <w:tcW w:w="3165" w:type="dxa"/>
            <w:vAlign w:val="center"/>
          </w:tcPr>
          <w:p w:rsidR="006E6157" w:rsidRPr="00C621F9" w:rsidRDefault="006E6157" w:rsidP="00144C33">
            <w:pPr>
              <w:spacing w:before="40" w:line="240" w:lineRule="auto"/>
              <w:ind w:firstLine="0"/>
              <w:jc w:val="left"/>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drzwi</w:t>
            </w:r>
          </w:p>
        </w:tc>
      </w:tr>
      <w:tr w:rsidR="00C621F9" w:rsidRPr="00C621F9">
        <w:trPr>
          <w:jc w:val="center"/>
        </w:trPr>
        <w:tc>
          <w:tcPr>
            <w:tcW w:w="2421"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Luzy między skrzydłami</w:t>
            </w:r>
          </w:p>
        </w:tc>
        <w:tc>
          <w:tcPr>
            <w:tcW w:w="3165"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+2</w:t>
            </w:r>
          </w:p>
        </w:tc>
        <w:tc>
          <w:tcPr>
            <w:tcW w:w="3165"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+2</w:t>
            </w:r>
          </w:p>
        </w:tc>
      </w:tr>
      <w:tr w:rsidR="00C621F9" w:rsidRPr="00C621F9">
        <w:trPr>
          <w:trHeight w:val="281"/>
          <w:jc w:val="center"/>
        </w:trPr>
        <w:tc>
          <w:tcPr>
            <w:tcW w:w="2421"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Między skrzydłami a ościeżnicą</w:t>
            </w:r>
          </w:p>
        </w:tc>
        <w:tc>
          <w:tcPr>
            <w:tcW w:w="3165"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–1</w:t>
            </w:r>
          </w:p>
        </w:tc>
        <w:tc>
          <w:tcPr>
            <w:tcW w:w="3165" w:type="dxa"/>
            <w:vAlign w:val="center"/>
          </w:tcPr>
          <w:p w:rsidR="006E6157" w:rsidRPr="00C621F9" w:rsidRDefault="006E6157" w:rsidP="00144C33">
            <w:pPr>
              <w:spacing w:before="40" w:line="240" w:lineRule="auto"/>
              <w:ind w:firstLine="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–1</w:t>
            </w:r>
          </w:p>
        </w:tc>
      </w:tr>
    </w:tbl>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6.1. Zasady kontroli jakości</w:t>
      </w:r>
      <w:r w:rsidRPr="00C621F9">
        <w:rPr>
          <w:rFonts w:asciiTheme="minorHAnsi" w:hAnsiTheme="minorHAnsi" w:cstheme="minorHAnsi"/>
          <w:color w:val="auto"/>
          <w:sz w:val="22"/>
          <w:szCs w:val="22"/>
          <w:u w:val="none"/>
        </w:rPr>
        <w:t xml:space="preserve"> powinny być zgodne z wymogami PN-88/B-10085 dla stolarki okiennej i drzwiowej, PN-72/B-10180 dla robót szklarskich.</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6.2. Ocena jakości powinna obejmować:</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zgodności wymiarów,</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jakości materiałów z których została wykonana stolarka,</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prawidłowości wykonania z uwzględnieniem szczegółów konstrukcyjnych,</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działania skrzydeł i elementów ruchomych, okuć oraz ich funkcjonowania,</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prawidłowości zmontowania i uszczelnienia.</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podlegają odbiorowi.</w:t>
      </w:r>
    </w:p>
    <w:p w:rsidR="00B92FF0" w:rsidRPr="00C621F9" w:rsidRDefault="00B92FF0" w:rsidP="00144C33">
      <w:pPr>
        <w:pStyle w:val="z1"/>
        <w:widowControl/>
        <w:spacing w:line="240" w:lineRule="auto"/>
        <w:jc w:val="left"/>
        <w:rPr>
          <w:rFonts w:asciiTheme="minorHAnsi" w:hAnsiTheme="minorHAnsi" w:cstheme="minorHAnsi"/>
          <w:color w:val="auto"/>
        </w:rPr>
      </w:pP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7. </w:t>
      </w:r>
      <w:r w:rsidRPr="00C621F9">
        <w:rPr>
          <w:rFonts w:asciiTheme="minorHAnsi" w:hAnsiTheme="minorHAnsi" w:cstheme="minorHAnsi"/>
          <w:color w:val="auto"/>
        </w:rPr>
        <w:tab/>
        <w:t>Obmiar robót</w:t>
      </w:r>
    </w:p>
    <w:p w:rsidR="006E6157" w:rsidRPr="00C621F9" w:rsidRDefault="007B4E56"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Jednostką obmiarową robót jest </w:t>
      </w:r>
      <w:r w:rsidR="006E6157" w:rsidRPr="00C621F9">
        <w:rPr>
          <w:rFonts w:asciiTheme="minorHAnsi" w:hAnsiTheme="minorHAnsi" w:cstheme="minorHAnsi"/>
          <w:color w:val="auto"/>
        </w:rPr>
        <w:t>– szt. wbudowanej stolarki w świetle ościeżnic.</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 xml:space="preserve">8. </w:t>
      </w:r>
      <w:r w:rsidRPr="00C621F9">
        <w:rPr>
          <w:rFonts w:asciiTheme="minorHAnsi" w:hAnsiTheme="minorHAnsi" w:cstheme="minorHAnsi"/>
          <w:color w:val="auto"/>
        </w:rPr>
        <w:tab/>
        <w:t>Odbiór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Wszystkie roboty wymienione w </w:t>
      </w:r>
      <w:r w:rsidR="007B4E56" w:rsidRPr="00C621F9">
        <w:rPr>
          <w:rFonts w:asciiTheme="minorHAnsi" w:hAnsiTheme="minorHAnsi" w:cstheme="minorHAnsi"/>
          <w:color w:val="auto"/>
        </w:rPr>
        <w:t xml:space="preserve">SST. </w:t>
      </w:r>
      <w:r w:rsidRPr="00C621F9">
        <w:rPr>
          <w:rFonts w:asciiTheme="minorHAnsi" w:hAnsiTheme="minorHAnsi" w:cstheme="minorHAnsi"/>
          <w:color w:val="auto"/>
        </w:rPr>
        <w:t>1</w:t>
      </w:r>
      <w:r w:rsidR="00B24433" w:rsidRPr="00C621F9">
        <w:rPr>
          <w:rFonts w:asciiTheme="minorHAnsi" w:hAnsiTheme="minorHAnsi" w:cstheme="minorHAnsi"/>
          <w:color w:val="auto"/>
        </w:rPr>
        <w:t>0</w:t>
      </w:r>
      <w:r w:rsidRPr="00C621F9">
        <w:rPr>
          <w:rFonts w:asciiTheme="minorHAnsi" w:hAnsiTheme="minorHAnsi" w:cstheme="minorHAnsi"/>
          <w:color w:val="auto"/>
        </w:rPr>
        <w:t>.00. podlegają zasadom odbioru robót zanikających.</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Odbiór obejmuje wszystkie materiały podane w punkcie 2, oraz czynności wyszczególnione w punkcie 5.</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 Płaci się za ustaloną ilość wykonanych robót w jednostkach podanych w punkcie 7. Cena obejmuje: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dostarczenie gotowej stolarki,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osadzenie stolarki w przygotowanych otworach z uszczelnieniem i ewentualnym obiciem listwami,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dopasowanie i wyregulowanie</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ewentualną naprawę powstałych uszkodzeń.</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6E6157" w:rsidRPr="00C621F9" w:rsidRDefault="006E6157" w:rsidP="00144C33">
      <w:pPr>
        <w:pStyle w:val="znormal"/>
        <w:widowControl/>
        <w:spacing w:line="240" w:lineRule="auto"/>
        <w:ind w:left="2694" w:hanging="2127"/>
        <w:jc w:val="left"/>
        <w:rPr>
          <w:rFonts w:asciiTheme="minorHAnsi" w:hAnsiTheme="minorHAnsi" w:cstheme="minorHAnsi"/>
          <w:color w:val="auto"/>
        </w:rPr>
      </w:pPr>
      <w:r w:rsidRPr="00C621F9">
        <w:rPr>
          <w:rFonts w:asciiTheme="minorHAnsi" w:hAnsiTheme="minorHAnsi" w:cstheme="minorHAnsi"/>
          <w:color w:val="auto"/>
        </w:rPr>
        <w:t xml:space="preserve">PN-B-10085:2001 </w:t>
      </w:r>
      <w:r w:rsidRPr="00C621F9">
        <w:rPr>
          <w:rFonts w:asciiTheme="minorHAnsi" w:hAnsiTheme="minorHAnsi" w:cstheme="minorHAnsi"/>
          <w:color w:val="auto"/>
        </w:rPr>
        <w:tab/>
        <w:t>Stolarka budowlana. Okna i drzwi. Wymagania i badania.</w:t>
      </w:r>
    </w:p>
    <w:p w:rsidR="006E6157" w:rsidRPr="00C621F9" w:rsidRDefault="006E6157" w:rsidP="00144C33">
      <w:pPr>
        <w:pStyle w:val="znormal"/>
        <w:widowControl/>
        <w:spacing w:line="240" w:lineRule="auto"/>
        <w:ind w:left="2694" w:hanging="2127"/>
        <w:jc w:val="left"/>
        <w:rPr>
          <w:rFonts w:asciiTheme="minorHAnsi" w:hAnsiTheme="minorHAnsi" w:cstheme="minorHAnsi"/>
          <w:color w:val="auto"/>
        </w:rPr>
      </w:pPr>
      <w:r w:rsidRPr="00C621F9">
        <w:rPr>
          <w:rFonts w:asciiTheme="minorHAnsi" w:hAnsiTheme="minorHAnsi" w:cstheme="minorHAnsi"/>
          <w:color w:val="auto"/>
        </w:rPr>
        <w:t>Album typowej stolarki okiennej i drzwiowej dla budownictwa ogólnego B-2-1 (PR 5) 84.</w:t>
      </w:r>
    </w:p>
    <w:p w:rsidR="006E6157" w:rsidRPr="00C621F9" w:rsidRDefault="006E6157" w:rsidP="00144C33">
      <w:pPr>
        <w:pStyle w:val="zal"/>
        <w:widowControl/>
        <w:spacing w:line="240" w:lineRule="auto"/>
        <w:ind w:left="2694" w:hanging="2127"/>
        <w:jc w:val="left"/>
        <w:rPr>
          <w:rFonts w:asciiTheme="minorHAnsi" w:hAnsiTheme="minorHAnsi" w:cstheme="minorHAnsi"/>
          <w:color w:val="auto"/>
        </w:rPr>
      </w:pPr>
      <w:r w:rsidRPr="00C621F9">
        <w:rPr>
          <w:rFonts w:asciiTheme="minorHAnsi" w:hAnsiTheme="minorHAnsi" w:cstheme="minorHAnsi"/>
          <w:b w:val="0"/>
          <w:bCs w:val="0"/>
          <w:color w:val="auto"/>
          <w:u w:val="none"/>
        </w:rPr>
        <w:t>Stolarka budowlana. Poradnik-informator. BISPROL 2000</w:t>
      </w:r>
    </w:p>
    <w:p w:rsidR="006E6157" w:rsidRPr="00C621F9" w:rsidRDefault="00817253" w:rsidP="00144C33">
      <w:pPr>
        <w:pStyle w:val="Nagwek1"/>
        <w:jc w:val="left"/>
        <w:rPr>
          <w:rFonts w:asciiTheme="minorHAnsi" w:hAnsiTheme="minorHAnsi" w:cstheme="minorHAnsi"/>
        </w:rPr>
      </w:pPr>
      <w:bookmarkStart w:id="19" w:name="_Toc279485341"/>
      <w:r w:rsidRPr="00C621F9">
        <w:rPr>
          <w:rFonts w:asciiTheme="minorHAnsi" w:hAnsiTheme="minorHAnsi" w:cstheme="minorHAnsi"/>
        </w:rPr>
        <w:t>SST</w:t>
      </w:r>
      <w:r w:rsidR="006E6157" w:rsidRPr="00C621F9">
        <w:rPr>
          <w:rFonts w:asciiTheme="minorHAnsi" w:hAnsiTheme="minorHAnsi" w:cstheme="minorHAnsi"/>
        </w:rPr>
        <w:t>.1</w:t>
      </w:r>
      <w:r w:rsidR="00C47316" w:rsidRPr="00C621F9">
        <w:rPr>
          <w:rFonts w:asciiTheme="minorHAnsi" w:hAnsiTheme="minorHAnsi" w:cstheme="minorHAnsi"/>
        </w:rPr>
        <w:t>1</w:t>
      </w:r>
      <w:r w:rsidR="006E6157" w:rsidRPr="00C621F9">
        <w:rPr>
          <w:rFonts w:asciiTheme="minorHAnsi" w:hAnsiTheme="minorHAnsi" w:cstheme="minorHAnsi"/>
        </w:rPr>
        <w:t>.00. ROBOTY MALARSKIE</w:t>
      </w:r>
      <w:bookmarkEnd w:id="19"/>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dotyczące wykonania i odbioru robót malarskich.</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wykonanie następujących robót malarskich:</w:t>
      </w:r>
    </w:p>
    <w:p w:rsidR="006E6157" w:rsidRPr="00C621F9" w:rsidRDefault="000766E3"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.1</w:t>
      </w:r>
      <w:r w:rsidR="000F36CD" w:rsidRPr="00C621F9">
        <w:rPr>
          <w:rFonts w:asciiTheme="minorHAnsi" w:hAnsiTheme="minorHAnsi" w:cstheme="minorHAnsi"/>
          <w:color w:val="auto"/>
        </w:rPr>
        <w:t>1</w:t>
      </w:r>
      <w:r w:rsidRPr="00C621F9">
        <w:rPr>
          <w:rFonts w:asciiTheme="minorHAnsi" w:hAnsiTheme="minorHAnsi" w:cstheme="minorHAnsi"/>
          <w:color w:val="auto"/>
        </w:rPr>
        <w:t>.01</w:t>
      </w:r>
      <w:r w:rsidR="00B24433" w:rsidRPr="00C621F9">
        <w:rPr>
          <w:rFonts w:asciiTheme="minorHAnsi" w:hAnsiTheme="minorHAnsi" w:cstheme="minorHAnsi"/>
          <w:color w:val="auto"/>
        </w:rPr>
        <w:t>. Malowanie tynków cementowo - wapiennych</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2.1. Woda (PN-EN 1008:2004)</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 przygotowania farb stosować można każdą wodę zdatną do picia. Niedozwolone jest użycie wód ściekowych, kanalizacyjnych bagiennych oraz wód zawierających tłuszcze organiczne, oleje i muł.</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2.2. Mleko wapienne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Mleko wapienne powinno mieć postać cieczy o gęstości śmietany, uzyskanej przez rozcieńczenie 1 częś</w:t>
      </w:r>
      <w:r w:rsidRPr="00C621F9">
        <w:rPr>
          <w:rFonts w:asciiTheme="minorHAnsi" w:hAnsiTheme="minorHAnsi" w:cstheme="minorHAnsi"/>
          <w:color w:val="auto"/>
        </w:rPr>
        <w:softHyphen/>
        <w:t>ci ciasta wapiennego z 3 częściami wody, tworzącą jednolitą masę bez grudek i zanie</w:t>
      </w:r>
      <w:r w:rsidRPr="00C621F9">
        <w:rPr>
          <w:rFonts w:asciiTheme="minorHAnsi" w:hAnsiTheme="minorHAnsi" w:cstheme="minorHAnsi"/>
          <w:color w:val="auto"/>
        </w:rPr>
        <w:softHyphen/>
        <w:t>czyszczeń.</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A9335D" w:rsidRPr="00C621F9">
        <w:rPr>
          <w:rFonts w:asciiTheme="minorHAnsi" w:hAnsiTheme="minorHAnsi" w:cstheme="minorHAnsi"/>
          <w:color w:val="auto"/>
          <w:sz w:val="22"/>
          <w:szCs w:val="22"/>
        </w:rPr>
        <w:t>3</w:t>
      </w:r>
      <w:r w:rsidRPr="00C621F9">
        <w:rPr>
          <w:rFonts w:asciiTheme="minorHAnsi" w:hAnsiTheme="minorHAnsi" w:cstheme="minorHAnsi"/>
          <w:color w:val="auto"/>
          <w:sz w:val="22"/>
          <w:szCs w:val="22"/>
        </w:rPr>
        <w:t>. Rozcieńczalniki</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zależności od rodzaju farby należy st</w:t>
      </w:r>
      <w:r w:rsidR="00B24433" w:rsidRPr="00C621F9">
        <w:rPr>
          <w:rFonts w:asciiTheme="minorHAnsi" w:hAnsiTheme="minorHAnsi" w:cstheme="minorHAnsi"/>
          <w:color w:val="auto"/>
        </w:rPr>
        <w:t xml:space="preserve">osować </w:t>
      </w:r>
      <w:r w:rsidRPr="00C621F9">
        <w:rPr>
          <w:rFonts w:asciiTheme="minorHAnsi" w:hAnsiTheme="minorHAnsi" w:cstheme="minorHAnsi"/>
          <w:color w:val="auto"/>
        </w:rPr>
        <w:t>rozcieńczalniki przygotowane fabrycznie dla poszczególnych rodzajów farb powinny odpowiadać normom państwowym lub mieć cechy techniczne zgodne z zaświadczeniem o ja</w:t>
      </w:r>
      <w:r w:rsidRPr="00C621F9">
        <w:rPr>
          <w:rFonts w:asciiTheme="minorHAnsi" w:hAnsiTheme="minorHAnsi" w:cstheme="minorHAnsi"/>
          <w:color w:val="auto"/>
        </w:rPr>
        <w:softHyphen/>
        <w:t>kości wydanym przez producenta oraz z zakresem ich stosowania.</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A9335D" w:rsidRPr="00C621F9">
        <w:rPr>
          <w:rFonts w:asciiTheme="minorHAnsi" w:hAnsiTheme="minorHAnsi" w:cstheme="minorHAnsi"/>
          <w:color w:val="auto"/>
          <w:sz w:val="22"/>
          <w:szCs w:val="22"/>
        </w:rPr>
        <w:t>4</w:t>
      </w:r>
      <w:r w:rsidRPr="00C621F9">
        <w:rPr>
          <w:rFonts w:asciiTheme="minorHAnsi" w:hAnsiTheme="minorHAnsi" w:cstheme="minorHAnsi"/>
          <w:color w:val="auto"/>
          <w:sz w:val="22"/>
          <w:szCs w:val="22"/>
        </w:rPr>
        <w:t>. Farby budowlane gotowe</w:t>
      </w:r>
      <w:r w:rsidR="00B24433" w:rsidRPr="00C621F9">
        <w:rPr>
          <w:rFonts w:asciiTheme="minorHAnsi" w:hAnsiTheme="minorHAnsi" w:cstheme="minorHAnsi"/>
          <w:color w:val="auto"/>
          <w:sz w:val="22"/>
          <w:szCs w:val="22"/>
        </w:rPr>
        <w:t xml:space="preserve"> - lateksowe</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lastRenderedPageBreak/>
        <w:t>2.</w:t>
      </w:r>
      <w:r w:rsidR="00A9335D" w:rsidRPr="00C621F9">
        <w:rPr>
          <w:rFonts w:asciiTheme="minorHAnsi" w:hAnsiTheme="minorHAnsi" w:cstheme="minorHAnsi"/>
          <w:color w:val="auto"/>
        </w:rPr>
        <w:t>4</w:t>
      </w:r>
      <w:r w:rsidRPr="00C621F9">
        <w:rPr>
          <w:rFonts w:asciiTheme="minorHAnsi" w:hAnsiTheme="minorHAnsi" w:cstheme="minorHAnsi"/>
          <w:color w:val="auto"/>
        </w:rPr>
        <w:t>.1. </w:t>
      </w:r>
      <w:r w:rsidRPr="00C621F9">
        <w:rPr>
          <w:rFonts w:asciiTheme="minorHAnsi" w:hAnsiTheme="minorHAnsi" w:cstheme="minorHAnsi"/>
          <w:color w:val="auto"/>
        </w:rPr>
        <w:tab/>
        <w:t>Farby niezależnie od ich rodzaju powinny odpowiadać wymaganiom norm państwowych lub świadectw dopuszczenia do stosowania w budownictwie.</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A9335D" w:rsidRPr="00C621F9">
        <w:rPr>
          <w:rFonts w:asciiTheme="minorHAnsi" w:hAnsiTheme="minorHAnsi" w:cstheme="minorHAnsi"/>
          <w:color w:val="auto"/>
          <w:sz w:val="22"/>
          <w:szCs w:val="22"/>
        </w:rPr>
        <w:t>5</w:t>
      </w:r>
      <w:r w:rsidRPr="00C621F9">
        <w:rPr>
          <w:rFonts w:asciiTheme="minorHAnsi" w:hAnsiTheme="minorHAnsi" w:cstheme="minorHAnsi"/>
          <w:color w:val="auto"/>
          <w:sz w:val="22"/>
          <w:szCs w:val="22"/>
        </w:rPr>
        <w:t>. Środki gruntujące</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w:t>
      </w:r>
      <w:r w:rsidR="00A9335D" w:rsidRPr="00C621F9">
        <w:rPr>
          <w:rFonts w:asciiTheme="minorHAnsi" w:hAnsiTheme="minorHAnsi" w:cstheme="minorHAnsi"/>
          <w:color w:val="auto"/>
        </w:rPr>
        <w:t>5</w:t>
      </w:r>
      <w:r w:rsidRPr="00C621F9">
        <w:rPr>
          <w:rFonts w:asciiTheme="minorHAnsi" w:hAnsiTheme="minorHAnsi" w:cstheme="minorHAnsi"/>
          <w:color w:val="auto"/>
        </w:rPr>
        <w:t>.1. Przy malowaniu farbami emulsyjnymi:</w:t>
      </w:r>
    </w:p>
    <w:p w:rsidR="006E6157" w:rsidRPr="00C621F9" w:rsidRDefault="006E6157" w:rsidP="00144C33">
      <w:pPr>
        <w:pStyle w:val="KRESKA"/>
        <w:tabs>
          <w:tab w:val="clear" w:pos="851"/>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powierzchni betonowych lub tynków zwykłych nie zaleca się gruntowania, o ile świa</w:t>
      </w:r>
      <w:r w:rsidRPr="00C621F9">
        <w:rPr>
          <w:rFonts w:asciiTheme="minorHAnsi" w:hAnsiTheme="minorHAnsi" w:cstheme="minorHAnsi"/>
          <w:color w:val="auto"/>
        </w:rPr>
        <w:softHyphen/>
        <w:t>dectwo dopuszczenia nowego rodzaju farby emulsyjnej nie podaje inaczej,</w:t>
      </w:r>
    </w:p>
    <w:p w:rsidR="006E6157" w:rsidRPr="00C621F9" w:rsidRDefault="006E6157" w:rsidP="00144C33">
      <w:pPr>
        <w:pStyle w:val="KRESKA"/>
        <w:tabs>
          <w:tab w:val="clear" w:pos="851"/>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na chłonnych podłożach należy stosować do gruntowania farbę emulsyjną rozcieńczoną wodą w stosunku 1:3–5 z tego samego rodzaju farby, z jakiej przewiduje się wykonanie powłoki malarskiej.</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2.</w:t>
      </w:r>
      <w:r w:rsidR="00A9335D" w:rsidRPr="00C621F9">
        <w:rPr>
          <w:rFonts w:asciiTheme="minorHAnsi" w:hAnsiTheme="minorHAnsi" w:cstheme="minorHAnsi"/>
          <w:color w:val="auto"/>
        </w:rPr>
        <w:t>5</w:t>
      </w:r>
      <w:r w:rsidRPr="00C621F9">
        <w:rPr>
          <w:rFonts w:asciiTheme="minorHAnsi" w:hAnsiTheme="minorHAnsi" w:cstheme="minorHAnsi"/>
          <w:color w:val="auto"/>
        </w:rPr>
        <w:t>.</w:t>
      </w:r>
      <w:r w:rsidR="006A4D41" w:rsidRPr="00C621F9">
        <w:rPr>
          <w:rFonts w:asciiTheme="minorHAnsi" w:hAnsiTheme="minorHAnsi" w:cstheme="minorHAnsi"/>
          <w:color w:val="auto"/>
        </w:rPr>
        <w:t>2</w:t>
      </w:r>
      <w:r w:rsidRPr="00C621F9">
        <w:rPr>
          <w:rFonts w:asciiTheme="minorHAnsi" w:hAnsiTheme="minorHAnsi" w:cstheme="minorHAnsi"/>
          <w:color w:val="auto"/>
        </w:rPr>
        <w:t>. Mydło szare, stosowane do gruntowania podłoża w celu zmniejszenia jego wsiąkliwości powinno być stosowane w postaci roztworu wodnego 3–5%.</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można wykonać przy użyciu pędzli lub aparatów natryskowych.</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Farby pakowane wg punktu 2.5.6 należy transportować zgodnie z PN-85/0-79252 i przepisami obowiązującymi w transporcie kolejowym lub drogowym.</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Przy malowaniu powierzchni wewnętrznych temperatura nie powinna być niższa niż +8°C. W okresie zimowym pomieszczenia należy ogrzewać.</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ciągu 2 dni pomieszczenia powinny być ogrzane do temperatury co najmniej +8°C. Po zakoń</w:t>
      </w:r>
      <w:r w:rsidRPr="00C621F9">
        <w:rPr>
          <w:rFonts w:asciiTheme="minorHAnsi" w:hAnsiTheme="minorHAnsi" w:cstheme="minorHAnsi"/>
          <w:color w:val="auto"/>
        </w:rPr>
        <w:softHyphen/>
        <w:t>czeniu malowania można dopuścić do stopniowego obniżania temperatury, jednak przez 3 dni nie może spaść poniżej +1°C.</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czasie malowania niedopuszczalne jest nawietrzanie malowanych powierzchni ciepłym powie</w:t>
      </w:r>
      <w:r w:rsidRPr="00C621F9">
        <w:rPr>
          <w:rFonts w:asciiTheme="minorHAnsi" w:hAnsiTheme="minorHAnsi" w:cstheme="minorHAnsi"/>
          <w:color w:val="auto"/>
        </w:rPr>
        <w:softHyphen/>
        <w:t>trzem od przewodów wentylacyjnych i urządzeń ogrzewczych.</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Gruntowanie i dwukrotne malowanie ścian i sufitów można wykonać po:</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całkowitym ukończeniu robót instalacyjnych (z wyjątkiem montażu armatury i urządzeń sanitarnych),</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całkowitym ukończeniu robót elektrycznych,</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całkowitym ułożeniu posadzek,</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usunięciu usterek na stropach i tynkach.</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5.1. Przygotowanie podłoży</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5.1.1. Podłoże posiadające drobne uszkodzenia powierzchni powinny być, naprawione przez wypełnienie ubytków zaprawą cementowo-wapienną. Powierzchnie powinny być oczyszczone z kurzu i brudu, wystających drutów, nacieków zaprawy itp. Odstające tynki należy odbić, a ry</w:t>
      </w:r>
      <w:r w:rsidRPr="00C621F9">
        <w:rPr>
          <w:rFonts w:asciiTheme="minorHAnsi" w:hAnsiTheme="minorHAnsi" w:cstheme="minorHAnsi"/>
          <w:color w:val="auto"/>
        </w:rPr>
        <w:softHyphen/>
        <w:t>sy poszerzyć i ponownie wypełnić zaprawą cementowo-wapienną.</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5.2. Gruntowanie.</w:t>
      </w:r>
    </w:p>
    <w:p w:rsidR="006E6157" w:rsidRPr="00C621F9" w:rsidRDefault="006E6157" w:rsidP="00144C33">
      <w:pPr>
        <w:pStyle w:val="z3"/>
        <w:keepNext w:val="0"/>
        <w:widowControl/>
        <w:spacing w:line="240" w:lineRule="auto"/>
        <w:ind w:left="992" w:hanging="595"/>
        <w:jc w:val="left"/>
        <w:rPr>
          <w:rFonts w:asciiTheme="minorHAnsi" w:hAnsiTheme="minorHAnsi" w:cstheme="minorHAnsi"/>
          <w:color w:val="auto"/>
        </w:rPr>
      </w:pPr>
      <w:r w:rsidRPr="00C621F9">
        <w:rPr>
          <w:rFonts w:asciiTheme="minorHAnsi" w:hAnsiTheme="minorHAnsi" w:cstheme="minorHAnsi"/>
          <w:color w:val="auto"/>
        </w:rPr>
        <w:t>5.2.1. Przy malowaniu farbą wapienną wymalowania można wykonywać bez gruntowania powierzchni.</w:t>
      </w:r>
    </w:p>
    <w:p w:rsidR="006E6157" w:rsidRPr="00C621F9" w:rsidRDefault="006E6157" w:rsidP="00144C33">
      <w:pPr>
        <w:pStyle w:val="z3"/>
        <w:keepNext w:val="0"/>
        <w:widowControl/>
        <w:spacing w:line="240" w:lineRule="auto"/>
        <w:ind w:left="992" w:hanging="595"/>
        <w:jc w:val="left"/>
        <w:rPr>
          <w:rFonts w:asciiTheme="minorHAnsi" w:hAnsiTheme="minorHAnsi" w:cstheme="minorHAnsi"/>
          <w:color w:val="auto"/>
        </w:rPr>
      </w:pPr>
      <w:r w:rsidRPr="00C621F9">
        <w:rPr>
          <w:rFonts w:asciiTheme="minorHAnsi" w:hAnsiTheme="minorHAnsi" w:cstheme="minorHAnsi"/>
          <w:color w:val="auto"/>
        </w:rPr>
        <w:t>5.2.2. Przy malowaniu farbami emulsyjnymi do gruntowania stosować farbę emulsyjną tego samego rodzaju z jakiej ma być wykonana powłoka lecz rozcieńczoną wodą w stosunku 1:3–5.</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5.3. Wykonywania powłok malarskich</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5.3.1. Powłoki wapienne powinny równomiernie pokrywać podłoże, bez prześwitów, plam i odprysków.</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5.3.2. Powłoki z farb emulsyjnych powinny być niezmywalne, przy stosowaniu środków myjących i dezynfekujących.</w:t>
      </w:r>
    </w:p>
    <w:p w:rsidR="006E6157" w:rsidRPr="00C621F9" w:rsidRDefault="006E6157"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Powłoki powinny dawać aksamitno-matowy wygląd powierzchni.</w:t>
      </w:r>
    </w:p>
    <w:p w:rsidR="006E6157" w:rsidRPr="00C621F9" w:rsidRDefault="006E6157"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Barwa powłok powinna być jednolita, bez smug i plam.</w:t>
      </w:r>
    </w:p>
    <w:p w:rsidR="006E6157" w:rsidRPr="00C621F9" w:rsidRDefault="006E6157"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Powierzchnia powłok bez uszkodzeń, smug, plam i śladów pędzla.</w:t>
      </w:r>
    </w:p>
    <w:p w:rsidR="006E6157" w:rsidRPr="00C621F9" w:rsidRDefault="006E6157" w:rsidP="00144C33">
      <w:pPr>
        <w:pStyle w:val="znormal"/>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5.3.3. </w:t>
      </w:r>
      <w:r w:rsidRPr="00C621F9">
        <w:rPr>
          <w:rFonts w:asciiTheme="minorHAnsi" w:hAnsiTheme="minorHAnsi" w:cstheme="minorHAnsi"/>
          <w:color w:val="auto"/>
        </w:rPr>
        <w:tab/>
        <w:t>Powłoki z farb i lakierów olejnych i syntetycznych powinny mieć barwę jednolitą zgodną ze wzorcem, bez smug, zacieków, uszkodzeń, zmarszczeń, pęcherzy, plam i zmiany odcienia.</w:t>
      </w:r>
    </w:p>
    <w:p w:rsidR="006E6157" w:rsidRPr="00C621F9" w:rsidRDefault="006E6157"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lastRenderedPageBreak/>
        <w:t>Powłoki powinny mieć jednolity połysk.</w:t>
      </w:r>
    </w:p>
    <w:p w:rsidR="006E6157" w:rsidRPr="00C621F9" w:rsidRDefault="006E6157"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Przy malowaniu wielowarstwowym należy na poszczególne warstwy stosować farby w różnych odcieniach.</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6.1. Powierzchnia do malowania.</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Kontrola stanu technicznego powierzchni przygotowanej do malowania powinna obejmować:</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wyglądu powierzchni,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wsiąkliwości,</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wyschnięcia podłoża,</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sprawdzenie czystości,</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Sprawdzenie wyglądu powierzchni pod malowanie należy wykonać przez oględziny zewnętrzne. Spraw</w:t>
      </w:r>
      <w:r w:rsidRPr="00C621F9">
        <w:rPr>
          <w:rFonts w:asciiTheme="minorHAnsi" w:hAnsiTheme="minorHAnsi" w:cstheme="minorHAnsi"/>
          <w:color w:val="auto"/>
        </w:rPr>
        <w:softHyphen/>
        <w:t>dzenie wsiąkliwości należy wykonać przez spryskiwanie powierzchni przewidzianej pod ma</w:t>
      </w:r>
      <w:r w:rsidRPr="00C621F9">
        <w:rPr>
          <w:rFonts w:asciiTheme="minorHAnsi" w:hAnsiTheme="minorHAnsi" w:cstheme="minorHAnsi"/>
          <w:color w:val="auto"/>
        </w:rPr>
        <w:softHyphen/>
        <w:t>lo</w:t>
      </w:r>
      <w:r w:rsidRPr="00C621F9">
        <w:rPr>
          <w:rFonts w:asciiTheme="minorHAnsi" w:hAnsiTheme="minorHAnsi" w:cstheme="minorHAnsi"/>
          <w:color w:val="auto"/>
        </w:rPr>
        <w:softHyphen/>
        <w:t>wanie kilku kroplami wody. Ciemniejsza plama zwilżonej powierzchni powinna nastąpić nie wcześniej niż po 3 s.</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6.2. Roboty malarskie.</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6.2.1. Badania powłok przy ich odbiorach należy przeprowadzić po zakończeniu ich wykonania:</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dla farb emulsyjnych nie wcześniej niż po 7 dniach,</w:t>
      </w:r>
    </w:p>
    <w:p w:rsidR="006E6157" w:rsidRPr="00C621F9" w:rsidRDefault="006E6157" w:rsidP="00144C33">
      <w:pPr>
        <w:pStyle w:val="KRESKA"/>
        <w:tabs>
          <w:tab w:val="clear" w:pos="85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dla pozostałych nie wcześniej niż po 14 dniach.</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6.2.2. Badania przeprowadza się przy temperaturze powietrza nie niższej od +5°C przy wilgotności powietrza mniejszej od 65%.</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6.2.3. Badania powinny obejmować:</w:t>
      </w:r>
    </w:p>
    <w:p w:rsidR="006E6157" w:rsidRPr="00C621F9" w:rsidRDefault="006E6157"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sprawdzenie wyglądu zewnętrznego,</w:t>
      </w:r>
    </w:p>
    <w:p w:rsidR="006E6157" w:rsidRPr="00C621F9" w:rsidRDefault="006E6157"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sprawdzenie zgodności barwy ze wzorcem,</w:t>
      </w:r>
    </w:p>
    <w:p w:rsidR="006E6157" w:rsidRPr="00C621F9" w:rsidRDefault="006E6157"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Jeśli badania dadzą wynik pozytywny, to roboty malarskie należy uznać za wykonane prawidłowo. Gdy którekolwiek z badań dało wynik ujemny, należy usunąć wykonane powłoki częściowo lub całkowicie i wykonać powtórnie.</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7. </w:t>
      </w:r>
      <w:r w:rsidRPr="00C621F9">
        <w:rPr>
          <w:rFonts w:asciiTheme="minorHAnsi" w:hAnsiTheme="minorHAnsi" w:cstheme="minorHAnsi"/>
          <w:color w:val="auto"/>
        </w:rPr>
        <w:tab/>
        <w:t>Obmiar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Jednostką obmiarową robót jest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powierzchni zamalowanej wraz z przygotowaniem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podlegają warunkom odbioru według zasad podanych poniżej.</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8.1. Odbiór podłoża</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8.1.1. </w:t>
      </w:r>
      <w:r w:rsidRPr="00C621F9">
        <w:rPr>
          <w:rFonts w:asciiTheme="minorHAnsi" w:hAnsiTheme="minorHAnsi" w:cstheme="minorHAnsi"/>
          <w:color w:val="auto"/>
        </w:rPr>
        <w:tab/>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5.2.1. Jeżeli odbiór podłoża odbywa się po dłuższym czasie od jego wykonania, należy podłoże przed gruntowaniem oczyścić.</w:t>
      </w:r>
    </w:p>
    <w:p w:rsidR="00B92FF0" w:rsidRPr="00C621F9" w:rsidRDefault="00B92FF0" w:rsidP="00B92FF0">
      <w:pPr>
        <w:pStyle w:val="z11"/>
        <w:widowControl/>
        <w:spacing w:line="240" w:lineRule="auto"/>
        <w:jc w:val="left"/>
        <w:rPr>
          <w:rFonts w:asciiTheme="minorHAnsi" w:hAnsiTheme="minorHAnsi" w:cstheme="minorHAnsi"/>
          <w:color w:val="auto"/>
          <w:sz w:val="22"/>
          <w:szCs w:val="22"/>
        </w:rPr>
      </w:pPr>
    </w:p>
    <w:p w:rsidR="00B92FF0" w:rsidRPr="00C621F9" w:rsidRDefault="006E6157" w:rsidP="00B92FF0">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8.2. Odbiór robót malarskich</w:t>
      </w:r>
    </w:p>
    <w:p w:rsidR="006E6157" w:rsidRPr="00C621F9" w:rsidRDefault="006E6157" w:rsidP="00B92FF0">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lastRenderedPageBreak/>
        <w:t>8.2.1.</w:t>
      </w:r>
      <w:r w:rsidRPr="00C621F9">
        <w:rPr>
          <w:rFonts w:asciiTheme="minorHAnsi" w:hAnsiTheme="minorHAnsi" w:cstheme="minorHAnsi"/>
          <w:color w:val="auto"/>
        </w:rPr>
        <w:tab/>
        <w:t> 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8.2.2. </w:t>
      </w:r>
      <w:r w:rsidRPr="00C621F9">
        <w:rPr>
          <w:rFonts w:asciiTheme="minorHAnsi" w:hAnsiTheme="minorHAnsi" w:cstheme="minorHAnsi"/>
          <w:color w:val="auto"/>
        </w:rPr>
        <w:tab/>
        <w:t>Sprawdzenie odporności powłoki na wycieranie polegające na lekkim, kilkakrotnym potarciu jej powierzchni miękką, wełnianą lub bawełnianą szmatką kontrastowego koloru.</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8.2.3. </w:t>
      </w:r>
      <w:r w:rsidRPr="00C621F9">
        <w:rPr>
          <w:rFonts w:asciiTheme="minorHAnsi" w:hAnsiTheme="minorHAnsi" w:cstheme="minorHAnsi"/>
          <w:color w:val="auto"/>
        </w:rPr>
        <w:tab/>
        <w:t>Sprawdzenie odporności powłoki na zarysowanie.</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8.2.4. </w:t>
      </w:r>
      <w:r w:rsidRPr="00C621F9">
        <w:rPr>
          <w:rFonts w:asciiTheme="minorHAnsi" w:hAnsiTheme="minorHAnsi" w:cstheme="minorHAnsi"/>
          <w:color w:val="auto"/>
        </w:rPr>
        <w:tab/>
        <w:t>Sprawdzenie przyczepności powłoki do podłoża polegające na próbie poderwania ostrym narzędziem powłoki od podłoża.</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8.2.5. </w:t>
      </w:r>
      <w:r w:rsidRPr="00C621F9">
        <w:rPr>
          <w:rFonts w:asciiTheme="minorHAnsi" w:hAnsiTheme="minorHAnsi" w:cstheme="minorHAnsi"/>
          <w:color w:val="auto"/>
        </w:rPr>
        <w:tab/>
        <w:t>Sprawdzenie odporności powłoki na zmywanie wodą polegające na zwilżaniu badanej powierzchni powłoki przez kilkakrotne potarcie mokrą miękką szczotką lub szmatką.</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Wyniki odbiorów materiałów i robót powinny być każdorazowo wpisywane do dziennika budowy.</w:t>
      </w:r>
    </w:p>
    <w:p w:rsidR="006E6157" w:rsidRPr="00C621F9" w:rsidRDefault="006E6157"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ustaloną ilość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powierzchni zamalowanej wg ceny jednostkowej wraz z przygotowaniem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6E6157" w:rsidRPr="00C621F9" w:rsidRDefault="006E6157" w:rsidP="00144C33">
      <w:pPr>
        <w:pStyle w:val="znormal"/>
        <w:widowControl/>
        <w:spacing w:line="240" w:lineRule="auto"/>
        <w:ind w:left="2410" w:hanging="2013"/>
        <w:jc w:val="left"/>
        <w:rPr>
          <w:rFonts w:asciiTheme="minorHAnsi" w:hAnsiTheme="minorHAnsi" w:cstheme="minorHAnsi"/>
          <w:color w:val="auto"/>
        </w:rPr>
      </w:pPr>
      <w:r w:rsidRPr="00C621F9">
        <w:rPr>
          <w:rFonts w:asciiTheme="minorHAnsi" w:hAnsiTheme="minorHAnsi" w:cstheme="minorHAnsi"/>
          <w:color w:val="auto"/>
        </w:rPr>
        <w:t xml:space="preserve">PN-EN 1008:2004 </w:t>
      </w:r>
      <w:r w:rsidRPr="00C621F9">
        <w:rPr>
          <w:rFonts w:asciiTheme="minorHAnsi" w:hAnsiTheme="minorHAnsi" w:cstheme="minorHAnsi"/>
          <w:color w:val="auto"/>
        </w:rPr>
        <w:tab/>
        <w:t>Woda zarobowa do betonu. Specyfikacja i pobieranie próbek.</w:t>
      </w:r>
    </w:p>
    <w:p w:rsidR="006E6157" w:rsidRPr="00C621F9" w:rsidRDefault="006E6157" w:rsidP="00144C33">
      <w:pPr>
        <w:pStyle w:val="znormal"/>
        <w:widowControl/>
        <w:spacing w:line="240" w:lineRule="auto"/>
        <w:ind w:left="2410" w:hanging="2013"/>
        <w:jc w:val="left"/>
        <w:rPr>
          <w:rFonts w:asciiTheme="minorHAnsi" w:hAnsiTheme="minorHAnsi" w:cstheme="minorHAnsi"/>
          <w:color w:val="auto"/>
        </w:rPr>
      </w:pPr>
      <w:r w:rsidRPr="00C621F9">
        <w:rPr>
          <w:rFonts w:asciiTheme="minorHAnsi" w:hAnsiTheme="minorHAnsi" w:cstheme="minorHAnsi"/>
          <w:color w:val="auto"/>
        </w:rPr>
        <w:t xml:space="preserve">PN-70/B-10100 </w:t>
      </w:r>
      <w:r w:rsidRPr="00C621F9">
        <w:rPr>
          <w:rFonts w:asciiTheme="minorHAnsi" w:hAnsiTheme="minorHAnsi" w:cstheme="minorHAnsi"/>
          <w:color w:val="auto"/>
        </w:rPr>
        <w:tab/>
        <w:t>Roboty tynkowe. Tynki zwykłe. Wymagania i badania przy odbiorze.</w:t>
      </w:r>
    </w:p>
    <w:p w:rsidR="006E6157" w:rsidRPr="00C621F9" w:rsidRDefault="006E6157" w:rsidP="00144C33">
      <w:pPr>
        <w:pStyle w:val="znormal"/>
        <w:widowControl/>
        <w:spacing w:line="240" w:lineRule="auto"/>
        <w:ind w:left="2410" w:hanging="2013"/>
        <w:jc w:val="left"/>
        <w:rPr>
          <w:rFonts w:asciiTheme="minorHAnsi" w:hAnsiTheme="minorHAnsi" w:cstheme="minorHAnsi"/>
          <w:color w:val="auto"/>
        </w:rPr>
      </w:pPr>
      <w:r w:rsidRPr="00C621F9">
        <w:rPr>
          <w:rFonts w:asciiTheme="minorHAnsi" w:hAnsiTheme="minorHAnsi" w:cstheme="minorHAnsi"/>
          <w:color w:val="auto"/>
        </w:rPr>
        <w:t xml:space="preserve">PN-62/C-81502 </w:t>
      </w:r>
      <w:r w:rsidRPr="00C621F9">
        <w:rPr>
          <w:rFonts w:asciiTheme="minorHAnsi" w:hAnsiTheme="minorHAnsi" w:cstheme="minorHAnsi"/>
          <w:color w:val="auto"/>
        </w:rPr>
        <w:tab/>
        <w:t>Szpachlówki i kity szpachlowe. Metody badań.</w:t>
      </w:r>
    </w:p>
    <w:p w:rsidR="006E6157" w:rsidRPr="00C621F9" w:rsidRDefault="006E6157" w:rsidP="00144C33">
      <w:pPr>
        <w:pStyle w:val="znormal"/>
        <w:widowControl/>
        <w:spacing w:line="240" w:lineRule="auto"/>
        <w:ind w:left="2410" w:hanging="2013"/>
        <w:jc w:val="left"/>
        <w:rPr>
          <w:rFonts w:asciiTheme="minorHAnsi" w:hAnsiTheme="minorHAnsi" w:cstheme="minorHAnsi"/>
          <w:color w:val="auto"/>
        </w:rPr>
      </w:pPr>
      <w:r w:rsidRPr="00C621F9">
        <w:rPr>
          <w:rFonts w:asciiTheme="minorHAnsi" w:hAnsiTheme="minorHAnsi" w:cstheme="minorHAnsi"/>
          <w:color w:val="auto"/>
        </w:rPr>
        <w:t xml:space="preserve">PN-EN 459-1:2003 </w:t>
      </w:r>
      <w:r w:rsidRPr="00C621F9">
        <w:rPr>
          <w:rFonts w:asciiTheme="minorHAnsi" w:hAnsiTheme="minorHAnsi" w:cstheme="minorHAnsi"/>
          <w:color w:val="auto"/>
        </w:rPr>
        <w:tab/>
        <w:t>Wapno budowlane.</w:t>
      </w:r>
    </w:p>
    <w:p w:rsidR="006E6157" w:rsidRPr="00C621F9" w:rsidRDefault="00817253" w:rsidP="00144C33">
      <w:pPr>
        <w:pStyle w:val="Nagwek1"/>
        <w:jc w:val="left"/>
        <w:rPr>
          <w:rFonts w:asciiTheme="minorHAnsi" w:hAnsiTheme="minorHAnsi" w:cstheme="minorHAnsi"/>
        </w:rPr>
      </w:pPr>
      <w:bookmarkStart w:id="20" w:name="_Toc279485342"/>
      <w:r w:rsidRPr="00C621F9">
        <w:rPr>
          <w:rFonts w:asciiTheme="minorHAnsi" w:hAnsiTheme="minorHAnsi" w:cstheme="minorHAnsi"/>
        </w:rPr>
        <w:t>SST</w:t>
      </w:r>
      <w:r w:rsidR="006E6157" w:rsidRPr="00C621F9">
        <w:rPr>
          <w:rFonts w:asciiTheme="minorHAnsi" w:hAnsiTheme="minorHAnsi" w:cstheme="minorHAnsi"/>
        </w:rPr>
        <w:t>.1</w:t>
      </w:r>
      <w:r w:rsidR="00C47316" w:rsidRPr="00C621F9">
        <w:rPr>
          <w:rFonts w:asciiTheme="minorHAnsi" w:hAnsiTheme="minorHAnsi" w:cstheme="minorHAnsi"/>
        </w:rPr>
        <w:t>2</w:t>
      </w:r>
      <w:r w:rsidR="006E6157" w:rsidRPr="00C621F9">
        <w:rPr>
          <w:rFonts w:asciiTheme="minorHAnsi" w:hAnsiTheme="minorHAnsi" w:cstheme="minorHAnsi"/>
        </w:rPr>
        <w:t>.00. ROBOTY IZOLACYJNE</w:t>
      </w:r>
      <w:bookmarkEnd w:id="20"/>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dotyczące wykonania i odbioru izolacji.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wykonanie izolacji przeciwwodnej, przeciwwilgociowej i termicznej w obiektach objętych przetargiem.</w:t>
      </w:r>
    </w:p>
    <w:p w:rsidR="006E6157" w:rsidRPr="00C621F9" w:rsidRDefault="00DE6C31"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.1</w:t>
      </w:r>
      <w:r w:rsidR="00E25E0C" w:rsidRPr="00C621F9">
        <w:rPr>
          <w:rFonts w:asciiTheme="minorHAnsi" w:hAnsiTheme="minorHAnsi" w:cstheme="minorHAnsi"/>
          <w:color w:val="auto"/>
        </w:rPr>
        <w:t>2</w:t>
      </w:r>
      <w:r w:rsidR="006E6157" w:rsidRPr="00C621F9">
        <w:rPr>
          <w:rFonts w:asciiTheme="minorHAnsi" w:hAnsiTheme="minorHAnsi" w:cstheme="minorHAnsi"/>
          <w:color w:val="auto"/>
        </w:rPr>
        <w:t>.01.00 Izolacje przeciwwodne i przeciwwilgociowe</w:t>
      </w:r>
    </w:p>
    <w:p w:rsidR="006E6157" w:rsidRPr="00C621F9" w:rsidRDefault="00DE6C31"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.1</w:t>
      </w:r>
      <w:r w:rsidR="00E25E0C" w:rsidRPr="00C621F9">
        <w:rPr>
          <w:rFonts w:asciiTheme="minorHAnsi" w:hAnsiTheme="minorHAnsi" w:cstheme="minorHAnsi"/>
          <w:color w:val="auto"/>
        </w:rPr>
        <w:t>2</w:t>
      </w:r>
      <w:r w:rsidR="006E6157" w:rsidRPr="00C621F9">
        <w:rPr>
          <w:rFonts w:asciiTheme="minorHAnsi" w:hAnsiTheme="minorHAnsi" w:cstheme="minorHAnsi"/>
          <w:color w:val="auto"/>
        </w:rPr>
        <w:t>.01.01 Izolacje przeciwwodne</w:t>
      </w:r>
      <w:r w:rsidR="00FC54B8" w:rsidRPr="00C621F9">
        <w:rPr>
          <w:rFonts w:asciiTheme="minorHAnsi" w:hAnsiTheme="minorHAnsi" w:cstheme="minorHAnsi"/>
          <w:color w:val="auto"/>
        </w:rPr>
        <w:t>.</w:t>
      </w:r>
    </w:p>
    <w:p w:rsidR="006E6157" w:rsidRPr="00C621F9" w:rsidRDefault="00DE6C31"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.1</w:t>
      </w:r>
      <w:r w:rsidR="00E25E0C" w:rsidRPr="00C621F9">
        <w:rPr>
          <w:rFonts w:asciiTheme="minorHAnsi" w:hAnsiTheme="minorHAnsi" w:cstheme="minorHAnsi"/>
          <w:color w:val="auto"/>
        </w:rPr>
        <w:t>2</w:t>
      </w:r>
      <w:r w:rsidR="006E6157" w:rsidRPr="00C621F9">
        <w:rPr>
          <w:rFonts w:asciiTheme="minorHAnsi" w:hAnsiTheme="minorHAnsi" w:cstheme="minorHAnsi"/>
          <w:color w:val="auto"/>
        </w:rPr>
        <w:t>.01.02 Izolacja przeciwwilgociowa fundamentów budynków i budowli.</w:t>
      </w:r>
    </w:p>
    <w:p w:rsidR="006E6157" w:rsidRPr="00C621F9" w:rsidRDefault="00DE6C31"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E6157" w:rsidRPr="00C621F9">
        <w:rPr>
          <w:rFonts w:asciiTheme="minorHAnsi" w:hAnsiTheme="minorHAnsi" w:cstheme="minorHAnsi"/>
          <w:color w:val="auto"/>
        </w:rPr>
        <w:t>.1</w:t>
      </w:r>
      <w:r w:rsidR="00E25E0C" w:rsidRPr="00C621F9">
        <w:rPr>
          <w:rFonts w:asciiTheme="minorHAnsi" w:hAnsiTheme="minorHAnsi" w:cstheme="minorHAnsi"/>
          <w:color w:val="auto"/>
        </w:rPr>
        <w:t>2</w:t>
      </w:r>
      <w:r w:rsidR="006E6157" w:rsidRPr="00C621F9">
        <w:rPr>
          <w:rFonts w:asciiTheme="minorHAnsi" w:hAnsiTheme="minorHAnsi" w:cstheme="minorHAnsi"/>
          <w:color w:val="auto"/>
        </w:rPr>
        <w:t>.02.00 Izolacje termiczne.</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2.1. Wymagania ogólne</w:t>
      </w:r>
    </w:p>
    <w:p w:rsidR="006E6157" w:rsidRPr="00C621F9" w:rsidRDefault="006E6157" w:rsidP="00144C33">
      <w:pPr>
        <w:pStyle w:val="z3"/>
        <w:keepNext w:val="0"/>
        <w:widowControl/>
        <w:spacing w:line="240" w:lineRule="auto"/>
        <w:ind w:left="992" w:hanging="595"/>
        <w:jc w:val="left"/>
        <w:rPr>
          <w:rFonts w:asciiTheme="minorHAnsi" w:hAnsiTheme="minorHAnsi" w:cstheme="minorHAnsi"/>
          <w:color w:val="auto"/>
        </w:rPr>
      </w:pPr>
      <w:r w:rsidRPr="00C621F9">
        <w:rPr>
          <w:rFonts w:asciiTheme="minorHAnsi" w:hAnsiTheme="minorHAnsi" w:cstheme="minorHAnsi"/>
          <w:color w:val="auto"/>
        </w:rPr>
        <w:lastRenderedPageBreak/>
        <w:t>2.1.1. Wszelkie materiały do wykonywania izolacji przeciwwilgociowych bitumicznych powinny odpowiadać wymaganiom zawartym w normach państwowych lub świadectwach ITB dopuszczających dany materiał do powszechnego stosowania w budownictwie.</w:t>
      </w:r>
    </w:p>
    <w:p w:rsidR="006E6157" w:rsidRPr="00C621F9" w:rsidRDefault="006E6157" w:rsidP="00144C33">
      <w:pPr>
        <w:pStyle w:val="z3"/>
        <w:keepNext w:val="0"/>
        <w:widowControl/>
        <w:spacing w:line="240" w:lineRule="auto"/>
        <w:ind w:left="992" w:hanging="595"/>
        <w:jc w:val="left"/>
        <w:rPr>
          <w:rFonts w:asciiTheme="minorHAnsi" w:hAnsiTheme="minorHAnsi" w:cstheme="minorHAnsi"/>
          <w:color w:val="auto"/>
        </w:rPr>
      </w:pPr>
      <w:r w:rsidRPr="00C621F9">
        <w:rPr>
          <w:rFonts w:asciiTheme="minorHAnsi" w:hAnsiTheme="minorHAnsi" w:cstheme="minorHAnsi"/>
          <w:color w:val="auto"/>
        </w:rPr>
        <w:t>2.1.2. Do papowych izolacji należy stosować papy o wkładach nie podlegających rozkładowi biologicznemu, do których zalicza się papy na tkaninie z włókien szklanych i na welonie szklanym oraz papy na włóknie.</w:t>
      </w:r>
    </w:p>
    <w:p w:rsidR="006E6157" w:rsidRPr="00C621F9" w:rsidRDefault="006E6157" w:rsidP="00144C33">
      <w:pPr>
        <w:pStyle w:val="z3"/>
        <w:keepNext w:val="0"/>
        <w:widowControl/>
        <w:spacing w:line="240" w:lineRule="auto"/>
        <w:ind w:left="992" w:hanging="595"/>
        <w:jc w:val="left"/>
        <w:rPr>
          <w:rFonts w:asciiTheme="minorHAnsi" w:hAnsiTheme="minorHAnsi" w:cstheme="minorHAnsi"/>
          <w:color w:val="auto"/>
        </w:rPr>
      </w:pPr>
      <w:r w:rsidRPr="00C621F9">
        <w:rPr>
          <w:rFonts w:asciiTheme="minorHAnsi" w:hAnsiTheme="minorHAnsi" w:cstheme="minorHAnsi"/>
          <w:color w:val="auto"/>
        </w:rPr>
        <w:t>2.1.3. Lepiki i kleje nie powinny działać destrukcyjnie na łączone materiały i powinny wykazywać dostateczną odporność w środowisku, w którym zostają użyte oraz należytą przyczepność do sklejanych materiałów, określoną wg metod badań podanych w normach państwowych i świadectwach ITB.</w:t>
      </w:r>
    </w:p>
    <w:p w:rsidR="006E6157" w:rsidRPr="00C621F9" w:rsidRDefault="006E6157" w:rsidP="00144C33">
      <w:pPr>
        <w:pStyle w:val="z3"/>
        <w:keepNext w:val="0"/>
        <w:widowControl/>
        <w:spacing w:line="240" w:lineRule="auto"/>
        <w:ind w:left="992" w:hanging="595"/>
        <w:jc w:val="left"/>
        <w:rPr>
          <w:rFonts w:asciiTheme="minorHAnsi" w:hAnsiTheme="minorHAnsi" w:cstheme="minorHAnsi"/>
          <w:color w:val="auto"/>
        </w:rPr>
      </w:pPr>
      <w:r w:rsidRPr="00C621F9">
        <w:rPr>
          <w:rFonts w:asciiTheme="minorHAnsi" w:hAnsiTheme="minorHAnsi" w:cstheme="minorHAnsi"/>
          <w:color w:val="auto"/>
        </w:rPr>
        <w:t>2.1.4. Materiały izolacyjne powinny być pakowane, przechowywane i transportowane w sposób wskazany w normach państwowych i świadectwach ITB.</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2.2. Materiały do izolacji przeciwwilgociowych</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2.2.1. Papa asfaltowa izolacyjna</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 wykonania izolacji w przedmiotowym obiekcie należy stosować papę I/400 na tekturze o gramaturze 400 g/m</w:t>
      </w:r>
      <w:r w:rsidRPr="00C621F9">
        <w:rPr>
          <w:rFonts w:asciiTheme="minorHAnsi" w:hAnsiTheme="minorHAnsi" w:cstheme="minorHAnsi"/>
          <w:color w:val="auto"/>
          <w:vertAlign w:val="superscript"/>
        </w:rPr>
        <w:t>2</w:t>
      </w:r>
      <w:r w:rsidRPr="00C621F9">
        <w:rPr>
          <w:rFonts w:asciiTheme="minorHAnsi" w:hAnsiTheme="minorHAnsi" w:cstheme="minorHAnsi"/>
          <w:color w:val="auto"/>
        </w:rPr>
        <w:t>.</w:t>
      </w:r>
    </w:p>
    <w:p w:rsidR="006E6157" w:rsidRPr="00C621F9" w:rsidRDefault="006E6157" w:rsidP="00144C33">
      <w:pPr>
        <w:pStyle w:val="znormal"/>
        <w:widowControl/>
        <w:numPr>
          <w:ilvl w:val="0"/>
          <w:numId w:val="16"/>
        </w:numPr>
        <w:tabs>
          <w:tab w:val="clear" w:pos="786"/>
          <w:tab w:val="num" w:pos="680"/>
        </w:tabs>
        <w:spacing w:line="240" w:lineRule="auto"/>
        <w:ind w:left="680" w:hanging="283"/>
        <w:jc w:val="left"/>
        <w:rPr>
          <w:rFonts w:asciiTheme="minorHAnsi" w:hAnsiTheme="minorHAnsi" w:cstheme="minorHAnsi"/>
          <w:color w:val="auto"/>
        </w:rPr>
      </w:pPr>
      <w:r w:rsidRPr="00C621F9">
        <w:rPr>
          <w:rFonts w:asciiTheme="minorHAnsi" w:hAnsiTheme="minorHAnsi" w:cstheme="minorHAnsi"/>
          <w:color w:val="auto"/>
        </w:rPr>
        <w:t>Wymagania wg PN-B-27617/A1:1997</w:t>
      </w:r>
    </w:p>
    <w:p w:rsidR="006E6157" w:rsidRPr="00C621F9" w:rsidRDefault="006E6157" w:rsidP="00144C33">
      <w:pPr>
        <w:pStyle w:val="BOMBA"/>
        <w:tabs>
          <w:tab w:val="clear" w:pos="851"/>
          <w:tab w:val="left" w:pos="1560"/>
        </w:tabs>
        <w:spacing w:line="240" w:lineRule="auto"/>
        <w:ind w:left="964" w:hanging="284"/>
        <w:jc w:val="left"/>
        <w:rPr>
          <w:rFonts w:asciiTheme="minorHAnsi" w:hAnsiTheme="minorHAnsi" w:cstheme="minorHAnsi"/>
          <w:color w:val="auto"/>
        </w:rPr>
      </w:pPr>
      <w:r w:rsidRPr="00C621F9">
        <w:rPr>
          <w:rFonts w:asciiTheme="minorHAnsi" w:hAnsiTheme="minorHAnsi" w:cstheme="minorHAnsi"/>
          <w:color w:val="auto"/>
        </w:rPr>
        <w:t>wstęga papy powinna być bez dziur i załamań, o równych krawędziach.</w:t>
      </w:r>
    </w:p>
    <w:p w:rsidR="006E6157" w:rsidRPr="00C621F9" w:rsidRDefault="006E6157" w:rsidP="00144C33">
      <w:pPr>
        <w:pStyle w:val="znormal"/>
        <w:widowControl/>
        <w:tabs>
          <w:tab w:val="left" w:pos="1560"/>
        </w:tabs>
        <w:spacing w:line="240" w:lineRule="auto"/>
        <w:ind w:left="964" w:hanging="284"/>
        <w:jc w:val="left"/>
        <w:rPr>
          <w:rFonts w:asciiTheme="minorHAnsi" w:hAnsiTheme="minorHAnsi" w:cstheme="minorHAnsi"/>
          <w:color w:val="auto"/>
        </w:rPr>
      </w:pPr>
      <w:r w:rsidRPr="00C621F9">
        <w:rPr>
          <w:rFonts w:asciiTheme="minorHAnsi" w:hAnsiTheme="minorHAnsi" w:cstheme="minorHAnsi"/>
          <w:color w:val="auto"/>
        </w:rPr>
        <w:t>Powierzchnia papy nie powinna mieć widocznych plam asfaltu.</w:t>
      </w:r>
    </w:p>
    <w:p w:rsidR="006E6157" w:rsidRPr="00C621F9" w:rsidRDefault="006E6157" w:rsidP="00144C33">
      <w:pPr>
        <w:pStyle w:val="znormal"/>
        <w:widowControl/>
        <w:tabs>
          <w:tab w:val="left" w:pos="1560"/>
        </w:tabs>
        <w:spacing w:line="240" w:lineRule="auto"/>
        <w:ind w:left="964" w:hanging="284"/>
        <w:jc w:val="left"/>
        <w:rPr>
          <w:rFonts w:asciiTheme="minorHAnsi" w:hAnsiTheme="minorHAnsi" w:cstheme="minorHAnsi"/>
          <w:color w:val="auto"/>
        </w:rPr>
      </w:pPr>
      <w:r w:rsidRPr="00C621F9">
        <w:rPr>
          <w:rFonts w:asciiTheme="minorHAnsi" w:hAnsiTheme="minorHAnsi" w:cstheme="minorHAnsi"/>
          <w:color w:val="auto"/>
        </w:rPr>
        <w:t>Dopuszcza się pudrowanie i piaskowanie powierzchni papy izolacyjnej.</w:t>
      </w:r>
    </w:p>
    <w:p w:rsidR="006E6157" w:rsidRPr="00C621F9" w:rsidRDefault="006E6157" w:rsidP="00144C33">
      <w:pPr>
        <w:pStyle w:val="znormal"/>
        <w:widowControl/>
        <w:tabs>
          <w:tab w:val="left" w:pos="1276"/>
        </w:tabs>
        <w:spacing w:line="240" w:lineRule="auto"/>
        <w:ind w:left="680"/>
        <w:jc w:val="left"/>
        <w:rPr>
          <w:rFonts w:asciiTheme="minorHAnsi" w:hAnsiTheme="minorHAnsi" w:cstheme="minorHAnsi"/>
          <w:color w:val="auto"/>
        </w:rPr>
      </w:pPr>
      <w:r w:rsidRPr="00C621F9">
        <w:rPr>
          <w:rFonts w:asciiTheme="minorHAnsi" w:hAnsiTheme="minorHAnsi" w:cstheme="minorHAnsi"/>
          <w:color w:val="auto"/>
        </w:rPr>
        <w:t>Przy rozwijaniu rolki niedopuszczalne są uszkodzenia powstałe na skutek sklejenia się papy. Dopuszcza się naderwania na krawędziach wstęgi papy w kierunku poprzecznym nie dłuższe niż 30 mm, nie więcej niż w 3 miejscach na każde 10 m długości papy.</w:t>
      </w:r>
    </w:p>
    <w:p w:rsidR="006E6157" w:rsidRPr="00C621F9" w:rsidRDefault="00E02F8C" w:rsidP="00144C33">
      <w:pPr>
        <w:pStyle w:val="BOMBA"/>
        <w:tabs>
          <w:tab w:val="clear" w:pos="851"/>
          <w:tab w:val="left" w:pos="1560"/>
        </w:tabs>
        <w:spacing w:line="240" w:lineRule="auto"/>
        <w:ind w:left="964" w:hanging="284"/>
        <w:jc w:val="left"/>
        <w:rPr>
          <w:rFonts w:asciiTheme="minorHAnsi" w:hAnsiTheme="minorHAnsi" w:cstheme="minorHAnsi"/>
          <w:color w:val="auto"/>
        </w:rPr>
      </w:pPr>
      <w:r w:rsidRPr="00C621F9">
        <w:rPr>
          <w:rFonts w:asciiTheme="minorHAnsi" w:hAnsiTheme="minorHAnsi" w:cstheme="minorHAnsi"/>
          <w:color w:val="auto"/>
        </w:rPr>
        <w:t>P</w:t>
      </w:r>
      <w:r w:rsidR="006E6157" w:rsidRPr="00C621F9">
        <w:rPr>
          <w:rFonts w:asciiTheme="minorHAnsi" w:hAnsiTheme="minorHAnsi" w:cstheme="minorHAnsi"/>
          <w:color w:val="auto"/>
        </w:rPr>
        <w:t>apa po rozerwaniu i rozwarstwieniu powinna mieć jednolite ciemnobrunatne zabarwienie.</w:t>
      </w:r>
    </w:p>
    <w:p w:rsidR="00E02F8C" w:rsidRPr="00C621F9" w:rsidRDefault="006E6157" w:rsidP="00144C33">
      <w:pPr>
        <w:pStyle w:val="BOMBA"/>
        <w:tabs>
          <w:tab w:val="clear" w:pos="851"/>
          <w:tab w:val="left" w:pos="1560"/>
        </w:tabs>
        <w:spacing w:line="240" w:lineRule="auto"/>
        <w:ind w:left="964" w:hanging="284"/>
        <w:jc w:val="left"/>
        <w:rPr>
          <w:rFonts w:asciiTheme="minorHAnsi" w:hAnsiTheme="minorHAnsi" w:cstheme="minorHAnsi"/>
          <w:color w:val="auto"/>
        </w:rPr>
      </w:pPr>
      <w:r w:rsidRPr="00C621F9">
        <w:rPr>
          <w:rFonts w:asciiTheme="minorHAnsi" w:hAnsiTheme="minorHAnsi" w:cstheme="minorHAnsi"/>
          <w:color w:val="auto"/>
        </w:rPr>
        <w:t xml:space="preserve">wymiary papy w </w:t>
      </w:r>
      <w:proofErr w:type="spellStart"/>
      <w:r w:rsidRPr="00C621F9">
        <w:rPr>
          <w:rFonts w:asciiTheme="minorHAnsi" w:hAnsiTheme="minorHAnsi" w:cstheme="minorHAnsi"/>
          <w:color w:val="auto"/>
        </w:rPr>
        <w:t>rolcedługość</w:t>
      </w:r>
      <w:proofErr w:type="spellEnd"/>
      <w:r w:rsidRPr="00C621F9">
        <w:rPr>
          <w:rFonts w:asciiTheme="minorHAnsi" w:hAnsiTheme="minorHAnsi" w:cstheme="minorHAnsi"/>
          <w:color w:val="auto"/>
        </w:rPr>
        <w:t>: 20 m ±0,20 m</w:t>
      </w:r>
    </w:p>
    <w:p w:rsidR="00E02F8C" w:rsidRPr="00C621F9" w:rsidRDefault="006E6157" w:rsidP="00144C33">
      <w:pPr>
        <w:pStyle w:val="BOMBA"/>
        <w:tabs>
          <w:tab w:val="clear" w:pos="851"/>
          <w:tab w:val="left" w:pos="1560"/>
        </w:tabs>
        <w:spacing w:line="240" w:lineRule="auto"/>
        <w:ind w:left="3264" w:hanging="284"/>
        <w:jc w:val="left"/>
        <w:rPr>
          <w:rFonts w:asciiTheme="minorHAnsi" w:hAnsiTheme="minorHAnsi" w:cstheme="minorHAnsi"/>
          <w:color w:val="auto"/>
        </w:rPr>
      </w:pPr>
      <w:r w:rsidRPr="00C621F9">
        <w:rPr>
          <w:rFonts w:asciiTheme="minorHAnsi" w:hAnsiTheme="minorHAnsi" w:cstheme="minorHAnsi"/>
          <w:color w:val="auto"/>
        </w:rPr>
        <w:t>40 m ±0,40 m</w:t>
      </w:r>
    </w:p>
    <w:p w:rsidR="006E6157" w:rsidRPr="00C621F9" w:rsidRDefault="006E6157" w:rsidP="00144C33">
      <w:pPr>
        <w:pStyle w:val="BOMBA"/>
        <w:tabs>
          <w:tab w:val="clear" w:pos="851"/>
          <w:tab w:val="left" w:pos="1560"/>
        </w:tabs>
        <w:spacing w:line="240" w:lineRule="auto"/>
        <w:ind w:left="3264" w:hanging="284"/>
        <w:jc w:val="left"/>
        <w:rPr>
          <w:rFonts w:asciiTheme="minorHAnsi" w:hAnsiTheme="minorHAnsi" w:cstheme="minorHAnsi"/>
          <w:color w:val="auto"/>
        </w:rPr>
      </w:pPr>
      <w:r w:rsidRPr="00C621F9">
        <w:rPr>
          <w:rFonts w:asciiTheme="minorHAnsi" w:hAnsiTheme="minorHAnsi" w:cstheme="minorHAnsi"/>
          <w:color w:val="auto"/>
        </w:rPr>
        <w:t>60 m ±0,60 m</w:t>
      </w:r>
    </w:p>
    <w:p w:rsidR="006E6157" w:rsidRPr="00C621F9" w:rsidRDefault="006E6157" w:rsidP="00144C33">
      <w:pPr>
        <w:pStyle w:val="KRESKA"/>
        <w:tabs>
          <w:tab w:val="clear" w:pos="851"/>
          <w:tab w:val="clear" w:pos="1381"/>
          <w:tab w:val="num" w:pos="785"/>
          <w:tab w:val="left" w:pos="1560"/>
        </w:tabs>
        <w:spacing w:line="240" w:lineRule="auto"/>
        <w:ind w:left="964" w:hanging="284"/>
        <w:jc w:val="left"/>
        <w:rPr>
          <w:rFonts w:asciiTheme="minorHAnsi" w:hAnsiTheme="minorHAnsi" w:cstheme="minorHAnsi"/>
          <w:color w:val="auto"/>
        </w:rPr>
      </w:pPr>
      <w:r w:rsidRPr="00C621F9">
        <w:rPr>
          <w:rFonts w:asciiTheme="minorHAnsi" w:hAnsiTheme="minorHAnsi" w:cstheme="minorHAnsi"/>
          <w:color w:val="auto"/>
        </w:rPr>
        <w:t>szerokość: 90, 95, 100, 105, 110 cm ±1 cm</w:t>
      </w:r>
    </w:p>
    <w:p w:rsidR="006E6157" w:rsidRPr="00C621F9" w:rsidRDefault="006E6157" w:rsidP="00144C33">
      <w:pPr>
        <w:pStyle w:val="znormal"/>
        <w:widowControl/>
        <w:numPr>
          <w:ilvl w:val="0"/>
          <w:numId w:val="16"/>
        </w:numPr>
        <w:tabs>
          <w:tab w:val="clear" w:pos="786"/>
          <w:tab w:val="num" w:pos="680"/>
        </w:tabs>
        <w:spacing w:line="240" w:lineRule="auto"/>
        <w:ind w:left="680" w:hanging="283"/>
        <w:jc w:val="left"/>
        <w:rPr>
          <w:rFonts w:asciiTheme="minorHAnsi" w:hAnsiTheme="minorHAnsi" w:cstheme="minorHAnsi"/>
          <w:color w:val="auto"/>
        </w:rPr>
      </w:pPr>
      <w:r w:rsidRPr="00C621F9">
        <w:rPr>
          <w:rFonts w:asciiTheme="minorHAnsi" w:hAnsiTheme="minorHAnsi" w:cstheme="minorHAnsi"/>
          <w:color w:val="auto"/>
        </w:rPr>
        <w:t>Pakowanie, przechowywanie i transport</w:t>
      </w:r>
    </w:p>
    <w:p w:rsidR="006E6157" w:rsidRPr="00C621F9" w:rsidRDefault="006E6157" w:rsidP="00144C33">
      <w:pPr>
        <w:pStyle w:val="BOMBA"/>
        <w:tabs>
          <w:tab w:val="clear" w:pos="851"/>
          <w:tab w:val="num" w:pos="1560"/>
        </w:tabs>
        <w:spacing w:line="240" w:lineRule="auto"/>
        <w:ind w:left="681" w:firstLine="28"/>
        <w:jc w:val="left"/>
        <w:rPr>
          <w:rFonts w:asciiTheme="minorHAnsi" w:hAnsiTheme="minorHAnsi" w:cstheme="minorHAnsi"/>
          <w:color w:val="auto"/>
        </w:rPr>
      </w:pPr>
      <w:r w:rsidRPr="00C621F9">
        <w:rPr>
          <w:rFonts w:asciiTheme="minorHAnsi" w:hAnsiTheme="minorHAnsi" w:cstheme="minorHAnsi"/>
          <w:color w:val="auto"/>
        </w:rPr>
        <w:t xml:space="preserve">Rolki papy powinny być pośrodku owinięte paskiem papieru szerokości co najmniej 20 cm i związane drutem i sznurkiem grubości co najmniej 0,5 </w:t>
      </w:r>
      <w:proofErr w:type="spellStart"/>
      <w:r w:rsidRPr="00C621F9">
        <w:rPr>
          <w:rFonts w:asciiTheme="minorHAnsi" w:hAnsiTheme="minorHAnsi" w:cstheme="minorHAnsi"/>
          <w:color w:val="auto"/>
        </w:rPr>
        <w:t>mm.Na</w:t>
      </w:r>
      <w:proofErr w:type="spellEnd"/>
      <w:r w:rsidRPr="00C621F9">
        <w:rPr>
          <w:rFonts w:asciiTheme="minorHAnsi" w:hAnsiTheme="minorHAnsi" w:cstheme="minorHAnsi"/>
          <w:color w:val="auto"/>
        </w:rPr>
        <w:t xml:space="preserve"> każdej rolce papy powinna być umieszczona nalepka z podstawowymi danymi określo</w:t>
      </w:r>
      <w:r w:rsidRPr="00C621F9">
        <w:rPr>
          <w:rFonts w:asciiTheme="minorHAnsi" w:hAnsiTheme="minorHAnsi" w:cstheme="minorHAnsi"/>
          <w:color w:val="auto"/>
        </w:rPr>
        <w:softHyphen/>
        <w:t xml:space="preserve">nymi w ww. </w:t>
      </w:r>
      <w:proofErr w:type="spellStart"/>
      <w:r w:rsidRPr="00C621F9">
        <w:rPr>
          <w:rFonts w:asciiTheme="minorHAnsi" w:hAnsiTheme="minorHAnsi" w:cstheme="minorHAnsi"/>
          <w:color w:val="auto"/>
        </w:rPr>
        <w:t>normie.Rolki</w:t>
      </w:r>
      <w:proofErr w:type="spellEnd"/>
      <w:r w:rsidRPr="00C621F9">
        <w:rPr>
          <w:rFonts w:asciiTheme="minorHAnsi" w:hAnsiTheme="minorHAnsi" w:cstheme="minorHAnsi"/>
          <w:color w:val="auto"/>
        </w:rPr>
        <w:t xml:space="preserve"> papy należy przechowywać w pomieszczeniach krytych, chroniących przed za</w:t>
      </w:r>
      <w:r w:rsidRPr="00C621F9">
        <w:rPr>
          <w:rFonts w:asciiTheme="minorHAnsi" w:hAnsiTheme="minorHAnsi" w:cstheme="minorHAnsi"/>
          <w:color w:val="auto"/>
        </w:rPr>
        <w:softHyphen/>
        <w:t>wil</w:t>
      </w:r>
      <w:r w:rsidRPr="00C621F9">
        <w:rPr>
          <w:rFonts w:asciiTheme="minorHAnsi" w:hAnsiTheme="minorHAnsi" w:cstheme="minorHAnsi"/>
          <w:color w:val="auto"/>
        </w:rPr>
        <w:softHyphen/>
        <w:t>go</w:t>
      </w:r>
      <w:r w:rsidRPr="00C621F9">
        <w:rPr>
          <w:rFonts w:asciiTheme="minorHAnsi" w:hAnsiTheme="minorHAnsi" w:cstheme="minorHAnsi"/>
          <w:color w:val="auto"/>
        </w:rPr>
        <w:softHyphen/>
        <w:t xml:space="preserve">ceniem i działaniem promieni słonecznych i w odległości co najmniej 120 cm od </w:t>
      </w:r>
      <w:proofErr w:type="spellStart"/>
      <w:r w:rsidRPr="00C621F9">
        <w:rPr>
          <w:rFonts w:asciiTheme="minorHAnsi" w:hAnsiTheme="minorHAnsi" w:cstheme="minorHAnsi"/>
          <w:color w:val="auto"/>
        </w:rPr>
        <w:t>grzejników.Rolki</w:t>
      </w:r>
      <w:proofErr w:type="spellEnd"/>
      <w:r w:rsidRPr="00C621F9">
        <w:rPr>
          <w:rFonts w:asciiTheme="minorHAnsi" w:hAnsiTheme="minorHAnsi" w:cstheme="minorHAnsi"/>
          <w:color w:val="auto"/>
        </w:rPr>
        <w:t xml:space="preserve"> papy należy układać w stosy (do 1200 szt.) w pozycji stojącej, w jednej warstwie. Odległość między stosami – 80 cm.</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2.2.2. Lepik asfaltowy na gorąco</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Wymagania wg PN-B-24625:1998.</w:t>
      </w:r>
    </w:p>
    <w:p w:rsidR="006E6157" w:rsidRPr="00C621F9" w:rsidRDefault="006E6157" w:rsidP="00144C33">
      <w:pPr>
        <w:pStyle w:val="KRESKA"/>
        <w:tabs>
          <w:tab w:val="clear" w:pos="851"/>
          <w:tab w:val="num" w:pos="745"/>
        </w:tabs>
        <w:spacing w:line="240" w:lineRule="auto"/>
        <w:ind w:left="745" w:hanging="283"/>
        <w:jc w:val="left"/>
        <w:rPr>
          <w:rFonts w:asciiTheme="minorHAnsi" w:hAnsiTheme="minorHAnsi" w:cstheme="minorHAnsi"/>
          <w:color w:val="auto"/>
        </w:rPr>
      </w:pPr>
      <w:r w:rsidRPr="00C621F9">
        <w:rPr>
          <w:rFonts w:asciiTheme="minorHAnsi" w:hAnsiTheme="minorHAnsi" w:cstheme="minorHAnsi"/>
          <w:color w:val="auto"/>
        </w:rPr>
        <w:t>temperatura mięknienia – 60–80°C</w:t>
      </w:r>
    </w:p>
    <w:p w:rsidR="006E6157" w:rsidRPr="00C621F9" w:rsidRDefault="006E6157" w:rsidP="00144C33">
      <w:pPr>
        <w:pStyle w:val="KRESKA"/>
        <w:tabs>
          <w:tab w:val="clear" w:pos="851"/>
          <w:tab w:val="num" w:pos="745"/>
        </w:tabs>
        <w:spacing w:line="240" w:lineRule="auto"/>
        <w:ind w:left="745" w:hanging="283"/>
        <w:jc w:val="left"/>
        <w:rPr>
          <w:rFonts w:asciiTheme="minorHAnsi" w:hAnsiTheme="minorHAnsi" w:cstheme="minorHAnsi"/>
          <w:color w:val="auto"/>
        </w:rPr>
      </w:pPr>
      <w:r w:rsidRPr="00C621F9">
        <w:rPr>
          <w:rFonts w:asciiTheme="minorHAnsi" w:hAnsiTheme="minorHAnsi" w:cstheme="minorHAnsi"/>
          <w:color w:val="auto"/>
        </w:rPr>
        <w:t>temperatura zapłonu – 200°C</w:t>
      </w:r>
    </w:p>
    <w:p w:rsidR="006E6157" w:rsidRPr="00C621F9" w:rsidRDefault="006E6157" w:rsidP="00144C33">
      <w:pPr>
        <w:pStyle w:val="KRESKA"/>
        <w:tabs>
          <w:tab w:val="clear" w:pos="851"/>
          <w:tab w:val="num" w:pos="745"/>
        </w:tabs>
        <w:spacing w:line="240" w:lineRule="auto"/>
        <w:ind w:left="745" w:hanging="283"/>
        <w:jc w:val="left"/>
        <w:rPr>
          <w:rFonts w:asciiTheme="minorHAnsi" w:hAnsiTheme="minorHAnsi" w:cstheme="minorHAnsi"/>
          <w:color w:val="auto"/>
        </w:rPr>
      </w:pPr>
      <w:r w:rsidRPr="00C621F9">
        <w:rPr>
          <w:rFonts w:asciiTheme="minorHAnsi" w:hAnsiTheme="minorHAnsi" w:cstheme="minorHAnsi"/>
          <w:color w:val="auto"/>
        </w:rPr>
        <w:t>zawartość wody – nie więcej niż 0,5%</w:t>
      </w:r>
    </w:p>
    <w:p w:rsidR="006E6157" w:rsidRPr="00C621F9" w:rsidRDefault="006E6157" w:rsidP="00144C33">
      <w:pPr>
        <w:pStyle w:val="KRESKA"/>
        <w:tabs>
          <w:tab w:val="clear" w:pos="851"/>
          <w:tab w:val="num" w:pos="745"/>
        </w:tabs>
        <w:spacing w:line="240" w:lineRule="auto"/>
        <w:ind w:left="745" w:hanging="283"/>
        <w:jc w:val="left"/>
        <w:rPr>
          <w:rFonts w:asciiTheme="minorHAnsi" w:hAnsiTheme="minorHAnsi" w:cstheme="minorHAnsi"/>
          <w:color w:val="auto"/>
        </w:rPr>
      </w:pPr>
      <w:r w:rsidRPr="00C621F9">
        <w:rPr>
          <w:rFonts w:asciiTheme="minorHAnsi" w:hAnsiTheme="minorHAnsi" w:cstheme="minorHAnsi"/>
          <w:color w:val="auto"/>
        </w:rPr>
        <w:t>spływność – lepik nie powinien spływać w temperaturze 50°C w ciągu 5 godzin warstwy sklejającej dwie warstwy papy nachylonej pod kątem 45°</w:t>
      </w:r>
    </w:p>
    <w:p w:rsidR="006E6157" w:rsidRPr="00C621F9" w:rsidRDefault="006E6157" w:rsidP="00144C33">
      <w:pPr>
        <w:pStyle w:val="KRESKA"/>
        <w:tabs>
          <w:tab w:val="clear" w:pos="851"/>
          <w:tab w:val="num" w:pos="745"/>
        </w:tabs>
        <w:spacing w:line="240" w:lineRule="auto"/>
        <w:ind w:left="745" w:hanging="283"/>
        <w:jc w:val="left"/>
        <w:rPr>
          <w:rFonts w:asciiTheme="minorHAnsi" w:hAnsiTheme="minorHAnsi" w:cstheme="minorHAnsi"/>
          <w:color w:val="auto"/>
        </w:rPr>
      </w:pPr>
      <w:r w:rsidRPr="00C621F9">
        <w:rPr>
          <w:rFonts w:asciiTheme="minorHAnsi" w:hAnsiTheme="minorHAnsi" w:cstheme="minorHAnsi"/>
          <w:color w:val="auto"/>
        </w:rPr>
        <w:t>zdolność klejenia – lepik nie powinien się rozdzielić przy odrywaniu pasków papy sklejo</w:t>
      </w:r>
      <w:r w:rsidRPr="00C621F9">
        <w:rPr>
          <w:rFonts w:asciiTheme="minorHAnsi" w:hAnsiTheme="minorHAnsi" w:cstheme="minorHAnsi"/>
          <w:color w:val="auto"/>
        </w:rPr>
        <w:softHyphen/>
        <w:t>nych ze sobą i przyklejonych do betonu w temperaturze 18°C.</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2.2.3. Roztwór asfaltowy do gruntowania</w:t>
      </w:r>
    </w:p>
    <w:p w:rsidR="006E6157" w:rsidRPr="00C621F9" w:rsidRDefault="006E6157" w:rsidP="00144C33">
      <w:pPr>
        <w:pStyle w:val="znormal"/>
        <w:widowControl/>
        <w:spacing w:line="240" w:lineRule="auto"/>
        <w:ind w:left="928"/>
        <w:jc w:val="left"/>
        <w:rPr>
          <w:rFonts w:asciiTheme="minorHAnsi" w:hAnsiTheme="minorHAnsi" w:cstheme="minorHAnsi"/>
          <w:color w:val="auto"/>
        </w:rPr>
      </w:pPr>
      <w:r w:rsidRPr="00C621F9">
        <w:rPr>
          <w:rFonts w:asciiTheme="minorHAnsi" w:hAnsiTheme="minorHAnsi" w:cstheme="minorHAnsi"/>
          <w:color w:val="auto"/>
        </w:rPr>
        <w:t>Wymagania wg PN-B-24620:1998</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2.3. Materiały do izolacji wodochronnych.</w:t>
      </w:r>
    </w:p>
    <w:p w:rsidR="006E6157" w:rsidRPr="00C621F9" w:rsidRDefault="006E6157" w:rsidP="00144C33">
      <w:pPr>
        <w:pStyle w:val="znormal"/>
        <w:widowContro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Systemy izolacyjne powinny spełniać wymagania szczelności przy słupie wody o wysokości 3,0 m, oraz posiadać świadectwa dopuszczenia do stosowania i aktualne atesty.</w:t>
      </w:r>
    </w:p>
    <w:p w:rsidR="006E6157" w:rsidRPr="00C621F9" w:rsidRDefault="006E6157" w:rsidP="00144C33">
      <w:pPr>
        <w:pStyle w:val="BOMBA"/>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t>Wymagana jakość materiałów izolacyjnych powinna być potwierdzona przez p</w:t>
      </w:r>
      <w:r w:rsidR="00E02F8C" w:rsidRPr="00C621F9">
        <w:rPr>
          <w:rFonts w:asciiTheme="minorHAnsi" w:hAnsiTheme="minorHAnsi" w:cstheme="minorHAnsi"/>
          <w:color w:val="auto"/>
        </w:rPr>
        <w:t xml:space="preserve">roducenta przez zaświadczenie o </w:t>
      </w:r>
      <w:r w:rsidRPr="00C621F9">
        <w:rPr>
          <w:rFonts w:asciiTheme="minorHAnsi" w:hAnsiTheme="minorHAnsi" w:cstheme="minorHAnsi"/>
          <w:color w:val="auto"/>
        </w:rPr>
        <w:t xml:space="preserve">jakości lub znakiem kontroli jakości zamieszczonym na opakowaniu lub innym równorzędnym </w:t>
      </w:r>
      <w:proofErr w:type="spellStart"/>
      <w:r w:rsidRPr="00C621F9">
        <w:rPr>
          <w:rFonts w:asciiTheme="minorHAnsi" w:hAnsiTheme="minorHAnsi" w:cstheme="minorHAnsi"/>
          <w:color w:val="auto"/>
        </w:rPr>
        <w:t>dokumentem.Materiały</w:t>
      </w:r>
      <w:proofErr w:type="spellEnd"/>
      <w:r w:rsidRPr="00C621F9">
        <w:rPr>
          <w:rFonts w:asciiTheme="minorHAnsi" w:hAnsiTheme="minorHAnsi" w:cstheme="minorHAnsi"/>
          <w:color w:val="auto"/>
        </w:rPr>
        <w:t xml:space="preserve"> </w:t>
      </w:r>
      <w:proofErr w:type="spellStart"/>
      <w:r w:rsidRPr="00C621F9">
        <w:rPr>
          <w:rFonts w:asciiTheme="minorHAnsi" w:hAnsiTheme="minorHAnsi" w:cstheme="minorHAnsi"/>
          <w:color w:val="auto"/>
        </w:rPr>
        <w:t>izlacyjne</w:t>
      </w:r>
      <w:proofErr w:type="spellEnd"/>
      <w:r w:rsidRPr="00C621F9">
        <w:rPr>
          <w:rFonts w:asciiTheme="minorHAnsi" w:hAnsiTheme="minorHAnsi" w:cstheme="minorHAnsi"/>
          <w:color w:val="auto"/>
        </w:rPr>
        <w:t xml:space="preserve"> dostarczone na budowę bez dokumentów potwierdzających przez producenta ich jakość nie mogą być dopuszczone do stosowania.</w:t>
      </w:r>
    </w:p>
    <w:p w:rsidR="006E6157" w:rsidRPr="00C621F9" w:rsidRDefault="006E6157" w:rsidP="00144C33">
      <w:pPr>
        <w:pStyle w:val="BOMBA"/>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lastRenderedPageBreak/>
        <w:t>Odbiór materiałów izolacyjnych powinien obejmować sprawdzenie zgodności z dokumentacją projektową oraz sprawdzenie właściwości technicznych tych materiałów z wystawionymi atestami wytwórcy. W przypadku zastrzeżeń co do zgodności materiału z zaświadczeniem o jakości wystawionym przez producenta powinien być on zbadany zgodnie z postanowieniami normy państwowej.</w:t>
      </w:r>
    </w:p>
    <w:p w:rsidR="006E6157" w:rsidRPr="00C621F9" w:rsidRDefault="006E6157" w:rsidP="00144C33">
      <w:pPr>
        <w:pStyle w:val="BOMBA"/>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t xml:space="preserve">Nie dopuszcza się stosowania do robót materiałów izolacyjnych, których właściwości nie odpowiadają wymaganiom przedmiotowych </w:t>
      </w:r>
      <w:proofErr w:type="spellStart"/>
      <w:r w:rsidRPr="00C621F9">
        <w:rPr>
          <w:rFonts w:asciiTheme="minorHAnsi" w:hAnsiTheme="minorHAnsi" w:cstheme="minorHAnsi"/>
          <w:color w:val="auto"/>
        </w:rPr>
        <w:t>norm.Nie</w:t>
      </w:r>
      <w:proofErr w:type="spellEnd"/>
      <w:r w:rsidRPr="00C621F9">
        <w:rPr>
          <w:rFonts w:asciiTheme="minorHAnsi" w:hAnsiTheme="minorHAnsi" w:cstheme="minorHAnsi"/>
          <w:color w:val="auto"/>
        </w:rPr>
        <w:t xml:space="preserve"> należy stosować również materiałów przeterminowanych (po okresie gwarancyjnym).</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2.4. Materiały do izolacji termicznych</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2.4.1. Styropian</w:t>
      </w:r>
    </w:p>
    <w:p w:rsidR="006E6157" w:rsidRPr="00C621F9" w:rsidRDefault="006E6157" w:rsidP="00144C33">
      <w:pPr>
        <w:pStyle w:val="znormal"/>
        <w:widowControl/>
        <w:spacing w:line="240" w:lineRule="auto"/>
        <w:ind w:left="928"/>
        <w:jc w:val="left"/>
        <w:rPr>
          <w:rFonts w:asciiTheme="minorHAnsi" w:hAnsiTheme="minorHAnsi" w:cstheme="minorHAnsi"/>
          <w:color w:val="auto"/>
        </w:rPr>
      </w:pPr>
      <w:r w:rsidRPr="00C621F9">
        <w:rPr>
          <w:rFonts w:asciiTheme="minorHAnsi" w:hAnsiTheme="minorHAnsi" w:cstheme="minorHAnsi"/>
          <w:color w:val="auto"/>
        </w:rPr>
        <w:t>Styropian odmiany samogasnący. Do ocieplenia stropodachów na płyty betonowe o gęstości min. 25 kg/m</w:t>
      </w:r>
      <w:r w:rsidRPr="00C621F9">
        <w:rPr>
          <w:rFonts w:asciiTheme="minorHAnsi" w:hAnsiTheme="minorHAnsi" w:cstheme="minorHAnsi"/>
          <w:color w:val="auto"/>
          <w:vertAlign w:val="superscript"/>
        </w:rPr>
        <w:t>3</w:t>
      </w:r>
      <w:r w:rsidRPr="00C621F9">
        <w:rPr>
          <w:rFonts w:asciiTheme="minorHAnsi" w:hAnsiTheme="minorHAnsi" w:cstheme="minorHAnsi"/>
          <w:color w:val="auto"/>
        </w:rPr>
        <w:t>.</w:t>
      </w:r>
    </w:p>
    <w:p w:rsidR="006E6157" w:rsidRPr="00C621F9" w:rsidRDefault="006E6157" w:rsidP="00144C33">
      <w:pPr>
        <w:pStyle w:val="znormal"/>
        <w:widowControl/>
        <w:numPr>
          <w:ilvl w:val="0"/>
          <w:numId w:val="17"/>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Wymagania</w:t>
      </w:r>
    </w:p>
    <w:p w:rsidR="006E6157" w:rsidRPr="00C621F9" w:rsidRDefault="006E6157" w:rsidP="00144C33">
      <w:pPr>
        <w:pStyle w:val="BOMBA"/>
        <w:tabs>
          <w:tab w:val="clear" w:pos="85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płyty styropianowe powinny posiadać barwę granulek styropianowych wstępnie spienionych,</w:t>
      </w:r>
    </w:p>
    <w:p w:rsidR="006E6157" w:rsidRPr="00C621F9" w:rsidRDefault="006E6157" w:rsidP="00144C33">
      <w:pPr>
        <w:pStyle w:val="BOMBA"/>
        <w:tabs>
          <w:tab w:val="clear" w:pos="85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 xml:space="preserve">dopuszcza się występowanie </w:t>
      </w:r>
      <w:proofErr w:type="spellStart"/>
      <w:r w:rsidRPr="00C621F9">
        <w:rPr>
          <w:rFonts w:asciiTheme="minorHAnsi" w:hAnsiTheme="minorHAnsi" w:cstheme="minorHAnsi"/>
          <w:color w:val="auto"/>
        </w:rPr>
        <w:t>wgniotów</w:t>
      </w:r>
      <w:proofErr w:type="spellEnd"/>
      <w:r w:rsidRPr="00C621F9">
        <w:rPr>
          <w:rFonts w:asciiTheme="minorHAnsi" w:hAnsiTheme="minorHAnsi" w:cstheme="minorHAnsi"/>
          <w:color w:val="auto"/>
        </w:rPr>
        <w:t xml:space="preserve"> i miejscowych uszkodzeń:</w:t>
      </w:r>
    </w:p>
    <w:p w:rsidR="006E6157" w:rsidRPr="00C621F9" w:rsidRDefault="006E6157" w:rsidP="00144C33">
      <w:pPr>
        <w:pStyle w:val="KRESKA"/>
        <w:tabs>
          <w:tab w:val="clear" w:pos="85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dla płyt o grubości poniżej 30 mm – o głębokości do 4 mm</w:t>
      </w:r>
    </w:p>
    <w:p w:rsidR="006E6157" w:rsidRPr="00C621F9" w:rsidRDefault="006E6157" w:rsidP="00144C33">
      <w:pPr>
        <w:pStyle w:val="KRESKA"/>
        <w:tabs>
          <w:tab w:val="clear" w:pos="85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dla płyt o grubości powyżej 30 mm – o głębokości do 5 mm.</w:t>
      </w:r>
    </w:p>
    <w:p w:rsidR="006E6157" w:rsidRPr="00C621F9" w:rsidRDefault="006E6157" w:rsidP="00144C33">
      <w:pPr>
        <w:pStyle w:val="znormal"/>
        <w:widowControl/>
        <w:spacing w:line="240" w:lineRule="auto"/>
        <w:ind w:left="928"/>
        <w:jc w:val="left"/>
        <w:rPr>
          <w:rFonts w:asciiTheme="minorHAnsi" w:hAnsiTheme="minorHAnsi" w:cstheme="minorHAnsi"/>
          <w:color w:val="auto"/>
        </w:rPr>
      </w:pPr>
      <w:r w:rsidRPr="00C621F9">
        <w:rPr>
          <w:rFonts w:asciiTheme="minorHAnsi" w:hAnsiTheme="minorHAnsi" w:cstheme="minorHAnsi"/>
          <w:color w:val="auto"/>
        </w:rPr>
        <w:t>Łączna powierzchnia wad nie może przekraczać 50 cm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a powierzchnia największej dopuszczalnej wady 10 cm</w:t>
      </w:r>
      <w:r w:rsidRPr="00C621F9">
        <w:rPr>
          <w:rFonts w:asciiTheme="minorHAnsi" w:hAnsiTheme="minorHAnsi" w:cstheme="minorHAnsi"/>
          <w:color w:val="auto"/>
          <w:vertAlign w:val="superscript"/>
        </w:rPr>
        <w:t>2</w:t>
      </w:r>
      <w:r w:rsidRPr="00C621F9">
        <w:rPr>
          <w:rFonts w:asciiTheme="minorHAnsi" w:hAnsiTheme="minorHAnsi" w:cstheme="minorHAnsi"/>
          <w:color w:val="auto"/>
        </w:rPr>
        <w:t>.</w:t>
      </w:r>
    </w:p>
    <w:p w:rsidR="006E6157" w:rsidRPr="00C621F9" w:rsidRDefault="006E6157" w:rsidP="00144C33">
      <w:pPr>
        <w:pStyle w:val="BOMBA"/>
        <w:tabs>
          <w:tab w:val="clear" w:pos="85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wymiary:</w:t>
      </w:r>
    </w:p>
    <w:p w:rsidR="006E6157" w:rsidRPr="00C621F9" w:rsidRDefault="006E6157" w:rsidP="00144C33">
      <w:pPr>
        <w:pStyle w:val="KRESKA"/>
        <w:tabs>
          <w:tab w:val="clear" w:pos="85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długość – 3000, 2000, 1500, 1000, 500 mm – dopuszczalne odchyłki ±0,5%</w:t>
      </w:r>
    </w:p>
    <w:p w:rsidR="006E6157" w:rsidRPr="00C621F9" w:rsidRDefault="006E6157" w:rsidP="00144C33">
      <w:pPr>
        <w:pStyle w:val="KRESKA"/>
        <w:tabs>
          <w:tab w:val="clear" w:pos="85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szerokość – 1200, 1000, 600, 500 mm – dopuszczalne odchyłki ±1,5 mm</w:t>
      </w:r>
    </w:p>
    <w:p w:rsidR="006E6157" w:rsidRPr="00C621F9" w:rsidRDefault="006E6157" w:rsidP="00144C33">
      <w:pPr>
        <w:pStyle w:val="KRESKA"/>
        <w:tabs>
          <w:tab w:val="clear" w:pos="85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grubość – 20–500 mm co 10 mm – dopuszczalne odchyłki ±0,5%.</w:t>
      </w:r>
    </w:p>
    <w:p w:rsidR="006E6157" w:rsidRPr="00C621F9" w:rsidRDefault="006E6157" w:rsidP="00144C33">
      <w:pPr>
        <w:pStyle w:val="znormal"/>
        <w:keepNext/>
        <w:widowControl/>
        <w:numPr>
          <w:ilvl w:val="0"/>
          <w:numId w:val="17"/>
        </w:numPr>
        <w:tabs>
          <w:tab w:val="clear" w:pos="786"/>
          <w:tab w:val="num" w:pos="1276"/>
        </w:tabs>
        <w:spacing w:line="240" w:lineRule="auto"/>
        <w:ind w:left="1276" w:hanging="284"/>
        <w:jc w:val="left"/>
        <w:rPr>
          <w:rFonts w:asciiTheme="minorHAnsi" w:hAnsiTheme="minorHAnsi" w:cstheme="minorHAnsi"/>
          <w:color w:val="auto"/>
        </w:rPr>
      </w:pPr>
      <w:r w:rsidRPr="00C621F9">
        <w:rPr>
          <w:rFonts w:asciiTheme="minorHAnsi" w:hAnsiTheme="minorHAnsi" w:cstheme="minorHAnsi"/>
          <w:color w:val="auto"/>
        </w:rPr>
        <w:t>Pakowanie.</w:t>
      </w:r>
    </w:p>
    <w:p w:rsidR="006E6157" w:rsidRPr="00C621F9" w:rsidRDefault="006E6157" w:rsidP="00144C33">
      <w:pPr>
        <w:pStyle w:val="znormal"/>
        <w:widowControl/>
        <w:spacing w:line="240" w:lineRule="auto"/>
        <w:ind w:left="1276"/>
        <w:jc w:val="left"/>
        <w:rPr>
          <w:rFonts w:asciiTheme="minorHAnsi" w:hAnsiTheme="minorHAnsi" w:cstheme="minorHAnsi"/>
          <w:color w:val="auto"/>
        </w:rPr>
      </w:pPr>
      <w:r w:rsidRPr="00C621F9">
        <w:rPr>
          <w:rFonts w:asciiTheme="minorHAnsi" w:hAnsiTheme="minorHAnsi" w:cstheme="minorHAnsi"/>
          <w:color w:val="auto"/>
        </w:rPr>
        <w:t>Płyty styropianowe układa się w stosy o pojemności 0,5–3,6 m</w:t>
      </w:r>
      <w:r w:rsidRPr="00C621F9">
        <w:rPr>
          <w:rFonts w:asciiTheme="minorHAnsi" w:hAnsiTheme="minorHAnsi" w:cstheme="minorHAnsi"/>
          <w:color w:val="auto"/>
          <w:vertAlign w:val="superscript"/>
        </w:rPr>
        <w:t>3</w:t>
      </w:r>
      <w:r w:rsidRPr="00C621F9">
        <w:rPr>
          <w:rFonts w:asciiTheme="minorHAnsi" w:hAnsiTheme="minorHAnsi" w:cstheme="minorHAnsi"/>
          <w:color w:val="auto"/>
        </w:rPr>
        <w:t>, przy czym wysokość stosu nie powinna być wyższa niż 1,2 m. Na opakowaniu powinna być naklejona etykieta zawie</w:t>
      </w:r>
      <w:r w:rsidRPr="00C621F9">
        <w:rPr>
          <w:rFonts w:asciiTheme="minorHAnsi" w:hAnsiTheme="minorHAnsi" w:cstheme="minorHAnsi"/>
          <w:color w:val="auto"/>
        </w:rPr>
        <w:softHyphen/>
        <w:t>rająca nazwę zakładu, oznaczenie, nr partii, datę produkcji, ilość i pieczątkę pakowacza.</w:t>
      </w:r>
    </w:p>
    <w:p w:rsidR="006E6157" w:rsidRPr="00C621F9" w:rsidRDefault="006E6157" w:rsidP="00144C33">
      <w:pPr>
        <w:pStyle w:val="znormal"/>
        <w:widowControl/>
        <w:numPr>
          <w:ilvl w:val="0"/>
          <w:numId w:val="17"/>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Przechowywanie</w:t>
      </w:r>
    </w:p>
    <w:p w:rsidR="006E6157" w:rsidRPr="00C621F9" w:rsidRDefault="006E6157" w:rsidP="00144C33">
      <w:pPr>
        <w:pStyle w:val="znormal"/>
        <w:widowControl/>
        <w:spacing w:line="240" w:lineRule="auto"/>
        <w:ind w:left="1276"/>
        <w:jc w:val="left"/>
        <w:rPr>
          <w:rFonts w:asciiTheme="minorHAnsi" w:hAnsiTheme="minorHAnsi" w:cstheme="minorHAnsi"/>
          <w:color w:val="auto"/>
        </w:rPr>
      </w:pPr>
      <w:r w:rsidRPr="00C621F9">
        <w:rPr>
          <w:rFonts w:asciiTheme="minorHAnsi" w:hAnsiTheme="minorHAnsi" w:cstheme="minorHAnsi"/>
          <w:color w:val="auto"/>
        </w:rPr>
        <w:t>Płyty styropianowe należy przechowywać w opakowaniu jak w 2.5.2 z dala od źródeł ognia.</w:t>
      </w:r>
    </w:p>
    <w:p w:rsidR="006E6157" w:rsidRPr="00C621F9" w:rsidRDefault="006E6157" w:rsidP="00144C33">
      <w:pPr>
        <w:pStyle w:val="znormal"/>
        <w:widowControl/>
        <w:numPr>
          <w:ilvl w:val="0"/>
          <w:numId w:val="17"/>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Transport.</w:t>
      </w:r>
    </w:p>
    <w:p w:rsidR="006E6157" w:rsidRPr="00C621F9" w:rsidRDefault="006E6157" w:rsidP="00144C33">
      <w:pPr>
        <w:pStyle w:val="znormal"/>
        <w:widowControl/>
        <w:spacing w:line="240" w:lineRule="auto"/>
        <w:ind w:left="1276"/>
        <w:jc w:val="left"/>
        <w:rPr>
          <w:rFonts w:asciiTheme="minorHAnsi" w:hAnsiTheme="minorHAnsi" w:cstheme="minorHAnsi"/>
          <w:color w:val="auto"/>
        </w:rPr>
      </w:pPr>
      <w:r w:rsidRPr="00C621F9">
        <w:rPr>
          <w:rFonts w:asciiTheme="minorHAnsi" w:hAnsiTheme="minorHAnsi" w:cstheme="minorHAnsi"/>
          <w:color w:val="auto"/>
        </w:rPr>
        <w:t>Płyty styropianowe należy przewozić w opakowaniu z zachowaniem przepisów BHP i ru</w:t>
      </w:r>
      <w:r w:rsidRPr="00C621F9">
        <w:rPr>
          <w:rFonts w:asciiTheme="minorHAnsi" w:hAnsiTheme="minorHAnsi" w:cstheme="minorHAnsi"/>
          <w:color w:val="auto"/>
        </w:rPr>
        <w:softHyphen/>
        <w:t>chu drogowego.</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2.4.2. Płyta spilśniona twarda</w:t>
      </w:r>
    </w:p>
    <w:p w:rsidR="006E6157" w:rsidRPr="00C621F9" w:rsidRDefault="006E6157" w:rsidP="00144C33">
      <w:pPr>
        <w:pStyle w:val="znormal"/>
        <w:widowControl/>
        <w:spacing w:line="240" w:lineRule="auto"/>
        <w:ind w:left="928"/>
        <w:jc w:val="left"/>
        <w:rPr>
          <w:rFonts w:asciiTheme="minorHAnsi" w:hAnsiTheme="minorHAnsi" w:cstheme="minorHAnsi"/>
          <w:color w:val="auto"/>
        </w:rPr>
      </w:pPr>
      <w:r w:rsidRPr="00C621F9">
        <w:rPr>
          <w:rFonts w:asciiTheme="minorHAnsi" w:hAnsiTheme="minorHAnsi" w:cstheme="minorHAnsi"/>
          <w:color w:val="auto"/>
        </w:rPr>
        <w:t>Wymagania wg normy PN-EN 622-1 do 5:2000</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2.4.3. Wełna mineralna.</w:t>
      </w:r>
    </w:p>
    <w:p w:rsidR="006E6157" w:rsidRPr="00C621F9" w:rsidRDefault="000F36CD" w:rsidP="00144C33">
      <w:pPr>
        <w:pStyle w:val="znormal"/>
        <w:widowControl/>
        <w:spacing w:line="240" w:lineRule="auto"/>
        <w:ind w:left="928"/>
        <w:jc w:val="left"/>
        <w:rPr>
          <w:rFonts w:asciiTheme="minorHAnsi" w:hAnsiTheme="minorHAnsi" w:cstheme="minorHAnsi"/>
          <w:color w:val="auto"/>
        </w:rPr>
      </w:pPr>
      <w:r w:rsidRPr="00C621F9">
        <w:rPr>
          <w:rFonts w:asciiTheme="minorHAnsi" w:hAnsiTheme="minorHAnsi" w:cstheme="minorHAnsi"/>
          <w:color w:val="auto"/>
        </w:rPr>
        <w:t xml:space="preserve">W postaci płyt, filców, </w:t>
      </w:r>
      <w:r w:rsidR="006E6157" w:rsidRPr="00C621F9">
        <w:rPr>
          <w:rFonts w:asciiTheme="minorHAnsi" w:hAnsiTheme="minorHAnsi" w:cstheme="minorHAnsi"/>
          <w:color w:val="auto"/>
        </w:rPr>
        <w:t>mat</w:t>
      </w:r>
      <w:r w:rsidRPr="00C621F9">
        <w:rPr>
          <w:rFonts w:asciiTheme="minorHAnsi" w:hAnsiTheme="minorHAnsi" w:cstheme="minorHAnsi"/>
          <w:color w:val="auto"/>
        </w:rPr>
        <w:t xml:space="preserve"> i granulatu</w:t>
      </w:r>
      <w:r w:rsidR="006E6157" w:rsidRPr="00C621F9">
        <w:rPr>
          <w:rFonts w:asciiTheme="minorHAnsi" w:hAnsiTheme="minorHAnsi" w:cstheme="minorHAnsi"/>
          <w:color w:val="auto"/>
        </w:rPr>
        <w:t>.</w:t>
      </w:r>
    </w:p>
    <w:p w:rsidR="006E6157" w:rsidRPr="00C621F9" w:rsidRDefault="006E6157" w:rsidP="00144C33">
      <w:pPr>
        <w:pStyle w:val="znormal"/>
        <w:widowControl/>
        <w:spacing w:line="240" w:lineRule="auto"/>
        <w:ind w:left="928"/>
        <w:jc w:val="left"/>
        <w:rPr>
          <w:rFonts w:asciiTheme="minorHAnsi" w:hAnsiTheme="minorHAnsi" w:cstheme="minorHAnsi"/>
          <w:color w:val="auto"/>
        </w:rPr>
      </w:pPr>
      <w:r w:rsidRPr="00C621F9">
        <w:rPr>
          <w:rFonts w:asciiTheme="minorHAnsi" w:hAnsiTheme="minorHAnsi" w:cstheme="minorHAnsi"/>
          <w:color w:val="auto"/>
        </w:rPr>
        <w:t>Wymagania:</w:t>
      </w:r>
    </w:p>
    <w:p w:rsidR="006E6157" w:rsidRPr="00C621F9" w:rsidRDefault="006E6157"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wilgotność wełny max. 2% suchej masy,</w:t>
      </w:r>
    </w:p>
    <w:p w:rsidR="006E6157" w:rsidRPr="00C621F9" w:rsidRDefault="006E6157"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płyty powinny mieć na całej powierzchni jednakową twardość oraz ściśliwość.</w:t>
      </w:r>
    </w:p>
    <w:p w:rsidR="006E6157" w:rsidRPr="00C621F9" w:rsidRDefault="006E6157" w:rsidP="00144C33">
      <w:pPr>
        <w:pStyle w:val="znormal"/>
        <w:widowControl/>
        <w:spacing w:line="240" w:lineRule="auto"/>
        <w:ind w:left="928"/>
        <w:jc w:val="left"/>
        <w:rPr>
          <w:rFonts w:asciiTheme="minorHAnsi" w:hAnsiTheme="minorHAnsi" w:cstheme="minorHAnsi"/>
          <w:color w:val="auto"/>
        </w:rPr>
      </w:pPr>
      <w:r w:rsidRPr="00C621F9">
        <w:rPr>
          <w:rFonts w:asciiTheme="minorHAnsi" w:hAnsiTheme="minorHAnsi" w:cstheme="minorHAnsi"/>
          <w:color w:val="auto"/>
        </w:rPr>
        <w:t>Płyty do ocieplania stropodachów pod bezpośrednie krycie papą powinny spełniać następujące wymagania:</w:t>
      </w:r>
    </w:p>
    <w:p w:rsidR="006E6157" w:rsidRPr="00C621F9" w:rsidRDefault="006E6157"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 xml:space="preserve">ściśliwość pod obciążeniem 4 </w:t>
      </w:r>
      <w:proofErr w:type="spellStart"/>
      <w:r w:rsidRPr="00C621F9">
        <w:rPr>
          <w:rFonts w:asciiTheme="minorHAnsi" w:hAnsiTheme="minorHAnsi" w:cstheme="minorHAnsi"/>
          <w:color w:val="auto"/>
        </w:rPr>
        <w:t>kPa</w:t>
      </w:r>
      <w:proofErr w:type="spellEnd"/>
      <w:r w:rsidRPr="00C621F9">
        <w:rPr>
          <w:rFonts w:asciiTheme="minorHAnsi" w:hAnsiTheme="minorHAnsi" w:cstheme="minorHAnsi"/>
          <w:color w:val="auto"/>
        </w:rPr>
        <w:t xml:space="preserve"> nie większa niż 6% początkowej grubości,</w:t>
      </w:r>
    </w:p>
    <w:p w:rsidR="006E6157" w:rsidRPr="00C621F9" w:rsidRDefault="006E6157"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 xml:space="preserve">wytrzymałość na rozrywanie siłą prostopadłą do powierzchni nie mniejsza niż 2 </w:t>
      </w:r>
      <w:proofErr w:type="spellStart"/>
      <w:r w:rsidRPr="00C621F9">
        <w:rPr>
          <w:rFonts w:asciiTheme="minorHAnsi" w:hAnsiTheme="minorHAnsi" w:cstheme="minorHAnsi"/>
          <w:color w:val="auto"/>
        </w:rPr>
        <w:t>kPa</w:t>
      </w:r>
      <w:proofErr w:type="spellEnd"/>
      <w:r w:rsidRPr="00C621F9">
        <w:rPr>
          <w:rFonts w:asciiTheme="minorHAnsi" w:hAnsiTheme="minorHAnsi" w:cstheme="minorHAnsi"/>
          <w:color w:val="auto"/>
        </w:rPr>
        <w:t>,</w:t>
      </w:r>
    </w:p>
    <w:p w:rsidR="006E6157" w:rsidRPr="00C621F9" w:rsidRDefault="006E6157" w:rsidP="00144C33">
      <w:pPr>
        <w:pStyle w:val="KRESKA"/>
        <w:tabs>
          <w:tab w:val="clear" w:pos="85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nasiąkliwość po 24 godz. zanurzenia w wodzie nie większa niż 40% suchej masy.</w:t>
      </w:r>
    </w:p>
    <w:p w:rsidR="006E6157" w:rsidRPr="00C621F9" w:rsidRDefault="006E6157" w:rsidP="00144C33">
      <w:pPr>
        <w:pStyle w:val="znormal"/>
        <w:widowControl/>
        <w:spacing w:line="240" w:lineRule="auto"/>
        <w:ind w:left="928"/>
        <w:jc w:val="left"/>
        <w:rPr>
          <w:rFonts w:asciiTheme="minorHAnsi" w:hAnsiTheme="minorHAnsi" w:cstheme="minorHAnsi"/>
          <w:color w:val="auto"/>
        </w:rPr>
      </w:pPr>
      <w:r w:rsidRPr="00C621F9">
        <w:rPr>
          <w:rFonts w:asciiTheme="minorHAnsi" w:hAnsiTheme="minorHAnsi" w:cstheme="minorHAnsi"/>
          <w:color w:val="auto"/>
        </w:rPr>
        <w:t>Wyroby z wełny mineralnej należy mocować do podłoża przez przyklejenie</w:t>
      </w:r>
      <w:r w:rsidR="007B4E56" w:rsidRPr="00C621F9">
        <w:rPr>
          <w:rFonts w:asciiTheme="minorHAnsi" w:hAnsiTheme="minorHAnsi" w:cstheme="minorHAnsi"/>
          <w:color w:val="auto"/>
        </w:rPr>
        <w:t xml:space="preserve"> lepikiem asfaltowym na gorąco.</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można wykonać ręcznie lub przy użyciu dowolnego typu sprzętu.</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Wg punktu 2 niniejszej specyfikacji.</w:t>
      </w:r>
    </w:p>
    <w:p w:rsidR="00E25E0C" w:rsidRPr="00C621F9" w:rsidRDefault="00E25E0C" w:rsidP="00144C33">
      <w:pPr>
        <w:pStyle w:val="z1"/>
        <w:widowControl/>
        <w:spacing w:line="240" w:lineRule="auto"/>
        <w:jc w:val="left"/>
        <w:rPr>
          <w:rFonts w:asciiTheme="minorHAnsi" w:hAnsiTheme="minorHAnsi" w:cstheme="minorHAnsi"/>
          <w:color w:val="auto"/>
        </w:rPr>
      </w:pPr>
    </w:p>
    <w:p w:rsidR="00E25E0C" w:rsidRPr="00C621F9" w:rsidRDefault="00E25E0C" w:rsidP="00144C33">
      <w:pPr>
        <w:pStyle w:val="z1"/>
        <w:widowControl/>
        <w:spacing w:line="240" w:lineRule="auto"/>
        <w:jc w:val="left"/>
        <w:rPr>
          <w:rFonts w:asciiTheme="minorHAnsi" w:hAnsiTheme="minorHAnsi" w:cstheme="minorHAnsi"/>
          <w:color w:val="auto"/>
        </w:rPr>
      </w:pP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5.1. Izolacje przeciwwilgociowe </w:t>
      </w:r>
      <w:r w:rsidR="00FC54B8" w:rsidRPr="00C621F9">
        <w:rPr>
          <w:rFonts w:asciiTheme="minorHAnsi" w:hAnsiTheme="minorHAnsi" w:cstheme="minorHAnsi"/>
          <w:color w:val="auto"/>
          <w:sz w:val="22"/>
          <w:szCs w:val="22"/>
        </w:rPr>
        <w:t>SST</w:t>
      </w:r>
      <w:r w:rsidRPr="00C621F9">
        <w:rPr>
          <w:rFonts w:asciiTheme="minorHAnsi" w:hAnsiTheme="minorHAnsi" w:cstheme="minorHAnsi"/>
          <w:color w:val="auto"/>
          <w:sz w:val="22"/>
          <w:szCs w:val="22"/>
        </w:rPr>
        <w:t>.1</w:t>
      </w:r>
      <w:r w:rsidR="00E25E0C"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.01.02</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5.1.1. Przygotowanie podkładu</w:t>
      </w:r>
    </w:p>
    <w:p w:rsidR="006E6157" w:rsidRPr="00C621F9" w:rsidRDefault="006E6157" w:rsidP="00144C33">
      <w:pPr>
        <w:pStyle w:val="znormal"/>
        <w:widowControl/>
        <w:numPr>
          <w:ilvl w:val="0"/>
          <w:numId w:val="18"/>
        </w:numPr>
        <w:tabs>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Podkład pod izolacje powinien być trwały, nieodkształcalny i przenosić wszystkie działające nań obciążenia.</w:t>
      </w:r>
    </w:p>
    <w:p w:rsidR="006E6157" w:rsidRPr="00C621F9" w:rsidRDefault="006E6157" w:rsidP="00144C33">
      <w:pPr>
        <w:pStyle w:val="znormal"/>
        <w:widowControl/>
        <w:numPr>
          <w:ilvl w:val="0"/>
          <w:numId w:val="18"/>
        </w:numPr>
        <w:tabs>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Powierzchnia podkładu pod izolacje powinna być równa, czysta i odpylona.</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5.1.2. Gruntowanie podkładu</w:t>
      </w:r>
    </w:p>
    <w:p w:rsidR="006E6157" w:rsidRPr="00C621F9" w:rsidRDefault="006E6157" w:rsidP="00144C33">
      <w:pPr>
        <w:pStyle w:val="znormal"/>
        <w:widowControl/>
        <w:numPr>
          <w:ilvl w:val="0"/>
          <w:numId w:val="19"/>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Podkład betonowy lub cementowy pod izolację z papy asfaltowej powinien być zagruntowany roztworem asfaltowym lub emulsją asfaltową.</w:t>
      </w:r>
    </w:p>
    <w:p w:rsidR="006E6157" w:rsidRPr="00C621F9" w:rsidRDefault="006E6157" w:rsidP="00144C33">
      <w:pPr>
        <w:pStyle w:val="znormal"/>
        <w:widowControl/>
        <w:numPr>
          <w:ilvl w:val="0"/>
          <w:numId w:val="19"/>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Przy gruntowaniu podkład powinien być suchy, a jego wilgotność nie powinna przekra</w:t>
      </w:r>
      <w:r w:rsidRPr="00C621F9">
        <w:rPr>
          <w:rFonts w:asciiTheme="minorHAnsi" w:hAnsiTheme="minorHAnsi" w:cstheme="minorHAnsi"/>
          <w:color w:val="auto"/>
        </w:rPr>
        <w:softHyphen/>
        <w:t>czać 5%.</w:t>
      </w:r>
    </w:p>
    <w:p w:rsidR="006E6157" w:rsidRPr="00C621F9" w:rsidRDefault="006E6157" w:rsidP="00144C33">
      <w:pPr>
        <w:pStyle w:val="znormal"/>
        <w:widowControl/>
        <w:numPr>
          <w:ilvl w:val="0"/>
          <w:numId w:val="19"/>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Powłoki gruntujące powinny być naniesione w jednej lub dwóch warstwach, z tym że druga warstwa może być naniesiona dopiero po całkowitym wyschnięciu pierwszej.</w:t>
      </w:r>
    </w:p>
    <w:p w:rsidR="006E6157" w:rsidRPr="00C621F9" w:rsidRDefault="006E6157" w:rsidP="00144C33">
      <w:pPr>
        <w:pStyle w:val="znormal"/>
        <w:widowControl/>
        <w:numPr>
          <w:ilvl w:val="0"/>
          <w:numId w:val="19"/>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Temperatura otoczenia w czasie gruntowania podkładu powinna być nie niższa niż 5°C.</w:t>
      </w:r>
    </w:p>
    <w:p w:rsidR="006E6157" w:rsidRPr="00C621F9" w:rsidRDefault="006E6157"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5.1.3. Izolacje papowe</w:t>
      </w:r>
    </w:p>
    <w:p w:rsidR="006E6157" w:rsidRPr="00C621F9" w:rsidRDefault="006E6157" w:rsidP="00144C33">
      <w:pPr>
        <w:pStyle w:val="znormal"/>
        <w:widowControl/>
        <w:numPr>
          <w:ilvl w:val="0"/>
          <w:numId w:val="20"/>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Izolacje przeznaczone do ochrony podziemnych części obiektu przed wilgocią z gruntu powinny składać się z jednej lub dwóch warstw papy asfaltowej sklejonych lepikiem między sobą w sposób ciągły na całej powierzchni.</w:t>
      </w:r>
    </w:p>
    <w:p w:rsidR="006E6157" w:rsidRPr="00C621F9" w:rsidRDefault="006E6157" w:rsidP="00144C33">
      <w:pPr>
        <w:pStyle w:val="znormal"/>
        <w:widowControl/>
        <w:numPr>
          <w:ilvl w:val="0"/>
          <w:numId w:val="20"/>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Izolacje przeciwwilgociowe przeznaczone do ochrony warstw ocieplających przed wodą zarobową z zaprawy na niej układanej mogą być wykonane z jednej warstwy papy asfaltowej ułożonej na sucho i sklejonej wyłącznie na zakładach.</w:t>
      </w:r>
    </w:p>
    <w:p w:rsidR="006E6157" w:rsidRPr="00C621F9" w:rsidRDefault="006E6157" w:rsidP="00144C33">
      <w:pPr>
        <w:pStyle w:val="znormal"/>
        <w:widowControl/>
        <w:numPr>
          <w:ilvl w:val="0"/>
          <w:numId w:val="20"/>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Do klejenia pap asfaltowych należy stosować wyłącznie lepik asfaltowy, odpowiadający wymaganiom norm państwowych.</w:t>
      </w:r>
    </w:p>
    <w:p w:rsidR="006E6157" w:rsidRPr="00C621F9" w:rsidRDefault="006E6157" w:rsidP="00144C33">
      <w:pPr>
        <w:pStyle w:val="znormal"/>
        <w:widowControl/>
        <w:numPr>
          <w:ilvl w:val="0"/>
          <w:numId w:val="20"/>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Grubość warstwy lepiku między podkładem i pierwszą warstwą izolacji oraz między poszczególnymi warstwami izolacji powinno wynosić 1,0–1,5 mm.</w:t>
      </w:r>
    </w:p>
    <w:p w:rsidR="006E6157" w:rsidRPr="00C621F9" w:rsidRDefault="006E6157" w:rsidP="00144C33">
      <w:pPr>
        <w:pStyle w:val="znormal"/>
        <w:widowControl/>
        <w:numPr>
          <w:ilvl w:val="0"/>
          <w:numId w:val="20"/>
        </w:numPr>
        <w:tabs>
          <w:tab w:val="clear" w:pos="786"/>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Szerokość zakładów papy zarówno podłużnych jak i poprzecznych w każdej warstwie powinna być nie mniejsza niż 10 cm. Zakłady arkuszy kolejnych warstw papy powinny być przesunięte względem siebie.</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w:t>
      </w:r>
      <w:r w:rsidR="00FC54B8"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 xml:space="preserve">. Izolacje termiczne </w:t>
      </w:r>
      <w:r w:rsidR="00FC54B8" w:rsidRPr="00C621F9">
        <w:rPr>
          <w:rFonts w:asciiTheme="minorHAnsi" w:hAnsiTheme="minorHAnsi" w:cstheme="minorHAnsi"/>
          <w:color w:val="auto"/>
          <w:sz w:val="22"/>
          <w:szCs w:val="22"/>
        </w:rPr>
        <w:t>SST</w:t>
      </w:r>
      <w:r w:rsidRPr="00C621F9">
        <w:rPr>
          <w:rFonts w:asciiTheme="minorHAnsi" w:hAnsiTheme="minorHAnsi" w:cstheme="minorHAnsi"/>
          <w:color w:val="auto"/>
          <w:sz w:val="22"/>
          <w:szCs w:val="22"/>
        </w:rPr>
        <w:t>.1</w:t>
      </w:r>
      <w:r w:rsidR="00E25E0C"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.02.00</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w:t>
      </w:r>
      <w:r w:rsidR="00FC54B8" w:rsidRPr="00C621F9">
        <w:rPr>
          <w:rFonts w:asciiTheme="minorHAnsi" w:hAnsiTheme="minorHAnsi" w:cstheme="minorHAnsi"/>
          <w:color w:val="auto"/>
        </w:rPr>
        <w:t>2</w:t>
      </w:r>
      <w:r w:rsidRPr="00C621F9">
        <w:rPr>
          <w:rFonts w:asciiTheme="minorHAnsi" w:hAnsiTheme="minorHAnsi" w:cstheme="minorHAnsi"/>
          <w:color w:val="auto"/>
        </w:rPr>
        <w:t>.1. Do wykonywania izolacji stosować materiały w stanie powietrzno-suchym.</w:t>
      </w:r>
    </w:p>
    <w:p w:rsidR="006E6157" w:rsidRPr="00C621F9" w:rsidRDefault="006E6157"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w:t>
      </w:r>
      <w:r w:rsidR="00FC54B8" w:rsidRPr="00C621F9">
        <w:rPr>
          <w:rFonts w:asciiTheme="minorHAnsi" w:hAnsiTheme="minorHAnsi" w:cstheme="minorHAnsi"/>
          <w:color w:val="auto"/>
        </w:rPr>
        <w:t>2</w:t>
      </w:r>
      <w:r w:rsidRPr="00C621F9">
        <w:rPr>
          <w:rFonts w:asciiTheme="minorHAnsi" w:hAnsiTheme="minorHAnsi" w:cstheme="minorHAnsi"/>
          <w:color w:val="auto"/>
        </w:rPr>
        <w:t>.2. Warstwy izolacyjne winny być układane szczególnie starannie. Płyty styropianowe należy układać na styk bez szczelin.</w:t>
      </w:r>
    </w:p>
    <w:p w:rsidR="006E6157" w:rsidRPr="00C621F9" w:rsidRDefault="006E6157"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Płyty winny być przycięte na miarę bez ubytków i wyszczerbień.</w:t>
      </w:r>
    </w:p>
    <w:p w:rsidR="006E6157" w:rsidRPr="00C621F9" w:rsidRDefault="006E6157"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Przy układaniu płyt w kilku warstwach każdą warstwę układać mijankowo. Przesunięcie styków winno wynosić minimum 3 cm.</w:t>
      </w:r>
    </w:p>
    <w:p w:rsidR="006E6157" w:rsidRPr="00C621F9" w:rsidRDefault="006E6157" w:rsidP="00144C33">
      <w:pPr>
        <w:pStyle w:val="z3"/>
        <w:keepNext w:val="0"/>
        <w:widowControl/>
        <w:spacing w:line="240" w:lineRule="auto"/>
        <w:ind w:left="992" w:hanging="595"/>
        <w:jc w:val="left"/>
        <w:rPr>
          <w:rFonts w:asciiTheme="minorHAnsi" w:hAnsiTheme="minorHAnsi" w:cstheme="minorHAnsi"/>
          <w:color w:val="auto"/>
        </w:rPr>
      </w:pPr>
      <w:r w:rsidRPr="00C621F9">
        <w:rPr>
          <w:rFonts w:asciiTheme="minorHAnsi" w:hAnsiTheme="minorHAnsi" w:cstheme="minorHAnsi"/>
          <w:color w:val="auto"/>
        </w:rPr>
        <w:t>5.</w:t>
      </w:r>
      <w:r w:rsidR="00FC54B8" w:rsidRPr="00C621F9">
        <w:rPr>
          <w:rFonts w:asciiTheme="minorHAnsi" w:hAnsiTheme="minorHAnsi" w:cstheme="minorHAnsi"/>
          <w:color w:val="auto"/>
        </w:rPr>
        <w:t>2</w:t>
      </w:r>
      <w:r w:rsidRPr="00C621F9">
        <w:rPr>
          <w:rFonts w:asciiTheme="minorHAnsi" w:hAnsiTheme="minorHAnsi" w:cstheme="minorHAnsi"/>
          <w:color w:val="auto"/>
        </w:rPr>
        <w:t>.3. </w:t>
      </w:r>
      <w:r w:rsidRPr="00C621F9">
        <w:rPr>
          <w:rFonts w:asciiTheme="minorHAnsi" w:hAnsiTheme="minorHAnsi" w:cstheme="minorHAnsi"/>
          <w:color w:val="auto"/>
        </w:rPr>
        <w:tab/>
        <w:t>Przy wykonywaniu ocieplenia ścian warstwowych płyty powinny być wbudowywane w czasie wznoszenia ścian. Należy wykonać 50 cm wysokości jednej warstwy ściany, zmontować płyty a następnie wykonać drugą warstwę ściany.</w:t>
      </w:r>
    </w:p>
    <w:p w:rsidR="006E6157" w:rsidRPr="00C621F9" w:rsidRDefault="006E6157" w:rsidP="00144C33">
      <w:pPr>
        <w:pStyle w:val="znormal"/>
        <w:widowControl/>
        <w:spacing w:line="240" w:lineRule="auto"/>
        <w:ind w:left="992" w:hanging="595"/>
        <w:jc w:val="left"/>
        <w:rPr>
          <w:rFonts w:asciiTheme="minorHAnsi" w:hAnsiTheme="minorHAnsi" w:cstheme="minorHAnsi"/>
          <w:color w:val="auto"/>
        </w:rPr>
      </w:pPr>
      <w:r w:rsidRPr="00C621F9">
        <w:rPr>
          <w:rFonts w:asciiTheme="minorHAnsi" w:hAnsiTheme="minorHAnsi" w:cstheme="minorHAnsi"/>
          <w:color w:val="auto"/>
        </w:rPr>
        <w:t>5.</w:t>
      </w:r>
      <w:r w:rsidR="00FC54B8" w:rsidRPr="00C621F9">
        <w:rPr>
          <w:rFonts w:asciiTheme="minorHAnsi" w:hAnsiTheme="minorHAnsi" w:cstheme="minorHAnsi"/>
          <w:color w:val="auto"/>
        </w:rPr>
        <w:t>2</w:t>
      </w:r>
      <w:r w:rsidRPr="00C621F9">
        <w:rPr>
          <w:rFonts w:asciiTheme="minorHAnsi" w:hAnsiTheme="minorHAnsi" w:cstheme="minorHAnsi"/>
          <w:color w:val="auto"/>
        </w:rPr>
        <w:t>.4. </w:t>
      </w:r>
      <w:r w:rsidRPr="00C621F9">
        <w:rPr>
          <w:rFonts w:asciiTheme="minorHAnsi" w:hAnsiTheme="minorHAnsi" w:cstheme="minorHAnsi"/>
          <w:color w:val="auto"/>
        </w:rPr>
        <w:tab/>
        <w:t>W czasie przerw w pracy wbudowane materiały należy chronić przed zawilgoceniem (przez nakrycie folią lub papą).</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6.1. Materiały izolacyjne.</w:t>
      </w:r>
    </w:p>
    <w:p w:rsidR="006E6157" w:rsidRPr="00C621F9" w:rsidRDefault="006E6157" w:rsidP="00144C33">
      <w:pPr>
        <w:pStyle w:val="BOMBA"/>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t>Wymagana jakość materiałów izolacyjnych powinna być potwierdzona przez producenta przez zaświadczenie o jakości lub znakiem kontroli jakości zamieszczonym na opakowaniu lub innym równorzędnym dokumentem.</w:t>
      </w:r>
    </w:p>
    <w:p w:rsidR="006E6157" w:rsidRPr="00C621F9" w:rsidRDefault="006E6157" w:rsidP="00144C33">
      <w:pPr>
        <w:pStyle w:val="BOMBA"/>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t>Materiały izolacyjne dostarczone na budowę bez dokumentów potwierdzających przez producenta ich jakość nie mogą być dopuszczone do stosowania.</w:t>
      </w:r>
    </w:p>
    <w:p w:rsidR="006E6157" w:rsidRPr="00C621F9" w:rsidRDefault="006E6157" w:rsidP="00144C33">
      <w:pPr>
        <w:pStyle w:val="BOMBA"/>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t xml:space="preserve">Odbiór materiałów izolacyjnych powinien obejmować sprawdzenie zgodności z dokumentacją </w:t>
      </w:r>
      <w:r w:rsidRPr="00C621F9">
        <w:rPr>
          <w:rFonts w:asciiTheme="minorHAnsi" w:hAnsiTheme="minorHAnsi" w:cstheme="minorHAnsi"/>
          <w:color w:val="auto"/>
        </w:rPr>
        <w:lastRenderedPageBreak/>
        <w:t>projektową oraz sprawdzenie właściwości technicznych tych materiałów z wystawionymi ates</w:t>
      </w:r>
      <w:r w:rsidRPr="00C621F9">
        <w:rPr>
          <w:rFonts w:asciiTheme="minorHAnsi" w:hAnsiTheme="minorHAnsi" w:cstheme="minorHAnsi"/>
          <w:color w:val="auto"/>
        </w:rPr>
        <w:softHyphen/>
        <w:t>tami wytwórcy. W przypadku zastrzeżeń co do zgodności materiału z zaświadczeniem o jakości wystawionym przez producenta powinien być on zbadany zgodnie z postanowieniami normy państwowej.</w:t>
      </w:r>
    </w:p>
    <w:p w:rsidR="006E6157" w:rsidRPr="00C621F9" w:rsidRDefault="006E6157" w:rsidP="00144C33">
      <w:pPr>
        <w:pStyle w:val="BOMBA"/>
        <w:spacing w:line="240" w:lineRule="auto"/>
        <w:ind w:left="0" w:firstLine="0"/>
        <w:jc w:val="left"/>
        <w:rPr>
          <w:rFonts w:asciiTheme="minorHAnsi" w:hAnsiTheme="minorHAnsi" w:cstheme="minorHAnsi"/>
          <w:color w:val="auto"/>
        </w:rPr>
      </w:pPr>
      <w:r w:rsidRPr="00C621F9">
        <w:rPr>
          <w:rFonts w:asciiTheme="minorHAnsi" w:hAnsiTheme="minorHAnsi" w:cstheme="minorHAnsi"/>
          <w:color w:val="auto"/>
        </w:rPr>
        <w:t>Nie dopuszcza się stosowania do robót materiałów izolacyjnych, których właściwości nie odpo</w:t>
      </w:r>
      <w:r w:rsidRPr="00C621F9">
        <w:rPr>
          <w:rFonts w:asciiTheme="minorHAnsi" w:hAnsiTheme="minorHAnsi" w:cstheme="minorHAnsi"/>
          <w:color w:val="auto"/>
        </w:rPr>
        <w:softHyphen/>
        <w:t>wiadają wymaganiom przedmiotowych norm.</w:t>
      </w:r>
    </w:p>
    <w:p w:rsidR="006E6157" w:rsidRPr="00C621F9" w:rsidRDefault="006E6157" w:rsidP="00144C33">
      <w:pPr>
        <w:pStyle w:val="znormal"/>
        <w:widowContro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Nie należy stosować również materiałów przeterminowanych (po okresie gwarancyjnym).</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u w:val="none"/>
        </w:rPr>
      </w:pPr>
      <w:r w:rsidRPr="00C621F9">
        <w:rPr>
          <w:rFonts w:asciiTheme="minorHAnsi" w:hAnsiTheme="minorHAnsi" w:cstheme="minorHAnsi"/>
          <w:color w:val="auto"/>
          <w:sz w:val="22"/>
          <w:szCs w:val="22"/>
        </w:rPr>
        <w:t>6.2. Wyniki odbiorów materiałów i wyrobów</w:t>
      </w:r>
      <w:r w:rsidRPr="00C621F9">
        <w:rPr>
          <w:rFonts w:asciiTheme="minorHAnsi" w:hAnsiTheme="minorHAnsi" w:cstheme="minorHAnsi"/>
          <w:color w:val="auto"/>
          <w:sz w:val="22"/>
          <w:szCs w:val="22"/>
          <w:u w:val="none"/>
        </w:rPr>
        <w:t xml:space="preserve"> powinny być każdorazowo wpisywane do dziennika budowy.</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7. </w:t>
      </w:r>
      <w:r w:rsidRPr="00C621F9">
        <w:rPr>
          <w:rFonts w:asciiTheme="minorHAnsi" w:hAnsiTheme="minorHAnsi" w:cstheme="minorHAnsi"/>
          <w:color w:val="auto"/>
        </w:rPr>
        <w:tab/>
        <w:t>Obmiar robót</w:t>
      </w:r>
    </w:p>
    <w:p w:rsidR="006E6157" w:rsidRPr="00C621F9" w:rsidRDefault="006E6157" w:rsidP="00144C33">
      <w:pPr>
        <w:pStyle w:val="znormal"/>
        <w:widowContro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Jednostką obmiarową robót jest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powierzchni zaizolowanej.</w:t>
      </w:r>
    </w:p>
    <w:p w:rsidR="006E6157" w:rsidRPr="00C621F9" w:rsidRDefault="006E6157" w:rsidP="00144C33">
      <w:pPr>
        <w:pStyle w:val="znormal"/>
        <w:widowControl/>
        <w:spacing w:line="240" w:lineRule="auto"/>
        <w:ind w:left="0"/>
        <w:jc w:val="left"/>
        <w:rPr>
          <w:rFonts w:asciiTheme="minorHAnsi" w:hAnsiTheme="minorHAnsi" w:cstheme="minorHAnsi"/>
          <w:color w:val="auto"/>
        </w:rPr>
      </w:pPr>
      <w:r w:rsidRPr="00C621F9">
        <w:rPr>
          <w:rFonts w:asciiTheme="minorHAnsi" w:hAnsiTheme="minorHAnsi" w:cstheme="minorHAnsi"/>
          <w:color w:val="auto"/>
        </w:rPr>
        <w:t>Ilość robót określa się na podstawie projektu z uwzględnieniem zmian zaaprobowanych przez Inżyniera i sprawdzonych w naturze.</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6E6157" w:rsidRPr="00C621F9" w:rsidRDefault="006E6157" w:rsidP="00144C33">
      <w:pPr>
        <w:pStyle w:val="z11"/>
        <w:widowControl/>
        <w:spacing w:line="240" w:lineRule="auto"/>
        <w:ind w:left="426" w:hanging="426"/>
        <w:jc w:val="left"/>
        <w:rPr>
          <w:rFonts w:asciiTheme="minorHAnsi" w:hAnsiTheme="minorHAnsi" w:cstheme="minorHAnsi"/>
          <w:color w:val="auto"/>
          <w:sz w:val="22"/>
          <w:szCs w:val="22"/>
          <w:u w:val="none"/>
        </w:rPr>
      </w:pPr>
      <w:r w:rsidRPr="00C621F9">
        <w:rPr>
          <w:rFonts w:asciiTheme="minorHAnsi" w:hAnsiTheme="minorHAnsi" w:cstheme="minorHAnsi"/>
          <w:color w:val="auto"/>
          <w:sz w:val="22"/>
          <w:szCs w:val="22"/>
        </w:rPr>
        <w:t>8.1. Odbiór robót izolacyjnych</w:t>
      </w:r>
      <w:r w:rsidRPr="00C621F9">
        <w:rPr>
          <w:rFonts w:asciiTheme="minorHAnsi" w:hAnsiTheme="minorHAnsi" w:cstheme="minorHAnsi"/>
          <w:color w:val="auto"/>
          <w:sz w:val="22"/>
          <w:szCs w:val="22"/>
          <w:u w:val="none"/>
        </w:rPr>
        <w:t xml:space="preserve"> powinien się odbyć przed wykonaniem tynków i innych robót wykończeniowych.</w:t>
      </w:r>
    </w:p>
    <w:p w:rsidR="006E6157" w:rsidRPr="00C621F9" w:rsidRDefault="006E6157"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Podstawę do odbioru robót murowych powinny stanowić następujące dokumenty:</w:t>
      </w:r>
    </w:p>
    <w:p w:rsidR="006E6157" w:rsidRPr="00C621F9" w:rsidRDefault="006E6157" w:rsidP="00144C33">
      <w:pPr>
        <w:pStyle w:val="znormal"/>
        <w:widowControl/>
        <w:numPr>
          <w:ilvl w:val="0"/>
          <w:numId w:val="21"/>
        </w:numPr>
        <w:spacing w:line="240" w:lineRule="auto"/>
        <w:jc w:val="left"/>
        <w:rPr>
          <w:rFonts w:asciiTheme="minorHAnsi" w:hAnsiTheme="minorHAnsi" w:cstheme="minorHAnsi"/>
          <w:color w:val="auto"/>
        </w:rPr>
      </w:pPr>
      <w:r w:rsidRPr="00C621F9">
        <w:rPr>
          <w:rFonts w:asciiTheme="minorHAnsi" w:hAnsiTheme="minorHAnsi" w:cstheme="minorHAnsi"/>
          <w:color w:val="auto"/>
        </w:rPr>
        <w:t>dokumentacja techniczna,</w:t>
      </w:r>
    </w:p>
    <w:p w:rsidR="006E6157" w:rsidRPr="00C621F9" w:rsidRDefault="006E6157" w:rsidP="00144C33">
      <w:pPr>
        <w:pStyle w:val="znormal"/>
        <w:widowControl/>
        <w:numPr>
          <w:ilvl w:val="0"/>
          <w:numId w:val="21"/>
        </w:numPr>
        <w:spacing w:line="240" w:lineRule="auto"/>
        <w:jc w:val="left"/>
        <w:rPr>
          <w:rFonts w:asciiTheme="minorHAnsi" w:hAnsiTheme="minorHAnsi" w:cstheme="minorHAnsi"/>
          <w:color w:val="auto"/>
        </w:rPr>
      </w:pPr>
      <w:r w:rsidRPr="00C621F9">
        <w:rPr>
          <w:rFonts w:asciiTheme="minorHAnsi" w:hAnsiTheme="minorHAnsi" w:cstheme="minorHAnsi"/>
          <w:color w:val="auto"/>
        </w:rPr>
        <w:t>dziennik budowy,</w:t>
      </w:r>
    </w:p>
    <w:p w:rsidR="006E6157" w:rsidRPr="00C621F9" w:rsidRDefault="006E6157" w:rsidP="00144C33">
      <w:pPr>
        <w:pStyle w:val="znormal"/>
        <w:widowControl/>
        <w:numPr>
          <w:ilvl w:val="0"/>
          <w:numId w:val="21"/>
        </w:numPr>
        <w:spacing w:line="240" w:lineRule="auto"/>
        <w:jc w:val="left"/>
        <w:rPr>
          <w:rFonts w:asciiTheme="minorHAnsi" w:hAnsiTheme="minorHAnsi" w:cstheme="minorHAnsi"/>
          <w:color w:val="auto"/>
        </w:rPr>
      </w:pPr>
      <w:r w:rsidRPr="00C621F9">
        <w:rPr>
          <w:rFonts w:asciiTheme="minorHAnsi" w:hAnsiTheme="minorHAnsi" w:cstheme="minorHAnsi"/>
          <w:color w:val="auto"/>
        </w:rPr>
        <w:t>zaświadczenia o jakości materiałów i wyrobów dostarczonych na budowę,</w:t>
      </w:r>
    </w:p>
    <w:p w:rsidR="006E6157" w:rsidRPr="00C621F9" w:rsidRDefault="006E6157" w:rsidP="00144C33">
      <w:pPr>
        <w:pStyle w:val="znormal"/>
        <w:widowControl/>
        <w:numPr>
          <w:ilvl w:val="0"/>
          <w:numId w:val="21"/>
        </w:numPr>
        <w:spacing w:line="240" w:lineRule="auto"/>
        <w:jc w:val="left"/>
        <w:rPr>
          <w:rFonts w:asciiTheme="minorHAnsi" w:hAnsiTheme="minorHAnsi" w:cstheme="minorHAnsi"/>
          <w:color w:val="auto"/>
        </w:rPr>
      </w:pPr>
      <w:proofErr w:type="spellStart"/>
      <w:r w:rsidRPr="00C621F9">
        <w:rPr>
          <w:rFonts w:asciiTheme="minorHAnsi" w:hAnsiTheme="minorHAnsi" w:cstheme="minorHAnsi"/>
          <w:color w:val="auto"/>
        </w:rPr>
        <w:t>protokóły</w:t>
      </w:r>
      <w:proofErr w:type="spellEnd"/>
      <w:r w:rsidRPr="00C621F9">
        <w:rPr>
          <w:rFonts w:asciiTheme="minorHAnsi" w:hAnsiTheme="minorHAnsi" w:cstheme="minorHAnsi"/>
          <w:color w:val="auto"/>
        </w:rPr>
        <w:t xml:space="preserve"> odbioru poszczególnych etapów robót zanikających,</w:t>
      </w:r>
    </w:p>
    <w:p w:rsidR="006E6157" w:rsidRPr="00C621F9" w:rsidRDefault="006E6157" w:rsidP="00144C33">
      <w:pPr>
        <w:pStyle w:val="znormal"/>
        <w:widowControl/>
        <w:numPr>
          <w:ilvl w:val="0"/>
          <w:numId w:val="21"/>
        </w:numPr>
        <w:spacing w:line="240" w:lineRule="auto"/>
        <w:jc w:val="left"/>
        <w:rPr>
          <w:rFonts w:asciiTheme="minorHAnsi" w:hAnsiTheme="minorHAnsi" w:cstheme="minorHAnsi"/>
          <w:color w:val="auto"/>
        </w:rPr>
      </w:pPr>
      <w:proofErr w:type="spellStart"/>
      <w:r w:rsidRPr="00C621F9">
        <w:rPr>
          <w:rFonts w:asciiTheme="minorHAnsi" w:hAnsiTheme="minorHAnsi" w:cstheme="minorHAnsi"/>
          <w:color w:val="auto"/>
        </w:rPr>
        <w:t>protokóły</w:t>
      </w:r>
      <w:proofErr w:type="spellEnd"/>
      <w:r w:rsidRPr="00C621F9">
        <w:rPr>
          <w:rFonts w:asciiTheme="minorHAnsi" w:hAnsiTheme="minorHAnsi" w:cstheme="minorHAnsi"/>
          <w:color w:val="auto"/>
        </w:rPr>
        <w:t xml:space="preserve"> odbioru materiałów i wyrobów,</w:t>
      </w:r>
    </w:p>
    <w:p w:rsidR="006E6157" w:rsidRPr="00C621F9" w:rsidRDefault="006E6157" w:rsidP="00144C33">
      <w:pPr>
        <w:pStyle w:val="znormal"/>
        <w:widowControl/>
        <w:numPr>
          <w:ilvl w:val="0"/>
          <w:numId w:val="21"/>
        </w:numPr>
        <w:spacing w:line="240" w:lineRule="auto"/>
        <w:jc w:val="left"/>
        <w:rPr>
          <w:rFonts w:asciiTheme="minorHAnsi" w:hAnsiTheme="minorHAnsi" w:cstheme="minorHAnsi"/>
          <w:color w:val="auto"/>
        </w:rPr>
      </w:pPr>
      <w:r w:rsidRPr="00C621F9">
        <w:rPr>
          <w:rFonts w:asciiTheme="minorHAnsi" w:hAnsiTheme="minorHAnsi" w:cstheme="minorHAnsi"/>
          <w:color w:val="auto"/>
        </w:rPr>
        <w:t>wyniki badań laboratoryjnych, jeśli takie były zlecane przez Wykonawcę.</w:t>
      </w:r>
    </w:p>
    <w:p w:rsidR="006E6157" w:rsidRPr="00C621F9" w:rsidRDefault="006E6157"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8.2. Roboty wg </w:t>
      </w:r>
      <w:r w:rsidR="0095537F" w:rsidRPr="00C621F9">
        <w:rPr>
          <w:rFonts w:asciiTheme="minorHAnsi" w:hAnsiTheme="minorHAnsi" w:cstheme="minorHAnsi"/>
          <w:color w:val="auto"/>
          <w:sz w:val="22"/>
          <w:szCs w:val="22"/>
        </w:rPr>
        <w:t>SST</w:t>
      </w:r>
      <w:r w:rsidRPr="00C621F9">
        <w:rPr>
          <w:rFonts w:asciiTheme="minorHAnsi" w:hAnsiTheme="minorHAnsi" w:cstheme="minorHAnsi"/>
          <w:color w:val="auto"/>
          <w:sz w:val="22"/>
          <w:szCs w:val="22"/>
        </w:rPr>
        <w:t>.1</w:t>
      </w:r>
      <w:r w:rsidR="00E25E0C"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.00.00 podlegają zasadom odbioru robót zanikających.</w:t>
      </w:r>
    </w:p>
    <w:p w:rsidR="006E6157" w:rsidRPr="00C621F9" w:rsidRDefault="006E6157"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6E6157" w:rsidRPr="00C621F9" w:rsidRDefault="006E6157" w:rsidP="00144C33">
      <w:pPr>
        <w:pStyle w:val="znormal"/>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ustaloną ilość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izolacji wg ceny jednostkowej, która obejmuje:</w:t>
      </w:r>
    </w:p>
    <w:p w:rsidR="006E6157" w:rsidRPr="00C621F9" w:rsidRDefault="006E6157" w:rsidP="00144C33">
      <w:pPr>
        <w:pStyle w:val="KRESKA"/>
        <w:keepNext/>
        <w:spacing w:line="240" w:lineRule="auto"/>
        <w:jc w:val="left"/>
        <w:rPr>
          <w:rFonts w:asciiTheme="minorHAnsi" w:hAnsiTheme="minorHAnsi" w:cstheme="minorHAnsi"/>
          <w:color w:val="auto"/>
        </w:rPr>
      </w:pPr>
      <w:r w:rsidRPr="00C621F9">
        <w:rPr>
          <w:rFonts w:asciiTheme="minorHAnsi" w:hAnsiTheme="minorHAnsi" w:cstheme="minorHAnsi"/>
          <w:color w:val="auto"/>
        </w:rPr>
        <w:t>dostarczenie materiałów,</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przygotowanie i oczyszczenie podłożą,</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wykonanie izolacji wraz z ochroną,</w:t>
      </w:r>
    </w:p>
    <w:p w:rsidR="006E6157" w:rsidRPr="00C621F9" w:rsidRDefault="006E6157" w:rsidP="00144C33">
      <w:pPr>
        <w:pStyle w:val="KRESKA"/>
        <w:spacing w:line="240" w:lineRule="auto"/>
        <w:jc w:val="left"/>
        <w:rPr>
          <w:rFonts w:asciiTheme="minorHAnsi" w:hAnsiTheme="minorHAnsi" w:cstheme="minorHAnsi"/>
          <w:color w:val="auto"/>
        </w:rPr>
      </w:pPr>
      <w:r w:rsidRPr="00C621F9">
        <w:rPr>
          <w:rFonts w:asciiTheme="minorHAnsi" w:hAnsiTheme="minorHAnsi" w:cstheme="minorHAnsi"/>
          <w:color w:val="auto"/>
        </w:rPr>
        <w:t>uporządkowanie stanowiska pracy.</w:t>
      </w:r>
    </w:p>
    <w:p w:rsidR="006E6157" w:rsidRPr="00C621F9" w:rsidRDefault="006E6157"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6E6157" w:rsidRPr="00C621F9" w:rsidRDefault="006E6157" w:rsidP="00144C33">
      <w:pPr>
        <w:pStyle w:val="znormal"/>
        <w:widowControl/>
        <w:tabs>
          <w:tab w:val="left" w:pos="3261"/>
        </w:tabs>
        <w:spacing w:line="240" w:lineRule="auto"/>
        <w:ind w:left="3261" w:hanging="2864"/>
        <w:jc w:val="left"/>
        <w:rPr>
          <w:rFonts w:asciiTheme="minorHAnsi" w:hAnsiTheme="minorHAnsi" w:cstheme="minorHAnsi"/>
          <w:color w:val="auto"/>
        </w:rPr>
      </w:pPr>
      <w:r w:rsidRPr="00C621F9">
        <w:rPr>
          <w:rFonts w:asciiTheme="minorHAnsi" w:hAnsiTheme="minorHAnsi" w:cstheme="minorHAnsi"/>
          <w:color w:val="auto"/>
        </w:rPr>
        <w:t xml:space="preserve">PN-69/B-10260 </w:t>
      </w:r>
      <w:r w:rsidRPr="00C621F9">
        <w:rPr>
          <w:rFonts w:asciiTheme="minorHAnsi" w:hAnsiTheme="minorHAnsi" w:cstheme="minorHAnsi"/>
          <w:color w:val="auto"/>
        </w:rPr>
        <w:tab/>
        <w:t>Izolacje bitumiczne. Wymagania i badania przy odbiorze.</w:t>
      </w:r>
    </w:p>
    <w:p w:rsidR="006E6157" w:rsidRPr="00C621F9" w:rsidRDefault="006E6157" w:rsidP="00144C33">
      <w:pPr>
        <w:pStyle w:val="znormal"/>
        <w:widowControl/>
        <w:tabs>
          <w:tab w:val="left" w:pos="3261"/>
        </w:tabs>
        <w:spacing w:line="240" w:lineRule="auto"/>
        <w:ind w:left="3261" w:hanging="2864"/>
        <w:jc w:val="left"/>
        <w:rPr>
          <w:rFonts w:asciiTheme="minorHAnsi" w:hAnsiTheme="minorHAnsi" w:cstheme="minorHAnsi"/>
          <w:color w:val="auto"/>
        </w:rPr>
      </w:pPr>
      <w:r w:rsidRPr="00C621F9">
        <w:rPr>
          <w:rFonts w:asciiTheme="minorHAnsi" w:hAnsiTheme="minorHAnsi" w:cstheme="minorHAnsi"/>
          <w:color w:val="auto"/>
        </w:rPr>
        <w:t xml:space="preserve">PN-B-24620:1998 </w:t>
      </w:r>
      <w:r w:rsidRPr="00C621F9">
        <w:rPr>
          <w:rFonts w:asciiTheme="minorHAnsi" w:hAnsiTheme="minorHAnsi" w:cstheme="minorHAnsi"/>
          <w:color w:val="auto"/>
        </w:rPr>
        <w:tab/>
        <w:t>Lepiki, masy i roztwory asfaltowe stosowane na zimno.</w:t>
      </w:r>
    </w:p>
    <w:p w:rsidR="006E6157" w:rsidRPr="00C621F9" w:rsidRDefault="006E6157" w:rsidP="00144C33">
      <w:pPr>
        <w:pStyle w:val="znormal"/>
        <w:widowControl/>
        <w:tabs>
          <w:tab w:val="left" w:pos="3261"/>
        </w:tabs>
        <w:spacing w:line="240" w:lineRule="auto"/>
        <w:ind w:left="3261" w:hanging="2864"/>
        <w:jc w:val="left"/>
        <w:rPr>
          <w:rFonts w:asciiTheme="minorHAnsi" w:hAnsiTheme="minorHAnsi" w:cstheme="minorHAnsi"/>
          <w:color w:val="auto"/>
        </w:rPr>
      </w:pPr>
      <w:r w:rsidRPr="00C621F9">
        <w:rPr>
          <w:rFonts w:asciiTheme="minorHAnsi" w:hAnsiTheme="minorHAnsi" w:cstheme="minorHAnsi"/>
          <w:color w:val="auto"/>
        </w:rPr>
        <w:t>PN-B-27617:1997</w:t>
      </w:r>
      <w:r w:rsidRPr="00C621F9">
        <w:rPr>
          <w:rFonts w:asciiTheme="minorHAnsi" w:hAnsiTheme="minorHAnsi" w:cstheme="minorHAnsi"/>
          <w:color w:val="auto"/>
        </w:rPr>
        <w:tab/>
        <w:t>Papa asfaltowa na tekturze budowlanej.</w:t>
      </w:r>
    </w:p>
    <w:p w:rsidR="006E6157" w:rsidRPr="00C621F9" w:rsidRDefault="006E6157" w:rsidP="00144C33">
      <w:pPr>
        <w:pStyle w:val="znormal"/>
        <w:widowControl/>
        <w:tabs>
          <w:tab w:val="left" w:pos="3261"/>
        </w:tabs>
        <w:spacing w:line="240" w:lineRule="auto"/>
        <w:ind w:left="3261" w:hanging="2864"/>
        <w:jc w:val="left"/>
        <w:rPr>
          <w:rFonts w:asciiTheme="minorHAnsi" w:hAnsiTheme="minorHAnsi" w:cstheme="minorHAnsi"/>
          <w:color w:val="auto"/>
        </w:rPr>
      </w:pPr>
      <w:r w:rsidRPr="00C621F9">
        <w:rPr>
          <w:rFonts w:asciiTheme="minorHAnsi" w:hAnsiTheme="minorHAnsi" w:cstheme="minorHAnsi"/>
          <w:color w:val="auto"/>
        </w:rPr>
        <w:t>PN-B-20130:1999/Az1:2001</w:t>
      </w:r>
      <w:r w:rsidRPr="00C621F9">
        <w:rPr>
          <w:rFonts w:asciiTheme="minorHAnsi" w:hAnsiTheme="minorHAnsi" w:cstheme="minorHAnsi"/>
          <w:color w:val="auto"/>
        </w:rPr>
        <w:tab/>
        <w:t xml:space="preserve">Wyroby do izolacji cieplnej w budownictwie. </w:t>
      </w:r>
      <w:r w:rsidRPr="00C621F9">
        <w:rPr>
          <w:rFonts w:asciiTheme="minorHAnsi" w:hAnsiTheme="minorHAnsi" w:cstheme="minorHAnsi"/>
          <w:color w:val="auto"/>
        </w:rPr>
        <w:br/>
        <w:t>Płyty styropianowe.</w:t>
      </w:r>
    </w:p>
    <w:p w:rsidR="006E6157" w:rsidRPr="00C621F9" w:rsidRDefault="006E6157" w:rsidP="00144C33">
      <w:pPr>
        <w:pStyle w:val="znormal"/>
        <w:widowControl/>
        <w:tabs>
          <w:tab w:val="left" w:pos="3261"/>
        </w:tabs>
        <w:spacing w:line="240" w:lineRule="auto"/>
        <w:ind w:left="3261" w:hanging="2864"/>
        <w:jc w:val="left"/>
        <w:rPr>
          <w:rFonts w:asciiTheme="minorHAnsi" w:hAnsiTheme="minorHAnsi" w:cstheme="minorHAnsi"/>
          <w:color w:val="auto"/>
        </w:rPr>
      </w:pPr>
      <w:r w:rsidRPr="00C621F9">
        <w:rPr>
          <w:rFonts w:asciiTheme="minorHAnsi" w:hAnsiTheme="minorHAnsi" w:cstheme="minorHAnsi"/>
          <w:color w:val="auto"/>
        </w:rPr>
        <w:t xml:space="preserve">PN-75/B-30175. </w:t>
      </w:r>
      <w:r w:rsidRPr="00C621F9">
        <w:rPr>
          <w:rFonts w:asciiTheme="minorHAnsi" w:hAnsiTheme="minorHAnsi" w:cstheme="minorHAnsi"/>
          <w:color w:val="auto"/>
        </w:rPr>
        <w:tab/>
        <w:t>Kit asfaltowy uszczelniający.</w:t>
      </w:r>
    </w:p>
    <w:p w:rsidR="006E6157" w:rsidRPr="00C621F9" w:rsidRDefault="006E6157" w:rsidP="00144C33">
      <w:pPr>
        <w:pStyle w:val="znormal"/>
        <w:widowControl/>
        <w:tabs>
          <w:tab w:val="left" w:pos="3261"/>
        </w:tabs>
        <w:spacing w:line="240" w:lineRule="auto"/>
        <w:ind w:left="3261" w:hanging="2864"/>
        <w:jc w:val="left"/>
        <w:rPr>
          <w:rFonts w:asciiTheme="minorHAnsi" w:hAnsiTheme="minorHAnsi" w:cstheme="minorHAnsi"/>
          <w:color w:val="auto"/>
        </w:rPr>
      </w:pPr>
      <w:r w:rsidRPr="00C621F9">
        <w:rPr>
          <w:rFonts w:asciiTheme="minorHAnsi" w:hAnsiTheme="minorHAnsi" w:cstheme="minorHAnsi"/>
          <w:color w:val="auto"/>
        </w:rPr>
        <w:t>PN-EN 622-1:2000</w:t>
      </w:r>
      <w:r w:rsidRPr="00C621F9">
        <w:rPr>
          <w:rFonts w:asciiTheme="minorHAnsi" w:hAnsiTheme="minorHAnsi" w:cstheme="minorHAnsi"/>
          <w:color w:val="auto"/>
        </w:rPr>
        <w:tab/>
        <w:t>Płyty pilśniowe. Wymagania techniczne.  Wymagania ogólne.</w:t>
      </w:r>
    </w:p>
    <w:p w:rsidR="006E6157" w:rsidRPr="00C621F9" w:rsidRDefault="006E6157" w:rsidP="00144C33">
      <w:pPr>
        <w:pStyle w:val="znormal"/>
        <w:widowControl/>
        <w:tabs>
          <w:tab w:val="left" w:pos="3261"/>
        </w:tabs>
        <w:spacing w:line="240" w:lineRule="auto"/>
        <w:ind w:left="3261" w:hanging="2864"/>
        <w:jc w:val="left"/>
        <w:rPr>
          <w:rFonts w:asciiTheme="minorHAnsi" w:hAnsiTheme="minorHAnsi" w:cstheme="minorHAnsi"/>
          <w:color w:val="auto"/>
        </w:rPr>
      </w:pPr>
      <w:r w:rsidRPr="00C621F9">
        <w:rPr>
          <w:rFonts w:asciiTheme="minorHAnsi" w:hAnsiTheme="minorHAnsi" w:cstheme="minorHAnsi"/>
          <w:color w:val="auto"/>
        </w:rPr>
        <w:t>PN-EN 622-2:2000</w:t>
      </w:r>
      <w:r w:rsidRPr="00C621F9">
        <w:rPr>
          <w:rFonts w:asciiTheme="minorHAnsi" w:hAnsiTheme="minorHAnsi" w:cstheme="minorHAnsi"/>
          <w:color w:val="auto"/>
        </w:rPr>
        <w:tab/>
        <w:t>Płyty pilśniowe. Wymagania dla płyt twardych.</w:t>
      </w:r>
    </w:p>
    <w:p w:rsidR="006E6157" w:rsidRPr="00C621F9" w:rsidRDefault="006E6157" w:rsidP="00144C33">
      <w:pPr>
        <w:pStyle w:val="znormal"/>
        <w:widowControl/>
        <w:tabs>
          <w:tab w:val="left" w:pos="3261"/>
        </w:tabs>
        <w:spacing w:line="240" w:lineRule="auto"/>
        <w:ind w:left="3261" w:hanging="2864"/>
        <w:jc w:val="left"/>
        <w:rPr>
          <w:rFonts w:asciiTheme="minorHAnsi" w:hAnsiTheme="minorHAnsi" w:cstheme="minorHAnsi"/>
          <w:color w:val="auto"/>
        </w:rPr>
      </w:pPr>
      <w:r w:rsidRPr="00C621F9">
        <w:rPr>
          <w:rFonts w:asciiTheme="minorHAnsi" w:hAnsiTheme="minorHAnsi" w:cstheme="minorHAnsi"/>
          <w:color w:val="auto"/>
        </w:rPr>
        <w:t>PN-EN 622-3:2000</w:t>
      </w:r>
      <w:r w:rsidRPr="00C621F9">
        <w:rPr>
          <w:rFonts w:asciiTheme="minorHAnsi" w:hAnsiTheme="minorHAnsi" w:cstheme="minorHAnsi"/>
          <w:color w:val="auto"/>
        </w:rPr>
        <w:tab/>
        <w:t>Płyty pilśniowe. Wymagania dla płyt półtwardych.</w:t>
      </w:r>
    </w:p>
    <w:p w:rsidR="006E6157" w:rsidRPr="00C621F9" w:rsidRDefault="006E6157" w:rsidP="00144C33">
      <w:pPr>
        <w:pStyle w:val="znormal"/>
        <w:widowControl/>
        <w:tabs>
          <w:tab w:val="left" w:pos="3261"/>
        </w:tabs>
        <w:spacing w:line="240" w:lineRule="auto"/>
        <w:ind w:left="3261" w:hanging="2864"/>
        <w:jc w:val="left"/>
        <w:rPr>
          <w:rFonts w:asciiTheme="minorHAnsi" w:hAnsiTheme="minorHAnsi" w:cstheme="minorHAnsi"/>
          <w:color w:val="auto"/>
        </w:rPr>
      </w:pPr>
      <w:r w:rsidRPr="00C621F9">
        <w:rPr>
          <w:rFonts w:asciiTheme="minorHAnsi" w:hAnsiTheme="minorHAnsi" w:cstheme="minorHAnsi"/>
          <w:color w:val="auto"/>
        </w:rPr>
        <w:t>PN-EN 622-4:2000</w:t>
      </w:r>
      <w:r w:rsidRPr="00C621F9">
        <w:rPr>
          <w:rFonts w:asciiTheme="minorHAnsi" w:hAnsiTheme="minorHAnsi" w:cstheme="minorHAnsi"/>
          <w:color w:val="auto"/>
        </w:rPr>
        <w:tab/>
        <w:t>Płyty pilśniowe. Wymagania dla płyt porowatych.</w:t>
      </w:r>
    </w:p>
    <w:p w:rsidR="008D3806" w:rsidRPr="00C621F9" w:rsidRDefault="006E6157" w:rsidP="00144C33">
      <w:pPr>
        <w:pStyle w:val="zal"/>
        <w:widowControl/>
        <w:tabs>
          <w:tab w:val="left" w:pos="3261"/>
        </w:tabs>
        <w:spacing w:line="240" w:lineRule="auto"/>
        <w:ind w:left="3261" w:hanging="2864"/>
        <w:jc w:val="left"/>
        <w:rPr>
          <w:rFonts w:asciiTheme="minorHAnsi" w:hAnsiTheme="minorHAnsi" w:cstheme="minorHAnsi"/>
          <w:b w:val="0"/>
          <w:bCs w:val="0"/>
          <w:color w:val="auto"/>
          <w:u w:val="none"/>
        </w:rPr>
      </w:pPr>
      <w:r w:rsidRPr="00C621F9">
        <w:rPr>
          <w:rFonts w:asciiTheme="minorHAnsi" w:hAnsiTheme="minorHAnsi" w:cstheme="minorHAnsi"/>
          <w:b w:val="0"/>
          <w:bCs w:val="0"/>
          <w:color w:val="auto"/>
          <w:u w:val="none"/>
        </w:rPr>
        <w:t>PN-EN 622-5:2000</w:t>
      </w:r>
      <w:r w:rsidRPr="00C621F9">
        <w:rPr>
          <w:rFonts w:asciiTheme="minorHAnsi" w:hAnsiTheme="minorHAnsi" w:cstheme="minorHAnsi"/>
          <w:b w:val="0"/>
          <w:bCs w:val="0"/>
          <w:color w:val="auto"/>
          <w:u w:val="none"/>
        </w:rPr>
        <w:tab/>
        <w:t>Płyty pilśniowe. Wymagania dla płyt formowanych na sucho.</w:t>
      </w:r>
    </w:p>
    <w:p w:rsidR="00593134" w:rsidRPr="00C621F9" w:rsidRDefault="00593134" w:rsidP="00144C33">
      <w:pPr>
        <w:widowControl/>
        <w:autoSpaceDE/>
        <w:autoSpaceDN/>
        <w:adjustRightInd/>
        <w:spacing w:after="200" w:line="240" w:lineRule="auto"/>
        <w:ind w:firstLine="0"/>
        <w:jc w:val="left"/>
        <w:rPr>
          <w:rFonts w:asciiTheme="minorHAnsi" w:hAnsiTheme="minorHAnsi" w:cstheme="minorHAnsi"/>
          <w:color w:val="auto"/>
        </w:rPr>
      </w:pPr>
      <w:r w:rsidRPr="00C621F9">
        <w:rPr>
          <w:rFonts w:asciiTheme="minorHAnsi" w:hAnsiTheme="minorHAnsi" w:cstheme="minorHAnsi"/>
          <w:b/>
          <w:bCs/>
          <w:color w:val="auto"/>
        </w:rPr>
        <w:br w:type="page"/>
      </w:r>
    </w:p>
    <w:p w:rsidR="00593134" w:rsidRPr="00C621F9" w:rsidRDefault="00593134" w:rsidP="00144C33">
      <w:pPr>
        <w:pStyle w:val="Nagwek1"/>
        <w:jc w:val="left"/>
        <w:rPr>
          <w:rFonts w:asciiTheme="minorHAnsi" w:hAnsiTheme="minorHAnsi" w:cstheme="minorHAnsi"/>
        </w:rPr>
      </w:pPr>
      <w:bookmarkStart w:id="21" w:name="_Toc279485343"/>
      <w:r w:rsidRPr="00C621F9">
        <w:rPr>
          <w:rFonts w:asciiTheme="minorHAnsi" w:hAnsiTheme="minorHAnsi" w:cstheme="minorHAnsi"/>
        </w:rPr>
        <w:lastRenderedPageBreak/>
        <w:t>SST.1</w:t>
      </w:r>
      <w:r w:rsidR="00C47316" w:rsidRPr="00C621F9">
        <w:rPr>
          <w:rFonts w:asciiTheme="minorHAnsi" w:hAnsiTheme="minorHAnsi" w:cstheme="minorHAnsi"/>
        </w:rPr>
        <w:t>3</w:t>
      </w:r>
      <w:r w:rsidRPr="00C621F9">
        <w:rPr>
          <w:rFonts w:asciiTheme="minorHAnsi" w:hAnsiTheme="minorHAnsi" w:cstheme="minorHAnsi"/>
        </w:rPr>
        <w:t>.00. KONSTRUKCJE STALOWE</w:t>
      </w:r>
      <w:bookmarkEnd w:id="21"/>
    </w:p>
    <w:p w:rsidR="00593134" w:rsidRPr="00C621F9" w:rsidRDefault="0059313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dotyczące wykonania i odbioru konstrukcji stalowych.</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wymienionych w SST</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wykonanie i montaż konstrukcji stalowych, występujących w obiekcie przetargowym.</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 i wytycznymi.</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wykonania robót, ich zgodność z dokumentacją projektową, SST i poleceniami Inżyniera.</w:t>
      </w:r>
    </w:p>
    <w:p w:rsidR="00593134" w:rsidRPr="00C621F9" w:rsidRDefault="0059313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2.1. Stal</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 konstrukcji stalowych stosuje się:</w:t>
      </w:r>
    </w:p>
    <w:p w:rsidR="00593134" w:rsidRPr="00C621F9" w:rsidRDefault="00593134" w:rsidP="00144C33">
      <w:pPr>
        <w:pStyle w:val="z3"/>
        <w:widowControl/>
        <w:tabs>
          <w:tab w:val="left" w:pos="993"/>
        </w:tabs>
        <w:spacing w:line="240" w:lineRule="auto"/>
        <w:ind w:left="993" w:hanging="567"/>
        <w:jc w:val="left"/>
        <w:rPr>
          <w:rFonts w:asciiTheme="minorHAnsi" w:hAnsiTheme="minorHAnsi" w:cstheme="minorHAnsi"/>
          <w:color w:val="auto"/>
        </w:rPr>
      </w:pPr>
      <w:r w:rsidRPr="00C621F9">
        <w:rPr>
          <w:rFonts w:asciiTheme="minorHAnsi" w:hAnsiTheme="minorHAnsi" w:cstheme="minorHAnsi"/>
          <w:color w:val="auto"/>
        </w:rPr>
        <w:t>2.1.1 </w:t>
      </w:r>
      <w:r w:rsidRPr="00C621F9">
        <w:rPr>
          <w:rFonts w:asciiTheme="minorHAnsi" w:hAnsiTheme="minorHAnsi" w:cstheme="minorHAnsi"/>
          <w:color w:val="auto"/>
        </w:rPr>
        <w:tab/>
        <w:t>Wyroby walcowane gotowe ze stali klasy 1 w gatunkach St3S; St3SX; St3SY wg PN-EN 10025:2002</w:t>
      </w:r>
    </w:p>
    <w:p w:rsidR="00593134" w:rsidRPr="00C621F9" w:rsidRDefault="00593134" w:rsidP="00144C33">
      <w:pPr>
        <w:pStyle w:val="znormal"/>
        <w:widowControl/>
        <w:tabs>
          <w:tab w:val="left" w:pos="877"/>
        </w:tabs>
        <w:spacing w:line="240" w:lineRule="auto"/>
        <w:jc w:val="left"/>
        <w:rPr>
          <w:rFonts w:asciiTheme="minorHAnsi" w:hAnsiTheme="minorHAnsi" w:cstheme="minorHAnsi"/>
          <w:color w:val="auto"/>
        </w:rPr>
      </w:pPr>
      <w:r w:rsidRPr="00C621F9">
        <w:rPr>
          <w:rFonts w:asciiTheme="minorHAnsi" w:hAnsiTheme="minorHAnsi" w:cstheme="minorHAnsi"/>
          <w:color w:val="auto"/>
        </w:rPr>
        <w:t>(1)</w:t>
      </w:r>
      <w:r w:rsidRPr="00C621F9">
        <w:rPr>
          <w:rFonts w:asciiTheme="minorHAnsi" w:hAnsiTheme="minorHAnsi" w:cstheme="minorHAnsi"/>
          <w:color w:val="auto"/>
        </w:rPr>
        <w:tab/>
        <w:t>Dwuteowniki wg PN-EN 10024:1998</w:t>
      </w:r>
    </w:p>
    <w:p w:rsidR="00593134" w:rsidRPr="00C621F9" w:rsidRDefault="00593134" w:rsidP="00144C33">
      <w:pPr>
        <w:pStyle w:val="znormal"/>
        <w:widowControl/>
        <w:tabs>
          <w:tab w:val="left" w:pos="877"/>
        </w:tabs>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Dwuteowniki dostarczane są o długościach:</w:t>
      </w:r>
    </w:p>
    <w:p w:rsidR="00593134" w:rsidRPr="00C621F9" w:rsidRDefault="00593134" w:rsidP="00144C33">
      <w:pPr>
        <w:pStyle w:val="znormal"/>
        <w:widowControl/>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do 140 mm – 3 do 13 m; powyżej 140 mm – 3 do 15 m z odchyłkami do 50 mm dla długości do 6,0 m; do 100 mm dla długości większej.</w:t>
      </w:r>
    </w:p>
    <w:p w:rsidR="00593134" w:rsidRPr="00C621F9" w:rsidRDefault="00593134" w:rsidP="00144C33">
      <w:pPr>
        <w:pStyle w:val="znormal"/>
        <w:widowControl/>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Dopuszczalna krzywizna do 1.5 mm/m.</w:t>
      </w:r>
    </w:p>
    <w:p w:rsidR="00593134" w:rsidRPr="00C621F9" w:rsidRDefault="00593134" w:rsidP="00144C33">
      <w:pPr>
        <w:pStyle w:val="znormal"/>
        <w:widowControl/>
        <w:tabs>
          <w:tab w:val="left" w:pos="877"/>
        </w:tabs>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Ceowniki wg PN-EN 10279:2003</w:t>
      </w:r>
    </w:p>
    <w:p w:rsidR="00593134" w:rsidRPr="00C621F9" w:rsidRDefault="00593134" w:rsidP="00144C33">
      <w:pPr>
        <w:pStyle w:val="znormal"/>
        <w:widowControl/>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Ceowniki dostarczane są o długościach:</w:t>
      </w:r>
    </w:p>
    <w:p w:rsidR="00593134" w:rsidRPr="00C621F9" w:rsidRDefault="00593134" w:rsidP="00144C33">
      <w:pPr>
        <w:pStyle w:val="znormal"/>
        <w:widowControl/>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do 80 mm – 3 do 12 m; 80 do 140 – 3-13 m powyżej 140 mm</w:t>
      </w:r>
    </w:p>
    <w:p w:rsidR="00593134" w:rsidRPr="00C621F9" w:rsidRDefault="00593134" w:rsidP="00144C33">
      <w:pPr>
        <w:pStyle w:val="znormal"/>
        <w:widowControl/>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 3 do 15 m</w:t>
      </w:r>
    </w:p>
    <w:p w:rsidR="00593134" w:rsidRPr="00C621F9" w:rsidRDefault="00593134" w:rsidP="00144C33">
      <w:pPr>
        <w:pStyle w:val="znormal"/>
        <w:widowControl/>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z odchyłkami: do 50 mm dla długości do 6.0 m;</w:t>
      </w:r>
    </w:p>
    <w:p w:rsidR="00593134" w:rsidRPr="00C621F9" w:rsidRDefault="00593134" w:rsidP="00144C33">
      <w:pPr>
        <w:pStyle w:val="znormal"/>
        <w:widowControl/>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do 100 mm dla długości większej.</w:t>
      </w:r>
    </w:p>
    <w:p w:rsidR="00593134" w:rsidRPr="00C621F9" w:rsidRDefault="00593134" w:rsidP="00144C33">
      <w:pPr>
        <w:pStyle w:val="znormal"/>
        <w:widowControl/>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Dopuszczalna krzywizna 1.5 mm/m.</w:t>
      </w:r>
    </w:p>
    <w:p w:rsidR="00593134" w:rsidRPr="00C621F9" w:rsidRDefault="00593134" w:rsidP="00144C33">
      <w:pPr>
        <w:pStyle w:val="znormal"/>
        <w:widowControl/>
        <w:tabs>
          <w:tab w:val="left" w:pos="877"/>
        </w:tabs>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Kątowniki PN-EN 10056-2:1998 i w PN-EN 10056-1:2000</w:t>
      </w:r>
    </w:p>
    <w:p w:rsidR="00593134" w:rsidRPr="00C621F9" w:rsidRDefault="00593134" w:rsidP="00144C33">
      <w:pPr>
        <w:pStyle w:val="znormal"/>
        <w:widowControl/>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Kątowniki dostarczane są o długościach:</w:t>
      </w:r>
    </w:p>
    <w:p w:rsidR="00593134" w:rsidRPr="00C621F9" w:rsidRDefault="00593134" w:rsidP="00144C33">
      <w:pPr>
        <w:pStyle w:val="znormal"/>
        <w:widowControl/>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do 45 mm – 3 do 12 m; powyżej 45 – 3 do 15 m z odchyłkami do 50 mm dla długości do 4,0 m; do 100 mm dla długości większej.</w:t>
      </w:r>
    </w:p>
    <w:p w:rsidR="00593134" w:rsidRPr="00C621F9" w:rsidRDefault="00593134" w:rsidP="00144C33">
      <w:pPr>
        <w:pStyle w:val="znormal"/>
        <w:widowControl/>
        <w:spacing w:line="240" w:lineRule="auto"/>
        <w:ind w:left="879"/>
        <w:jc w:val="left"/>
        <w:rPr>
          <w:rFonts w:asciiTheme="minorHAnsi" w:hAnsiTheme="minorHAnsi" w:cstheme="minorHAnsi"/>
          <w:color w:val="auto"/>
        </w:rPr>
      </w:pPr>
      <w:r w:rsidRPr="00C621F9">
        <w:rPr>
          <w:rFonts w:asciiTheme="minorHAnsi" w:hAnsiTheme="minorHAnsi" w:cstheme="minorHAnsi"/>
          <w:color w:val="auto"/>
        </w:rPr>
        <w:t>Krzywizna ramion nie powinna przekraczać 1 mm/m.</w:t>
      </w:r>
    </w:p>
    <w:p w:rsidR="00593134" w:rsidRPr="00C621F9" w:rsidRDefault="00593134" w:rsidP="00144C33">
      <w:pPr>
        <w:pStyle w:val="znormal"/>
        <w:widowControl/>
        <w:tabs>
          <w:tab w:val="left" w:pos="877"/>
        </w:tabs>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Blachy</w:t>
      </w:r>
    </w:p>
    <w:p w:rsidR="00593134" w:rsidRPr="00C621F9" w:rsidRDefault="00593134" w:rsidP="00144C33">
      <w:pPr>
        <w:pStyle w:val="znormal"/>
        <w:widowControl/>
        <w:numPr>
          <w:ilvl w:val="0"/>
          <w:numId w:val="82"/>
        </w:numPr>
        <w:tabs>
          <w:tab w:val="clear" w:pos="786"/>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Blachy uniwersalne wg PN-H/92203:1994</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Blachy uniwersalne dostarcza się w grubościach 6-40 mm.</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szerokościach 160-700 mm i długościach:</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dla grubości do 6 mm – 6,0 m</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dla grubości 8-25 mm – do 14,0 m z odchyłką</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do 250 mm.</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Tolerancje wymiarowe wg ww. normy.</w:t>
      </w:r>
    </w:p>
    <w:p w:rsidR="00593134" w:rsidRPr="00C621F9" w:rsidRDefault="00593134" w:rsidP="00144C33">
      <w:pPr>
        <w:pStyle w:val="znormal"/>
        <w:widowControl/>
        <w:numPr>
          <w:ilvl w:val="0"/>
          <w:numId w:val="82"/>
        </w:numPr>
        <w:tabs>
          <w:tab w:val="clear" w:pos="786"/>
          <w:tab w:val="num" w:pos="1134"/>
        </w:tabs>
        <w:spacing w:line="240" w:lineRule="auto"/>
        <w:ind w:firstLine="65"/>
        <w:jc w:val="left"/>
        <w:rPr>
          <w:rFonts w:asciiTheme="minorHAnsi" w:hAnsiTheme="minorHAnsi" w:cstheme="minorHAnsi"/>
          <w:color w:val="auto"/>
        </w:rPr>
      </w:pPr>
      <w:r w:rsidRPr="00C621F9">
        <w:rPr>
          <w:rFonts w:asciiTheme="minorHAnsi" w:hAnsiTheme="minorHAnsi" w:cstheme="minorHAnsi"/>
          <w:color w:val="auto"/>
        </w:rPr>
        <w:t>Blachy grube wg PN-80/H-92200</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Blachy grube dostarcza się w grubościach 5-140 mm.</w:t>
      </w:r>
    </w:p>
    <w:tbl>
      <w:tblPr>
        <w:tblW w:w="0" w:type="auto"/>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0"/>
        <w:gridCol w:w="2020"/>
        <w:gridCol w:w="2020"/>
        <w:gridCol w:w="2020"/>
      </w:tblGrid>
      <w:tr w:rsidR="00C621F9" w:rsidRPr="00C621F9" w:rsidTr="005351D4">
        <w:tc>
          <w:tcPr>
            <w:tcW w:w="4040" w:type="dxa"/>
            <w:gridSpan w:val="2"/>
          </w:tcPr>
          <w:p w:rsidR="00593134" w:rsidRPr="00C621F9" w:rsidRDefault="00593134" w:rsidP="00144C33">
            <w:pPr>
              <w:pStyle w:val="ztabela"/>
              <w:pBdr>
                <w:top w:val="none" w:sz="0" w:space="0" w:color="auto"/>
              </w:pBdr>
              <w:tabs>
                <w:tab w:val="center" w:pos="1000"/>
                <w:tab w:val="center" w:pos="2826"/>
                <w:tab w:val="center" w:pos="4755"/>
                <w:tab w:val="center" w:pos="6690"/>
              </w:tabs>
              <w:spacing w:line="240" w:lineRule="auto"/>
              <w:ind w:left="0"/>
              <w:rPr>
                <w:rFonts w:asciiTheme="minorHAnsi" w:hAnsiTheme="minorHAnsi" w:cstheme="minorHAnsi"/>
                <w:color w:val="auto"/>
                <w:sz w:val="20"/>
                <w:szCs w:val="20"/>
              </w:rPr>
            </w:pPr>
            <w:r w:rsidRPr="00C621F9">
              <w:rPr>
                <w:rFonts w:asciiTheme="minorHAnsi" w:hAnsiTheme="minorHAnsi" w:cstheme="minorHAnsi"/>
                <w:b/>
                <w:bCs/>
                <w:color w:val="auto"/>
                <w:sz w:val="20"/>
                <w:szCs w:val="20"/>
              </w:rPr>
              <w:t>Zakres grubości [mm]</w:t>
            </w:r>
          </w:p>
        </w:tc>
        <w:tc>
          <w:tcPr>
            <w:tcW w:w="4040" w:type="dxa"/>
            <w:gridSpan w:val="2"/>
          </w:tcPr>
          <w:p w:rsidR="00593134" w:rsidRPr="00C621F9" w:rsidRDefault="00593134" w:rsidP="00144C33">
            <w:pPr>
              <w:pStyle w:val="ztabela"/>
              <w:pBdr>
                <w:top w:val="none" w:sz="0" w:space="0" w:color="auto"/>
              </w:pBdr>
              <w:tabs>
                <w:tab w:val="center" w:pos="1000"/>
                <w:tab w:val="center" w:pos="2826"/>
                <w:tab w:val="center" w:pos="4755"/>
                <w:tab w:val="center" w:pos="6690"/>
              </w:tabs>
              <w:spacing w:line="240" w:lineRule="auto"/>
              <w:ind w:left="0"/>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Zalecane formaty [mm]</w:t>
            </w:r>
          </w:p>
        </w:tc>
      </w:tr>
      <w:tr w:rsidR="00C621F9" w:rsidRPr="00C621F9" w:rsidTr="005351D4">
        <w:tc>
          <w:tcPr>
            <w:tcW w:w="2020" w:type="dxa"/>
          </w:tcPr>
          <w:p w:rsidR="00593134" w:rsidRPr="00C621F9" w:rsidRDefault="00593134" w:rsidP="00144C33">
            <w:pPr>
              <w:pStyle w:val="ztabela"/>
              <w:pBdr>
                <w:top w:val="none" w:sz="0" w:space="0" w:color="auto"/>
              </w:pBdr>
              <w:tabs>
                <w:tab w:val="center" w:pos="1000"/>
                <w:tab w:val="center" w:pos="2826"/>
                <w:tab w:val="center" w:pos="4755"/>
                <w:tab w:val="center" w:pos="6690"/>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5-12</w:t>
            </w:r>
          </w:p>
        </w:tc>
        <w:tc>
          <w:tcPr>
            <w:tcW w:w="2020" w:type="dxa"/>
          </w:tcPr>
          <w:p w:rsidR="00593134" w:rsidRPr="00C621F9" w:rsidRDefault="00593134" w:rsidP="00144C33">
            <w:pPr>
              <w:pStyle w:val="ztabela"/>
              <w:pBdr>
                <w:top w:val="none" w:sz="0" w:space="0" w:color="auto"/>
              </w:pBdr>
              <w:tabs>
                <w:tab w:val="center" w:pos="1000"/>
                <w:tab w:val="center" w:pos="2826"/>
                <w:tab w:val="center" w:pos="4755"/>
                <w:tab w:val="center" w:pos="6690"/>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1000×2000</w:t>
            </w:r>
            <w:r w:rsidRPr="00C621F9">
              <w:rPr>
                <w:rFonts w:asciiTheme="minorHAnsi" w:hAnsiTheme="minorHAnsi" w:cstheme="minorHAnsi"/>
                <w:color w:val="auto"/>
                <w:sz w:val="20"/>
                <w:szCs w:val="20"/>
              </w:rPr>
              <w:br/>
            </w:r>
            <w:r w:rsidRPr="00C621F9">
              <w:rPr>
                <w:rFonts w:asciiTheme="minorHAnsi" w:hAnsiTheme="minorHAnsi" w:cstheme="minorHAnsi"/>
                <w:color w:val="auto"/>
                <w:sz w:val="20"/>
                <w:szCs w:val="20"/>
              </w:rPr>
              <w:lastRenderedPageBreak/>
              <w:t>1000×4000</w:t>
            </w:r>
            <w:r w:rsidRPr="00C621F9">
              <w:rPr>
                <w:rFonts w:asciiTheme="minorHAnsi" w:hAnsiTheme="minorHAnsi" w:cstheme="minorHAnsi"/>
                <w:color w:val="auto"/>
                <w:sz w:val="20"/>
                <w:szCs w:val="20"/>
              </w:rPr>
              <w:br/>
              <w:t xml:space="preserve"> 1000×6000</w:t>
            </w:r>
          </w:p>
        </w:tc>
        <w:tc>
          <w:tcPr>
            <w:tcW w:w="2020" w:type="dxa"/>
          </w:tcPr>
          <w:p w:rsidR="00593134" w:rsidRPr="00C621F9" w:rsidRDefault="00593134" w:rsidP="00144C33">
            <w:pPr>
              <w:pStyle w:val="ztabela"/>
              <w:pBdr>
                <w:top w:val="none" w:sz="0" w:space="0" w:color="auto"/>
              </w:pBdr>
              <w:tabs>
                <w:tab w:val="center" w:pos="1000"/>
                <w:tab w:val="center" w:pos="2826"/>
                <w:tab w:val="center" w:pos="4755"/>
                <w:tab w:val="center" w:pos="6690"/>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lastRenderedPageBreak/>
              <w:t>1250×2500</w:t>
            </w:r>
            <w:r w:rsidRPr="00C621F9">
              <w:rPr>
                <w:rFonts w:asciiTheme="minorHAnsi" w:hAnsiTheme="minorHAnsi" w:cstheme="minorHAnsi"/>
                <w:color w:val="auto"/>
                <w:sz w:val="20"/>
                <w:szCs w:val="20"/>
              </w:rPr>
              <w:br/>
            </w:r>
            <w:r w:rsidRPr="00C621F9">
              <w:rPr>
                <w:rFonts w:asciiTheme="minorHAnsi" w:hAnsiTheme="minorHAnsi" w:cstheme="minorHAnsi"/>
                <w:color w:val="auto"/>
                <w:sz w:val="20"/>
                <w:szCs w:val="20"/>
              </w:rPr>
              <w:lastRenderedPageBreak/>
              <w:t>1250×5000</w:t>
            </w:r>
          </w:p>
        </w:tc>
        <w:tc>
          <w:tcPr>
            <w:tcW w:w="2020" w:type="dxa"/>
          </w:tcPr>
          <w:p w:rsidR="00593134" w:rsidRPr="00C621F9" w:rsidRDefault="00593134" w:rsidP="00144C33">
            <w:pPr>
              <w:pStyle w:val="ztabela"/>
              <w:pBdr>
                <w:top w:val="none" w:sz="0" w:space="0" w:color="auto"/>
              </w:pBdr>
              <w:tabs>
                <w:tab w:val="center" w:pos="1000"/>
                <w:tab w:val="center" w:pos="2826"/>
                <w:tab w:val="center" w:pos="4755"/>
                <w:tab w:val="center" w:pos="6690"/>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lastRenderedPageBreak/>
              <w:t>1500×3000</w:t>
            </w:r>
            <w:r w:rsidRPr="00C621F9">
              <w:rPr>
                <w:rFonts w:asciiTheme="minorHAnsi" w:hAnsiTheme="minorHAnsi" w:cstheme="minorHAnsi"/>
                <w:color w:val="auto"/>
                <w:sz w:val="20"/>
                <w:szCs w:val="20"/>
              </w:rPr>
              <w:br/>
            </w:r>
            <w:r w:rsidRPr="00C621F9">
              <w:rPr>
                <w:rFonts w:asciiTheme="minorHAnsi" w:hAnsiTheme="minorHAnsi" w:cstheme="minorHAnsi"/>
                <w:color w:val="auto"/>
                <w:sz w:val="20"/>
                <w:szCs w:val="20"/>
              </w:rPr>
              <w:lastRenderedPageBreak/>
              <w:t xml:space="preserve"> 1500×6000</w:t>
            </w:r>
            <w:r w:rsidRPr="00C621F9">
              <w:rPr>
                <w:rFonts w:asciiTheme="minorHAnsi" w:hAnsiTheme="minorHAnsi" w:cstheme="minorHAnsi"/>
                <w:color w:val="auto"/>
                <w:sz w:val="20"/>
                <w:szCs w:val="20"/>
              </w:rPr>
              <w:br/>
            </w:r>
          </w:p>
        </w:tc>
      </w:tr>
      <w:tr w:rsidR="00C621F9" w:rsidRPr="00C621F9" w:rsidTr="005351D4">
        <w:tc>
          <w:tcPr>
            <w:tcW w:w="2020" w:type="dxa"/>
          </w:tcPr>
          <w:p w:rsidR="00593134" w:rsidRPr="00C621F9" w:rsidRDefault="00593134" w:rsidP="00144C33">
            <w:pPr>
              <w:pStyle w:val="ztabela"/>
              <w:pBdr>
                <w:top w:val="none" w:sz="0" w:space="0" w:color="auto"/>
              </w:pBdr>
              <w:tabs>
                <w:tab w:val="center" w:pos="1000"/>
                <w:tab w:val="center" w:pos="2826"/>
                <w:tab w:val="center" w:pos="4755"/>
                <w:tab w:val="center" w:pos="6690"/>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lastRenderedPageBreak/>
              <w:t>powyżej 12</w:t>
            </w:r>
          </w:p>
        </w:tc>
        <w:tc>
          <w:tcPr>
            <w:tcW w:w="2020" w:type="dxa"/>
          </w:tcPr>
          <w:p w:rsidR="00593134" w:rsidRPr="00C621F9" w:rsidRDefault="00593134" w:rsidP="00144C33">
            <w:pPr>
              <w:pStyle w:val="ztabela"/>
              <w:pBdr>
                <w:top w:val="none" w:sz="0" w:space="0" w:color="auto"/>
              </w:pBdr>
              <w:tabs>
                <w:tab w:val="center" w:pos="1000"/>
                <w:tab w:val="center" w:pos="2826"/>
                <w:tab w:val="center" w:pos="4755"/>
                <w:tab w:val="center" w:pos="6690"/>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1000×2000</w:t>
            </w:r>
          </w:p>
        </w:tc>
        <w:tc>
          <w:tcPr>
            <w:tcW w:w="2020" w:type="dxa"/>
          </w:tcPr>
          <w:p w:rsidR="00593134" w:rsidRPr="00C621F9" w:rsidRDefault="00593134" w:rsidP="00144C33">
            <w:pPr>
              <w:pStyle w:val="ztabela"/>
              <w:pBdr>
                <w:top w:val="none" w:sz="0" w:space="0" w:color="auto"/>
              </w:pBdr>
              <w:tabs>
                <w:tab w:val="center" w:pos="1000"/>
                <w:tab w:val="center" w:pos="2826"/>
                <w:tab w:val="center" w:pos="4755"/>
                <w:tab w:val="center" w:pos="6690"/>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 xml:space="preserve">1250×2500 </w:t>
            </w:r>
            <w:r w:rsidRPr="00C621F9">
              <w:rPr>
                <w:rFonts w:asciiTheme="minorHAnsi" w:hAnsiTheme="minorHAnsi" w:cstheme="minorHAnsi"/>
                <w:color w:val="auto"/>
                <w:sz w:val="20"/>
                <w:szCs w:val="20"/>
              </w:rPr>
              <w:br/>
              <w:t>1500×6000</w:t>
            </w:r>
          </w:p>
        </w:tc>
        <w:tc>
          <w:tcPr>
            <w:tcW w:w="2020" w:type="dxa"/>
          </w:tcPr>
          <w:p w:rsidR="00593134" w:rsidRPr="00C621F9" w:rsidRDefault="00593134" w:rsidP="00144C33">
            <w:pPr>
              <w:pStyle w:val="ztabela"/>
              <w:pBdr>
                <w:top w:val="none" w:sz="0" w:space="0" w:color="auto"/>
              </w:pBdr>
              <w:tabs>
                <w:tab w:val="center" w:pos="1000"/>
                <w:tab w:val="center" w:pos="2826"/>
                <w:tab w:val="center" w:pos="4755"/>
                <w:tab w:val="center" w:pos="6690"/>
              </w:tabs>
              <w:spacing w:line="240" w:lineRule="auto"/>
              <w:ind w:left="0"/>
              <w:rPr>
                <w:rFonts w:asciiTheme="minorHAnsi" w:hAnsiTheme="minorHAnsi" w:cstheme="minorHAnsi"/>
                <w:color w:val="auto"/>
              </w:rPr>
            </w:pPr>
            <w:r w:rsidRPr="00C621F9">
              <w:rPr>
                <w:rFonts w:asciiTheme="minorHAnsi" w:hAnsiTheme="minorHAnsi" w:cstheme="minorHAnsi"/>
                <w:color w:val="auto"/>
                <w:sz w:val="20"/>
                <w:szCs w:val="20"/>
              </w:rPr>
              <w:t>1750×3500</w:t>
            </w:r>
            <w:r w:rsidRPr="00C621F9">
              <w:rPr>
                <w:rFonts w:asciiTheme="minorHAnsi" w:hAnsiTheme="minorHAnsi" w:cstheme="minorHAnsi"/>
                <w:color w:val="auto"/>
                <w:sz w:val="20"/>
                <w:szCs w:val="20"/>
              </w:rPr>
              <w:br/>
              <w:t>1500×3000</w:t>
            </w:r>
          </w:p>
        </w:tc>
      </w:tr>
    </w:tbl>
    <w:p w:rsidR="00593134" w:rsidRPr="00C621F9" w:rsidRDefault="00593134" w:rsidP="00144C33">
      <w:pPr>
        <w:pStyle w:val="znormal"/>
        <w:widowControl/>
        <w:spacing w:line="240" w:lineRule="auto"/>
        <w:ind w:left="1134"/>
        <w:jc w:val="left"/>
        <w:rPr>
          <w:rFonts w:asciiTheme="minorHAnsi" w:hAnsiTheme="minorHAnsi" w:cstheme="minorHAnsi"/>
          <w:color w:val="auto"/>
        </w:rPr>
      </w:pP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Tolerancje wymiarowe wg ww. normy.</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Uwaga: do produkcji elementów z blach a szczególnie blach węzłowych zaleca się stoso</w:t>
      </w:r>
      <w:r w:rsidRPr="00C621F9">
        <w:rPr>
          <w:rFonts w:asciiTheme="minorHAnsi" w:hAnsiTheme="minorHAnsi" w:cstheme="minorHAnsi"/>
          <w:color w:val="auto"/>
        </w:rPr>
        <w:softHyphen/>
        <w:t>wanie blach grubych.</w:t>
      </w:r>
    </w:p>
    <w:p w:rsidR="00593134" w:rsidRPr="00C621F9" w:rsidRDefault="00593134" w:rsidP="00144C33">
      <w:pPr>
        <w:pStyle w:val="znormal"/>
        <w:widowControl/>
        <w:numPr>
          <w:ilvl w:val="0"/>
          <w:numId w:val="82"/>
        </w:numPr>
        <w:tabs>
          <w:tab w:val="clear" w:pos="786"/>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Blacha żebrowana wg PN-73/H-92127</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Blachę żebrowaną dostarcza się w grubościach 3,5-8,0 mm.</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Zalecane wymiary: 1000×2000 mm; 1250×2500 mm; 1500×3000 mm.</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 xml:space="preserve">Tolerancje wymiarowe wg </w:t>
      </w:r>
      <w:proofErr w:type="spellStart"/>
      <w:r w:rsidRPr="00C621F9">
        <w:rPr>
          <w:rFonts w:asciiTheme="minorHAnsi" w:hAnsiTheme="minorHAnsi" w:cstheme="minorHAnsi"/>
          <w:color w:val="auto"/>
        </w:rPr>
        <w:t>ww</w:t>
      </w:r>
      <w:proofErr w:type="spellEnd"/>
      <w:r w:rsidRPr="00C621F9">
        <w:rPr>
          <w:rFonts w:asciiTheme="minorHAnsi" w:hAnsiTheme="minorHAnsi" w:cstheme="minorHAnsi"/>
          <w:color w:val="auto"/>
        </w:rPr>
        <w:t xml:space="preserve"> normy.</w:t>
      </w:r>
    </w:p>
    <w:p w:rsidR="00593134" w:rsidRPr="00C621F9" w:rsidRDefault="00593134" w:rsidP="00144C33">
      <w:pPr>
        <w:pStyle w:val="znormal"/>
        <w:widowControl/>
        <w:numPr>
          <w:ilvl w:val="0"/>
          <w:numId w:val="82"/>
        </w:numPr>
        <w:tabs>
          <w:tab w:val="clear" w:pos="786"/>
          <w:tab w:val="num" w:pos="1134"/>
        </w:tabs>
        <w:spacing w:line="240" w:lineRule="auto"/>
        <w:ind w:firstLine="65"/>
        <w:jc w:val="left"/>
        <w:rPr>
          <w:rFonts w:asciiTheme="minorHAnsi" w:hAnsiTheme="minorHAnsi" w:cstheme="minorHAnsi"/>
          <w:color w:val="auto"/>
        </w:rPr>
      </w:pPr>
      <w:r w:rsidRPr="00C621F9">
        <w:rPr>
          <w:rFonts w:asciiTheme="minorHAnsi" w:hAnsiTheme="minorHAnsi" w:cstheme="minorHAnsi"/>
          <w:color w:val="auto"/>
        </w:rPr>
        <w:t>Bednarka wg PN-76/H-92325</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Bednarkę dostarcza się w grubościach 1.5-5 mm i szerokościach 20-200 mm w kręgach o masie:</w:t>
      </w:r>
    </w:p>
    <w:p w:rsidR="00593134" w:rsidRPr="00C621F9" w:rsidRDefault="00593134" w:rsidP="00144C33">
      <w:pPr>
        <w:pStyle w:val="KRESKA"/>
        <w:tabs>
          <w:tab w:val="clear" w:pos="851"/>
          <w:tab w:val="clear" w:pos="1381"/>
          <w:tab w:val="num" w:pos="1418"/>
        </w:tabs>
        <w:spacing w:line="240" w:lineRule="auto"/>
        <w:ind w:left="1418" w:hanging="284"/>
        <w:jc w:val="left"/>
        <w:rPr>
          <w:rFonts w:asciiTheme="minorHAnsi" w:hAnsiTheme="minorHAnsi" w:cstheme="minorHAnsi"/>
          <w:color w:val="auto"/>
        </w:rPr>
      </w:pPr>
      <w:r w:rsidRPr="00C621F9">
        <w:rPr>
          <w:rFonts w:asciiTheme="minorHAnsi" w:hAnsiTheme="minorHAnsi" w:cstheme="minorHAnsi"/>
          <w:color w:val="auto"/>
        </w:rPr>
        <w:t>przy szerokości do 30 mm – do 60 kg</w:t>
      </w:r>
    </w:p>
    <w:p w:rsidR="00593134" w:rsidRPr="00C621F9" w:rsidRDefault="00593134" w:rsidP="00144C33">
      <w:pPr>
        <w:pStyle w:val="KRESKA"/>
        <w:tabs>
          <w:tab w:val="clear" w:pos="851"/>
          <w:tab w:val="clear" w:pos="1381"/>
          <w:tab w:val="num" w:pos="1418"/>
        </w:tabs>
        <w:spacing w:line="240" w:lineRule="auto"/>
        <w:ind w:left="1418" w:hanging="284"/>
        <w:jc w:val="left"/>
        <w:rPr>
          <w:rFonts w:asciiTheme="minorHAnsi" w:hAnsiTheme="minorHAnsi" w:cstheme="minorHAnsi"/>
          <w:color w:val="auto"/>
        </w:rPr>
      </w:pPr>
      <w:r w:rsidRPr="00C621F9">
        <w:rPr>
          <w:rFonts w:asciiTheme="minorHAnsi" w:hAnsiTheme="minorHAnsi" w:cstheme="minorHAnsi"/>
          <w:color w:val="auto"/>
        </w:rPr>
        <w:t>przy szerokości 30 do 50 mm – do 100 kg</w:t>
      </w:r>
    </w:p>
    <w:p w:rsidR="00593134" w:rsidRPr="00C621F9" w:rsidRDefault="00593134" w:rsidP="00144C33">
      <w:pPr>
        <w:pStyle w:val="KRESKA"/>
        <w:tabs>
          <w:tab w:val="clear" w:pos="851"/>
          <w:tab w:val="clear" w:pos="1381"/>
          <w:tab w:val="num" w:pos="1418"/>
        </w:tabs>
        <w:spacing w:line="240" w:lineRule="auto"/>
        <w:ind w:left="1418" w:hanging="284"/>
        <w:jc w:val="left"/>
        <w:rPr>
          <w:rFonts w:asciiTheme="minorHAnsi" w:hAnsiTheme="minorHAnsi" w:cstheme="minorHAnsi"/>
          <w:color w:val="auto"/>
        </w:rPr>
      </w:pPr>
      <w:r w:rsidRPr="00C621F9">
        <w:rPr>
          <w:rFonts w:asciiTheme="minorHAnsi" w:hAnsiTheme="minorHAnsi" w:cstheme="minorHAnsi"/>
          <w:color w:val="auto"/>
        </w:rPr>
        <w:t>przy szerokości 50 do 100 mm – do 120 kg</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 xml:space="preserve">Tolerancje wymiarowe wg </w:t>
      </w:r>
      <w:proofErr w:type="spellStart"/>
      <w:r w:rsidRPr="00C621F9">
        <w:rPr>
          <w:rFonts w:asciiTheme="minorHAnsi" w:hAnsiTheme="minorHAnsi" w:cstheme="minorHAnsi"/>
          <w:color w:val="auto"/>
        </w:rPr>
        <w:t>ww</w:t>
      </w:r>
      <w:proofErr w:type="spellEnd"/>
      <w:r w:rsidRPr="00C621F9">
        <w:rPr>
          <w:rFonts w:asciiTheme="minorHAnsi" w:hAnsiTheme="minorHAnsi" w:cstheme="minorHAnsi"/>
          <w:color w:val="auto"/>
        </w:rPr>
        <w:t xml:space="preserve"> normy.</w:t>
      </w:r>
    </w:p>
    <w:p w:rsidR="00593134" w:rsidRPr="00C621F9" w:rsidRDefault="00593134" w:rsidP="00144C33">
      <w:pPr>
        <w:pStyle w:val="znormal"/>
        <w:widowControl/>
        <w:numPr>
          <w:ilvl w:val="0"/>
          <w:numId w:val="82"/>
        </w:numPr>
        <w:tabs>
          <w:tab w:val="clear" w:pos="786"/>
          <w:tab w:val="num" w:pos="1134"/>
        </w:tabs>
        <w:spacing w:line="240" w:lineRule="auto"/>
        <w:ind w:firstLine="65"/>
        <w:jc w:val="left"/>
        <w:rPr>
          <w:rFonts w:asciiTheme="minorHAnsi" w:hAnsiTheme="minorHAnsi" w:cstheme="minorHAnsi"/>
          <w:color w:val="auto"/>
        </w:rPr>
      </w:pPr>
      <w:r w:rsidRPr="00C621F9">
        <w:rPr>
          <w:rFonts w:asciiTheme="minorHAnsi" w:hAnsiTheme="minorHAnsi" w:cstheme="minorHAnsi"/>
          <w:color w:val="auto"/>
        </w:rPr>
        <w:t>Pręty okrągłe wg PN-75/H-93200/00</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Pręty dostarcza się o długościach:</w:t>
      </w:r>
    </w:p>
    <w:p w:rsidR="00593134" w:rsidRPr="00C621F9" w:rsidRDefault="00593134" w:rsidP="00144C33">
      <w:pPr>
        <w:pStyle w:val="KRESKA"/>
        <w:tabs>
          <w:tab w:val="clear" w:pos="851"/>
          <w:tab w:val="clear" w:pos="1381"/>
          <w:tab w:val="num" w:pos="1418"/>
        </w:tabs>
        <w:spacing w:line="240" w:lineRule="auto"/>
        <w:ind w:left="1418" w:hanging="284"/>
        <w:jc w:val="left"/>
        <w:rPr>
          <w:rFonts w:asciiTheme="minorHAnsi" w:hAnsiTheme="minorHAnsi" w:cstheme="minorHAnsi"/>
          <w:color w:val="auto"/>
        </w:rPr>
      </w:pPr>
      <w:r w:rsidRPr="00C621F9">
        <w:rPr>
          <w:rFonts w:asciiTheme="minorHAnsi" w:hAnsiTheme="minorHAnsi" w:cstheme="minorHAnsi"/>
          <w:color w:val="auto"/>
        </w:rPr>
        <w:t>przy średnicy do 25 mm – 3-10 m</w:t>
      </w:r>
    </w:p>
    <w:p w:rsidR="00593134" w:rsidRPr="00C621F9" w:rsidRDefault="00593134" w:rsidP="00144C33">
      <w:pPr>
        <w:pStyle w:val="KRESKA"/>
        <w:tabs>
          <w:tab w:val="clear" w:pos="851"/>
          <w:tab w:val="clear" w:pos="1381"/>
          <w:tab w:val="num" w:pos="1418"/>
        </w:tabs>
        <w:spacing w:line="240" w:lineRule="auto"/>
        <w:ind w:left="1418" w:hanging="284"/>
        <w:jc w:val="left"/>
        <w:rPr>
          <w:rFonts w:asciiTheme="minorHAnsi" w:hAnsiTheme="minorHAnsi" w:cstheme="minorHAnsi"/>
          <w:color w:val="auto"/>
        </w:rPr>
      </w:pPr>
      <w:r w:rsidRPr="00C621F9">
        <w:rPr>
          <w:rFonts w:asciiTheme="minorHAnsi" w:hAnsiTheme="minorHAnsi" w:cstheme="minorHAnsi"/>
          <w:color w:val="auto"/>
        </w:rPr>
        <w:t>przy średnicy do 25 do 50 mm – 3-9 m.</w:t>
      </w:r>
    </w:p>
    <w:p w:rsidR="00593134" w:rsidRPr="00C621F9" w:rsidRDefault="00593134" w:rsidP="00144C33">
      <w:pPr>
        <w:pStyle w:val="znormal"/>
        <w:widowControl/>
        <w:spacing w:line="240" w:lineRule="auto"/>
        <w:ind w:left="1134"/>
        <w:jc w:val="left"/>
        <w:rPr>
          <w:rFonts w:asciiTheme="minorHAnsi" w:hAnsiTheme="minorHAnsi" w:cstheme="minorHAnsi"/>
          <w:color w:val="auto"/>
        </w:rPr>
      </w:pPr>
      <w:r w:rsidRPr="00C621F9">
        <w:rPr>
          <w:rFonts w:asciiTheme="minorHAnsi" w:hAnsiTheme="minorHAnsi" w:cstheme="minorHAnsi"/>
          <w:color w:val="auto"/>
        </w:rPr>
        <w:t xml:space="preserve">Tolerancje wymiarowe wg </w:t>
      </w:r>
      <w:proofErr w:type="spellStart"/>
      <w:r w:rsidRPr="00C621F9">
        <w:rPr>
          <w:rFonts w:asciiTheme="minorHAnsi" w:hAnsiTheme="minorHAnsi" w:cstheme="minorHAnsi"/>
          <w:color w:val="auto"/>
        </w:rPr>
        <w:t>ww</w:t>
      </w:r>
      <w:proofErr w:type="spellEnd"/>
      <w:r w:rsidRPr="00C621F9">
        <w:rPr>
          <w:rFonts w:asciiTheme="minorHAnsi" w:hAnsiTheme="minorHAnsi" w:cstheme="minorHAnsi"/>
          <w:color w:val="auto"/>
        </w:rPr>
        <w:t xml:space="preserve"> normy.</w:t>
      </w:r>
    </w:p>
    <w:p w:rsidR="00593134" w:rsidRPr="00C621F9" w:rsidRDefault="00593134"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2.1.2. Kształtowniki </w:t>
      </w:r>
      <w:proofErr w:type="spellStart"/>
      <w:r w:rsidRPr="00C621F9">
        <w:rPr>
          <w:rFonts w:asciiTheme="minorHAnsi" w:hAnsiTheme="minorHAnsi" w:cstheme="minorHAnsi"/>
          <w:color w:val="auto"/>
        </w:rPr>
        <w:t>zimnogięte</w:t>
      </w:r>
      <w:proofErr w:type="spellEnd"/>
      <w:r w:rsidRPr="00C621F9">
        <w:rPr>
          <w:rFonts w:asciiTheme="minorHAnsi" w:hAnsiTheme="minorHAnsi" w:cstheme="minorHAnsi"/>
          <w:color w:val="auto"/>
        </w:rPr>
        <w:t>.</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Wykonywane są jako otwarte (ceowniki, kątowniki, zetowniki) oraz zamknięte (rury kwadratowe i okrągłe).</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Produkuje się je ze stali konstrukcyjnej węglowej zwykłej jakości St0S, St3SX, St3SY. Długości fabrykacyjne od 2 do 6 m przy zwiększonej dokładności wykonania.</w:t>
      </w:r>
    </w:p>
    <w:p w:rsidR="00593134" w:rsidRPr="00C621F9" w:rsidRDefault="00593134" w:rsidP="00144C33">
      <w:pPr>
        <w:pStyle w:val="z3"/>
        <w:widowControl/>
        <w:spacing w:line="240" w:lineRule="auto"/>
        <w:ind w:left="993" w:hanging="567"/>
        <w:jc w:val="left"/>
        <w:rPr>
          <w:rFonts w:asciiTheme="minorHAnsi" w:hAnsiTheme="minorHAnsi" w:cstheme="minorHAnsi"/>
          <w:color w:val="auto"/>
        </w:rPr>
      </w:pPr>
      <w:r w:rsidRPr="00C621F9">
        <w:rPr>
          <w:rFonts w:asciiTheme="minorHAnsi" w:hAnsiTheme="minorHAnsi" w:cstheme="minorHAnsi"/>
          <w:color w:val="auto"/>
        </w:rPr>
        <w:t>2.1.3. Własności mechaniczne i technologiczne powinny odpowiadać wymaganiom podanym w PN-EN 10025:2002.</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Wady powierzchniowe – powierzchnia walcówki i prętów powinna być bez pęknięć, pęcherzy i naderwań.</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Na powierzchniach czołowych niedopuszczalne są pozostałości jamy usadowej, roz</w:t>
      </w:r>
      <w:r w:rsidRPr="00C621F9">
        <w:rPr>
          <w:rFonts w:asciiTheme="minorHAnsi" w:hAnsiTheme="minorHAnsi" w:cstheme="minorHAnsi"/>
          <w:color w:val="auto"/>
        </w:rPr>
        <w:softHyphen/>
        <w:t>warstwie</w:t>
      </w:r>
      <w:r w:rsidRPr="00C621F9">
        <w:rPr>
          <w:rFonts w:asciiTheme="minorHAnsi" w:hAnsiTheme="minorHAnsi" w:cstheme="minorHAnsi"/>
          <w:color w:val="auto"/>
        </w:rPr>
        <w:softHyphen/>
        <w:t>nia i pęknięcia widoczne gołym okiem.</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Wady powierzchniowe takie jak rysy, drobne łuski i zawalcowania, wtrącenia nie</w:t>
      </w:r>
      <w:r w:rsidRPr="00C621F9">
        <w:rPr>
          <w:rFonts w:asciiTheme="minorHAnsi" w:hAnsiTheme="minorHAnsi" w:cstheme="minorHAnsi"/>
          <w:color w:val="auto"/>
        </w:rPr>
        <w:softHyphen/>
        <w:t>me</w:t>
      </w:r>
      <w:r w:rsidRPr="00C621F9">
        <w:rPr>
          <w:rFonts w:asciiTheme="minorHAnsi" w:hAnsiTheme="minorHAnsi" w:cstheme="minorHAnsi"/>
          <w:color w:val="auto"/>
        </w:rPr>
        <w:softHyphen/>
        <w:t>ta</w:t>
      </w:r>
      <w:r w:rsidRPr="00C621F9">
        <w:rPr>
          <w:rFonts w:asciiTheme="minorHAnsi" w:hAnsiTheme="minorHAnsi" w:cstheme="minorHAnsi"/>
          <w:color w:val="auto"/>
        </w:rPr>
        <w:softHyphen/>
        <w:t>liczne, wżery, wypukłości, wgniecenia, zgorzeliny i chropowatości są dopuszczalne jeżeli:</w:t>
      </w:r>
    </w:p>
    <w:p w:rsidR="00593134" w:rsidRPr="00C621F9" w:rsidRDefault="00593134" w:rsidP="00144C33">
      <w:pPr>
        <w:pStyle w:val="KRESKA"/>
        <w:numPr>
          <w:ilvl w:val="0"/>
          <w:numId w:val="0"/>
        </w:numPr>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mieszczą się w granicach dopuszczalnych odchyłek</w:t>
      </w:r>
    </w:p>
    <w:p w:rsidR="00593134" w:rsidRPr="00C621F9" w:rsidRDefault="00593134" w:rsidP="00144C33">
      <w:pPr>
        <w:pStyle w:val="KRESKA"/>
        <w:numPr>
          <w:ilvl w:val="0"/>
          <w:numId w:val="0"/>
        </w:numPr>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w:t>
      </w:r>
      <w:r w:rsidRPr="00C621F9">
        <w:rPr>
          <w:rFonts w:asciiTheme="minorHAnsi" w:hAnsiTheme="minorHAnsi" w:cstheme="minorHAnsi"/>
          <w:color w:val="auto"/>
        </w:rPr>
        <w:tab/>
        <w:t>nie przekraczają 0.5 mm dla walcówki o grubości od 25 mm. 0,7 mm dla walcówki o grubości większej.</w:t>
      </w:r>
    </w:p>
    <w:p w:rsidR="00593134" w:rsidRPr="00C621F9" w:rsidRDefault="00593134"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2.1.4. Odbiór stali na budowie powinien być dokonany na podstawie atestu, w który powinien być zaopatrzony każdy element lub partia materiału. Atest powinien zawierać:</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znak wytwórcy</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profil</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gatunek stali</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numer wyrobu lub partii</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znak obróbki cieplnej.</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Cechowanie materiałów wywalcowane na profilach lub na przywieszkach metalowych.</w:t>
      </w:r>
    </w:p>
    <w:p w:rsidR="00593134" w:rsidRPr="00C621F9" w:rsidRDefault="00593134"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 xml:space="preserve">2.1.5. Odbiór konstrukcji na budowie winien być dokonany na podstawie </w:t>
      </w:r>
      <w:proofErr w:type="spellStart"/>
      <w:r w:rsidRPr="00C621F9">
        <w:rPr>
          <w:rFonts w:asciiTheme="minorHAnsi" w:hAnsiTheme="minorHAnsi" w:cstheme="minorHAnsi"/>
          <w:color w:val="auto"/>
        </w:rPr>
        <w:t>protokółu</w:t>
      </w:r>
      <w:proofErr w:type="spellEnd"/>
      <w:r w:rsidRPr="00C621F9">
        <w:rPr>
          <w:rFonts w:asciiTheme="minorHAnsi" w:hAnsiTheme="minorHAnsi" w:cstheme="minorHAnsi"/>
          <w:color w:val="auto"/>
        </w:rPr>
        <w:t xml:space="preserve"> ostatecznego odbioru konstrukcji w wytwórni wraz z oświadczeniem wytwórni, że usterki w czasie odbiorów międzyoperacyjnych zostały usunięte.</w:t>
      </w:r>
    </w:p>
    <w:p w:rsidR="00593134" w:rsidRPr="00C621F9" w:rsidRDefault="00593134"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Cechowanie elementów farbą na elemencie.</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2.2. Łączniki</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Jako łączniki występują: połączenia spawane oraz połączenia na śruby.</w:t>
      </w:r>
    </w:p>
    <w:p w:rsidR="00593134" w:rsidRPr="00C621F9" w:rsidRDefault="00593134"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2.2.1. Materiały do spawania</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Do spawania konstrukcji ze stali zwykłej stosuje się spawanie elektryczne przy użyciu elektrod otulonych EA-146 wg PN-91/M-69430. Zastępczo można stosować elektrody ER-346 lub ER-546.</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 xml:space="preserve">Elektrody EA-146 są to elektrody </w:t>
      </w:r>
      <w:proofErr w:type="spellStart"/>
      <w:r w:rsidRPr="00C621F9">
        <w:rPr>
          <w:rFonts w:asciiTheme="minorHAnsi" w:hAnsiTheme="minorHAnsi" w:cstheme="minorHAnsi"/>
          <w:color w:val="auto"/>
        </w:rPr>
        <w:t>grubootulone</w:t>
      </w:r>
      <w:proofErr w:type="spellEnd"/>
      <w:r w:rsidRPr="00C621F9">
        <w:rPr>
          <w:rFonts w:asciiTheme="minorHAnsi" w:hAnsiTheme="minorHAnsi" w:cstheme="minorHAnsi"/>
          <w:color w:val="auto"/>
        </w:rPr>
        <w:t xml:space="preserve"> przeznaczone do spawania konstrukcji stalowych narażonych na obciążenia statyczne i dynamiczne.</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Elektrody powinny mieć:</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zaświadczenie jakości</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spełniać wymagania norm przedmiotowych</w:t>
      </w:r>
    </w:p>
    <w:p w:rsidR="00593134" w:rsidRPr="00C621F9" w:rsidRDefault="00593134" w:rsidP="00144C33">
      <w:pPr>
        <w:pStyle w:val="KRESKA"/>
        <w:widowControl/>
        <w:tabs>
          <w:tab w:val="clear" w:pos="851"/>
          <w:tab w:val="clear" w:pos="1381"/>
          <w:tab w:val="num" w:pos="1276"/>
        </w:tabs>
        <w:spacing w:line="240" w:lineRule="auto"/>
        <w:ind w:left="1276" w:hanging="284"/>
        <w:jc w:val="left"/>
        <w:rPr>
          <w:rFonts w:asciiTheme="minorHAnsi" w:hAnsiTheme="minorHAnsi" w:cstheme="minorHAnsi"/>
          <w:color w:val="auto"/>
        </w:rPr>
      </w:pPr>
      <w:r w:rsidRPr="00C621F9">
        <w:rPr>
          <w:rFonts w:asciiTheme="minorHAnsi" w:hAnsiTheme="minorHAnsi" w:cstheme="minorHAnsi"/>
          <w:color w:val="auto"/>
        </w:rPr>
        <w:t>opakowanie, przechowywanie i transport winny być zgodne z wymaganiami obowią</w:t>
      </w:r>
      <w:r w:rsidRPr="00C621F9">
        <w:rPr>
          <w:rFonts w:asciiTheme="minorHAnsi" w:hAnsiTheme="minorHAnsi" w:cstheme="minorHAnsi"/>
          <w:color w:val="auto"/>
        </w:rPr>
        <w:softHyphen/>
        <w:t>zu</w:t>
      </w:r>
      <w:r w:rsidRPr="00C621F9">
        <w:rPr>
          <w:rFonts w:asciiTheme="minorHAnsi" w:hAnsiTheme="minorHAnsi" w:cstheme="minorHAnsi"/>
          <w:color w:val="auto"/>
        </w:rPr>
        <w:softHyphen/>
        <w:t>jących norm i wymaganiami producenta.</w:t>
      </w:r>
    </w:p>
    <w:p w:rsidR="00593134" w:rsidRPr="00C621F9" w:rsidRDefault="00593134"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2.2.2. Śruby</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Do konstrukcji stalowych stosuje się:</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 xml:space="preserve">(1) śruby z łbem sześciokątnym wg PN-EN-ISO 4014:2002 </w:t>
      </w:r>
      <w:proofErr w:type="spellStart"/>
      <w:r w:rsidRPr="00C621F9">
        <w:rPr>
          <w:rFonts w:asciiTheme="minorHAnsi" w:hAnsiTheme="minorHAnsi" w:cstheme="minorHAnsi"/>
          <w:color w:val="auto"/>
        </w:rPr>
        <w:t>średniodokładne</w:t>
      </w:r>
      <w:proofErr w:type="spellEnd"/>
      <w:r w:rsidRPr="00C621F9">
        <w:rPr>
          <w:rFonts w:asciiTheme="minorHAnsi" w:hAnsiTheme="minorHAnsi" w:cstheme="minorHAnsi"/>
          <w:color w:val="auto"/>
        </w:rPr>
        <w:t xml:space="preserve"> klasy:</w:t>
      </w:r>
    </w:p>
    <w:p w:rsidR="00593134" w:rsidRPr="00C621F9" w:rsidRDefault="00593134" w:rsidP="00144C33">
      <w:pPr>
        <w:pStyle w:val="znormal"/>
        <w:widowControl/>
        <w:spacing w:line="240" w:lineRule="auto"/>
        <w:ind w:left="1247"/>
        <w:jc w:val="left"/>
        <w:rPr>
          <w:rFonts w:asciiTheme="minorHAnsi" w:hAnsiTheme="minorHAnsi" w:cstheme="minorHAnsi"/>
          <w:color w:val="auto"/>
        </w:rPr>
      </w:pPr>
      <w:r w:rsidRPr="00C621F9">
        <w:rPr>
          <w:rFonts w:asciiTheme="minorHAnsi" w:hAnsiTheme="minorHAnsi" w:cstheme="minorHAnsi"/>
          <w:color w:val="auto"/>
        </w:rPr>
        <w:t>dla średnic 8-16 mm – 4.8-II</w:t>
      </w:r>
    </w:p>
    <w:p w:rsidR="00593134" w:rsidRPr="00C621F9" w:rsidRDefault="00593134" w:rsidP="00144C33">
      <w:pPr>
        <w:pStyle w:val="znormal"/>
        <w:widowControl/>
        <w:spacing w:line="240" w:lineRule="auto"/>
        <w:ind w:left="1247"/>
        <w:jc w:val="left"/>
        <w:rPr>
          <w:rFonts w:asciiTheme="minorHAnsi" w:hAnsiTheme="minorHAnsi" w:cstheme="minorHAnsi"/>
          <w:color w:val="auto"/>
        </w:rPr>
      </w:pPr>
      <w:r w:rsidRPr="00C621F9">
        <w:rPr>
          <w:rFonts w:asciiTheme="minorHAnsi" w:hAnsiTheme="minorHAnsi" w:cstheme="minorHAnsi"/>
          <w:color w:val="auto"/>
        </w:rPr>
        <w:t>dla średnic powyżej 16 mm – 5.6-II</w:t>
      </w:r>
    </w:p>
    <w:p w:rsidR="00593134" w:rsidRPr="00C621F9" w:rsidRDefault="00593134" w:rsidP="00144C33">
      <w:pPr>
        <w:pStyle w:val="BOMBA"/>
        <w:tabs>
          <w:tab w:val="clear" w:pos="851"/>
          <w:tab w:val="clear" w:pos="1758"/>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stan powierzchni wg PN-EN 26157-3:1998</w:t>
      </w:r>
    </w:p>
    <w:p w:rsidR="00593134" w:rsidRPr="00C621F9" w:rsidRDefault="00593134" w:rsidP="00144C33">
      <w:pPr>
        <w:pStyle w:val="BOMBA"/>
        <w:tabs>
          <w:tab w:val="clear" w:pos="851"/>
          <w:tab w:val="clear" w:pos="1758"/>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tolerancje wg PN-EN 20898-7:1997</w:t>
      </w:r>
    </w:p>
    <w:p w:rsidR="00593134" w:rsidRPr="00C621F9" w:rsidRDefault="00593134" w:rsidP="00144C33">
      <w:pPr>
        <w:pStyle w:val="BOMBA"/>
        <w:tabs>
          <w:tab w:val="clear" w:pos="851"/>
          <w:tab w:val="clear" w:pos="1758"/>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własności mechaniczne wg PN-EN 20898-7:1997.</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(2) śruby fundamentowe wg PN-72/M-85061 zgrubne rodzaju W; Z lub P</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(3) nakrętki sześciokątne wg PN-EN-ISO 4034;2002</w:t>
      </w:r>
    </w:p>
    <w:p w:rsidR="00593134" w:rsidRPr="00C621F9" w:rsidRDefault="00593134" w:rsidP="00144C33">
      <w:pPr>
        <w:pStyle w:val="BOMBA"/>
        <w:tabs>
          <w:tab w:val="clear" w:pos="851"/>
          <w:tab w:val="clear" w:pos="1758"/>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 xml:space="preserve">własności mechaniczne wg PN-82/M-82054/09 – częściowo </w:t>
      </w:r>
      <w:proofErr w:type="spellStart"/>
      <w:r w:rsidRPr="00C621F9">
        <w:rPr>
          <w:rFonts w:asciiTheme="minorHAnsi" w:hAnsiTheme="minorHAnsi" w:cstheme="minorHAnsi"/>
          <w:color w:val="auto"/>
        </w:rPr>
        <w:t>zast</w:t>
      </w:r>
      <w:proofErr w:type="spellEnd"/>
      <w:r w:rsidRPr="00C621F9">
        <w:rPr>
          <w:rFonts w:asciiTheme="minorHAnsi" w:hAnsiTheme="minorHAnsi" w:cstheme="minorHAnsi"/>
          <w:color w:val="auto"/>
        </w:rPr>
        <w:t>. PN-EN 20898-2:1998</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(4) podkładki okrągłe zgrubne wg PN-ISO 7091:2003</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(5) podkładki klinowe do dwuteowników wg PN-79/M-82009</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(6) podkładki klinowe do ceowników wg PN-79/M-82018</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Wszystkie łączniki winny być cechowane: śruby i nakrętki wywalcowane cechy na główkach.</w:t>
      </w:r>
    </w:p>
    <w:p w:rsidR="00593134" w:rsidRPr="00C621F9" w:rsidRDefault="00593134"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2.2.3. Powłoki malarskie</w:t>
      </w:r>
    </w:p>
    <w:p w:rsidR="00593134" w:rsidRPr="00C621F9" w:rsidRDefault="00593134"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Materiały na powłoki malarskie wg B.15.00.00 niniejszych SST.</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2.3. Składowanie materiałów i konstrukcji</w:t>
      </w:r>
    </w:p>
    <w:p w:rsidR="00593134" w:rsidRPr="00C621F9" w:rsidRDefault="00593134" w:rsidP="00144C33">
      <w:pPr>
        <w:pStyle w:val="znormal"/>
        <w:widowControl/>
        <w:spacing w:line="240" w:lineRule="auto"/>
        <w:ind w:left="709" w:hanging="312"/>
        <w:jc w:val="left"/>
        <w:rPr>
          <w:rFonts w:asciiTheme="minorHAnsi" w:hAnsiTheme="minorHAnsi" w:cstheme="minorHAnsi"/>
          <w:color w:val="auto"/>
        </w:rPr>
      </w:pPr>
      <w:r w:rsidRPr="00C621F9">
        <w:rPr>
          <w:rFonts w:asciiTheme="minorHAnsi" w:hAnsiTheme="minorHAnsi" w:cstheme="minorHAnsi"/>
          <w:color w:val="auto"/>
        </w:rPr>
        <w:t>(1) Konstrukcje i materiały dostarczone na budowę powinny być wyładowywane żurawiami. Do wy</w:t>
      </w:r>
      <w:r w:rsidRPr="00C621F9">
        <w:rPr>
          <w:rFonts w:asciiTheme="minorHAnsi" w:hAnsiTheme="minorHAnsi" w:cstheme="minorHAnsi"/>
          <w:color w:val="auto"/>
        </w:rPr>
        <w:softHyphen/>
        <w:t>ła</w:t>
      </w:r>
      <w:r w:rsidRPr="00C621F9">
        <w:rPr>
          <w:rFonts w:asciiTheme="minorHAnsi" w:hAnsiTheme="minorHAnsi" w:cstheme="minorHAnsi"/>
          <w:color w:val="auto"/>
        </w:rPr>
        <w:softHyphen/>
        <w:t>dunku mniejszych elementów można użyć wciągarek lub wciągników. Elementy ciężkie, długie i wiotkie należy przenosić za pomocą zawiesi i usztywnić dla zabezpieczenia przed odkształ</w:t>
      </w:r>
      <w:r w:rsidRPr="00C621F9">
        <w:rPr>
          <w:rFonts w:asciiTheme="minorHAnsi" w:hAnsiTheme="minorHAnsi" w:cstheme="minorHAnsi"/>
          <w:color w:val="auto"/>
        </w:rPr>
        <w:softHyphen/>
        <w:t>ce</w:t>
      </w:r>
      <w:r w:rsidRPr="00C621F9">
        <w:rPr>
          <w:rFonts w:asciiTheme="minorHAnsi" w:hAnsiTheme="minorHAnsi" w:cstheme="minorHAnsi"/>
          <w:color w:val="auto"/>
        </w:rPr>
        <w:softHyphen/>
        <w:t>niem. Elementy układać w sposób umożliwiający odczytanie znakowania. Elementy do scalania po</w:t>
      </w:r>
      <w:r w:rsidRPr="00C621F9">
        <w:rPr>
          <w:rFonts w:asciiTheme="minorHAnsi" w:hAnsiTheme="minorHAnsi" w:cstheme="minorHAnsi"/>
          <w:color w:val="auto"/>
        </w:rPr>
        <w:softHyphen/>
        <w:t>winny być w miarę możliwości składowane w sąsiedztwie miejsca przeznaczonego do scalania.</w:t>
      </w:r>
    </w:p>
    <w:p w:rsidR="00593134" w:rsidRPr="00C621F9" w:rsidRDefault="00593134" w:rsidP="00144C33">
      <w:pPr>
        <w:pStyle w:val="znormal"/>
        <w:widowControl/>
        <w:spacing w:line="240" w:lineRule="auto"/>
        <w:ind w:left="722"/>
        <w:jc w:val="left"/>
        <w:rPr>
          <w:rFonts w:asciiTheme="minorHAnsi" w:hAnsiTheme="minorHAnsi" w:cstheme="minorHAnsi"/>
          <w:color w:val="auto"/>
        </w:rPr>
      </w:pPr>
      <w:r w:rsidRPr="00C621F9">
        <w:rPr>
          <w:rFonts w:asciiTheme="minorHAnsi" w:hAnsiTheme="minorHAnsi" w:cstheme="minorHAnsi"/>
          <w:color w:val="auto"/>
        </w:rPr>
        <w:t>Na miejscu składowania należy rejestrować konstrukcje niezwłocznie po ich nadejściu, segre</w:t>
      </w:r>
      <w:r w:rsidRPr="00C621F9">
        <w:rPr>
          <w:rFonts w:asciiTheme="minorHAnsi" w:hAnsiTheme="minorHAnsi" w:cstheme="minorHAnsi"/>
          <w:color w:val="auto"/>
        </w:rPr>
        <w:softHyphen/>
        <w:t>gować i układać na wyznaczonym miejscu, oczyszczać i naprawiać powstałe w czasie transportu ewentualne uszkodzenia samej konstrukcji jak i jej powłoki antykorozyjnej.</w:t>
      </w:r>
    </w:p>
    <w:p w:rsidR="00593134" w:rsidRPr="00C621F9" w:rsidRDefault="00593134" w:rsidP="00144C33">
      <w:pPr>
        <w:pStyle w:val="znormal"/>
        <w:widowControl/>
        <w:spacing w:line="240" w:lineRule="auto"/>
        <w:ind w:left="722"/>
        <w:jc w:val="left"/>
        <w:rPr>
          <w:rFonts w:asciiTheme="minorHAnsi" w:hAnsiTheme="minorHAnsi" w:cstheme="minorHAnsi"/>
          <w:color w:val="auto"/>
        </w:rPr>
      </w:pPr>
      <w:r w:rsidRPr="00C621F9">
        <w:rPr>
          <w:rFonts w:asciiTheme="minorHAnsi" w:hAnsiTheme="minorHAnsi" w:cstheme="minorHAnsi"/>
          <w:color w:val="auto"/>
        </w:rPr>
        <w:t>Konstrukcję należy układać w pozycji poziomej na podkładkach drewnianych z bali lub desek na wyrównanej do poziomu ziemi w odległości 2.0 do 3.0 m od siebie.</w:t>
      </w:r>
    </w:p>
    <w:p w:rsidR="00593134" w:rsidRPr="00C621F9" w:rsidRDefault="00593134" w:rsidP="00144C33">
      <w:pPr>
        <w:pStyle w:val="znormal"/>
        <w:widowControl/>
        <w:spacing w:line="240" w:lineRule="auto"/>
        <w:ind w:left="722"/>
        <w:jc w:val="left"/>
        <w:rPr>
          <w:rFonts w:asciiTheme="minorHAnsi" w:hAnsiTheme="minorHAnsi" w:cstheme="minorHAnsi"/>
          <w:color w:val="auto"/>
        </w:rPr>
      </w:pPr>
      <w:r w:rsidRPr="00C621F9">
        <w:rPr>
          <w:rFonts w:asciiTheme="minorHAnsi" w:hAnsiTheme="minorHAnsi" w:cstheme="minorHAnsi"/>
          <w:color w:val="auto"/>
        </w:rPr>
        <w:t>Elementy, które po wbudowaniu zajmują położenie pionowe składować w tym samym położeniu.</w:t>
      </w:r>
    </w:p>
    <w:p w:rsidR="00593134" w:rsidRPr="00C621F9" w:rsidRDefault="00593134" w:rsidP="00144C33">
      <w:pPr>
        <w:pStyle w:val="znormal"/>
        <w:widowControl/>
        <w:spacing w:line="240" w:lineRule="auto"/>
        <w:ind w:left="709" w:hanging="283"/>
        <w:jc w:val="left"/>
        <w:rPr>
          <w:rFonts w:asciiTheme="minorHAnsi" w:hAnsiTheme="minorHAnsi" w:cstheme="minorHAnsi"/>
          <w:color w:val="auto"/>
        </w:rPr>
      </w:pPr>
      <w:r w:rsidRPr="00C621F9">
        <w:rPr>
          <w:rFonts w:asciiTheme="minorHAnsi" w:hAnsiTheme="minorHAnsi" w:cstheme="minorHAnsi"/>
          <w:color w:val="auto"/>
        </w:rPr>
        <w:t>(2) Elektrody składować w magazynie w oryginalnych opakowaniach, zabezpieczone przed zawil</w:t>
      </w:r>
      <w:r w:rsidRPr="00C621F9">
        <w:rPr>
          <w:rFonts w:asciiTheme="minorHAnsi" w:hAnsiTheme="minorHAnsi" w:cstheme="minorHAnsi"/>
          <w:color w:val="auto"/>
        </w:rPr>
        <w:softHyphen/>
        <w:t>goceniem.</w:t>
      </w:r>
    </w:p>
    <w:p w:rsidR="00593134" w:rsidRPr="00C621F9" w:rsidRDefault="00593134" w:rsidP="00144C33">
      <w:pPr>
        <w:pStyle w:val="znormal"/>
        <w:widowControl/>
        <w:spacing w:line="240" w:lineRule="auto"/>
        <w:ind w:left="709" w:hanging="283"/>
        <w:jc w:val="left"/>
        <w:rPr>
          <w:rFonts w:asciiTheme="minorHAnsi" w:hAnsiTheme="minorHAnsi" w:cstheme="minorHAnsi"/>
          <w:color w:val="auto"/>
        </w:rPr>
      </w:pPr>
      <w:r w:rsidRPr="00C621F9">
        <w:rPr>
          <w:rFonts w:asciiTheme="minorHAnsi" w:hAnsiTheme="minorHAnsi" w:cstheme="minorHAnsi"/>
          <w:color w:val="auto"/>
        </w:rPr>
        <w:t>(3) Łączniki (śruby, nakrętki, podkładki) składować w magazynie w skrzynkach lub beczkach.</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2.4. Badania na budowie</w:t>
      </w:r>
    </w:p>
    <w:p w:rsidR="00593134" w:rsidRPr="00C621F9" w:rsidRDefault="00593134"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2.4.1. Każda partia materiału dostarczona na budowę przed jej wbudowaniem musi uzyskać akceptacje Inżyniera.</w:t>
      </w:r>
    </w:p>
    <w:p w:rsidR="00593134" w:rsidRPr="00C621F9" w:rsidRDefault="00593134"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2.4.2. Każda konstrukcja dostarczona na budowę podlega odbiorowi pod względem:</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jakości materiałów, spoin, otworów na śruby,</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zgodności z projektem,</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zgodności z atestem wytwórni</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jakości wykonania z uwzględnieniem dopuszczalnych tolerancji.</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jakości powłok antykorozyjnych.</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lastRenderedPageBreak/>
        <w:t>Odbiór konstrukcji oraz ewentualne zalecenia co do sposobu naprawy powstałych uszkodzeń w czasie transportu potwierdza Inżynier wpisem do dziennika budowy.</w:t>
      </w:r>
    </w:p>
    <w:p w:rsidR="00593134" w:rsidRPr="00C621F9" w:rsidRDefault="0059313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3. Sprzęt</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3.1. Sprzęt do transportu i montażu konstrukcji</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Do transportu i montażu konstrukcji należy używać żurawi, wciągarek, dźwigników, podnośników i innych urządzeń. Wszelkie urządzenia dźwigowe, </w:t>
      </w:r>
      <w:proofErr w:type="spellStart"/>
      <w:r w:rsidRPr="00C621F9">
        <w:rPr>
          <w:rFonts w:asciiTheme="minorHAnsi" w:hAnsiTheme="minorHAnsi" w:cstheme="minorHAnsi"/>
          <w:color w:val="auto"/>
        </w:rPr>
        <w:t>zawiesia</w:t>
      </w:r>
      <w:proofErr w:type="spellEnd"/>
      <w:r w:rsidRPr="00C621F9">
        <w:rPr>
          <w:rFonts w:asciiTheme="minorHAnsi" w:hAnsiTheme="minorHAnsi" w:cstheme="minorHAnsi"/>
          <w:color w:val="auto"/>
        </w:rPr>
        <w:t xml:space="preserve"> i trawersy podlegające przepisom o dozorze technicznym powinny być dostarczone wraz z aktualnymi dokumentami uprawniającymi do ich eksploatacji.</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3.2. Sprzęt do robót spawalniczych</w:t>
      </w:r>
    </w:p>
    <w:p w:rsidR="00593134" w:rsidRPr="00C621F9" w:rsidRDefault="00593134" w:rsidP="00144C33">
      <w:pPr>
        <w:pStyle w:val="BOMBA"/>
        <w:tabs>
          <w:tab w:val="clear" w:pos="1758"/>
        </w:tabs>
        <w:spacing w:line="240" w:lineRule="auto"/>
        <w:jc w:val="left"/>
        <w:rPr>
          <w:rFonts w:asciiTheme="minorHAnsi" w:hAnsiTheme="minorHAnsi" w:cstheme="minorHAnsi"/>
          <w:color w:val="auto"/>
        </w:rPr>
      </w:pPr>
      <w:r w:rsidRPr="00C621F9">
        <w:rPr>
          <w:rFonts w:asciiTheme="minorHAnsi" w:hAnsiTheme="minorHAnsi" w:cstheme="minorHAnsi"/>
          <w:color w:val="auto"/>
        </w:rPr>
        <w:t>Stosowany sprzęt spawalniczy powinien umożliwiać wykonanie złączy zgodnie z technologią spawania i dokumentacją konstrukcyjną.</w:t>
      </w:r>
    </w:p>
    <w:p w:rsidR="00593134" w:rsidRPr="00C621F9" w:rsidRDefault="00593134" w:rsidP="00144C33">
      <w:pPr>
        <w:pStyle w:val="BOMBA"/>
        <w:tabs>
          <w:tab w:val="clear" w:pos="1758"/>
        </w:tabs>
        <w:spacing w:line="240" w:lineRule="auto"/>
        <w:jc w:val="left"/>
        <w:rPr>
          <w:rFonts w:asciiTheme="minorHAnsi" w:hAnsiTheme="minorHAnsi" w:cstheme="minorHAnsi"/>
          <w:color w:val="auto"/>
        </w:rPr>
      </w:pPr>
      <w:r w:rsidRPr="00C621F9">
        <w:rPr>
          <w:rFonts w:asciiTheme="minorHAnsi" w:hAnsiTheme="minorHAnsi" w:cstheme="minorHAnsi"/>
          <w:color w:val="auto"/>
        </w:rPr>
        <w:t>Spadki napięcia prądu zasilającego nie powinny być większe jak 10%.</w:t>
      </w:r>
    </w:p>
    <w:p w:rsidR="00593134" w:rsidRPr="00C621F9" w:rsidRDefault="00593134" w:rsidP="00144C33">
      <w:pPr>
        <w:pStyle w:val="BOMBA"/>
        <w:tabs>
          <w:tab w:val="clear" w:pos="1758"/>
        </w:tabs>
        <w:spacing w:line="240" w:lineRule="auto"/>
        <w:jc w:val="left"/>
        <w:rPr>
          <w:rFonts w:asciiTheme="minorHAnsi" w:hAnsiTheme="minorHAnsi" w:cstheme="minorHAnsi"/>
          <w:color w:val="auto"/>
        </w:rPr>
      </w:pPr>
      <w:r w:rsidRPr="00C621F9">
        <w:rPr>
          <w:rFonts w:asciiTheme="minorHAnsi" w:hAnsiTheme="minorHAnsi" w:cstheme="minorHAnsi"/>
          <w:color w:val="auto"/>
        </w:rPr>
        <w:t>Eksploatacja sprzętu powinna być zgodna z instrukcją.</w:t>
      </w:r>
    </w:p>
    <w:p w:rsidR="00593134" w:rsidRPr="00C621F9" w:rsidRDefault="00593134" w:rsidP="00144C33">
      <w:pPr>
        <w:pStyle w:val="BOMBA"/>
        <w:tabs>
          <w:tab w:val="clear" w:pos="1758"/>
        </w:tabs>
        <w:spacing w:line="240" w:lineRule="auto"/>
        <w:jc w:val="left"/>
        <w:rPr>
          <w:rFonts w:asciiTheme="minorHAnsi" w:hAnsiTheme="minorHAnsi" w:cstheme="minorHAnsi"/>
          <w:color w:val="auto"/>
        </w:rPr>
      </w:pPr>
      <w:r w:rsidRPr="00C621F9">
        <w:rPr>
          <w:rFonts w:asciiTheme="minorHAnsi" w:hAnsiTheme="minorHAnsi" w:cstheme="minorHAnsi"/>
          <w:color w:val="auto"/>
        </w:rPr>
        <w:t>Stanowiska spawalnicze powinny być odpowiednio urządzone:</w:t>
      </w:r>
    </w:p>
    <w:p w:rsidR="00593134" w:rsidRPr="00C621F9" w:rsidRDefault="00593134"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spawarki powinny stać na izolującym podwyższeniu i być zabezpieczone od wpływów atmosferycznych</w:t>
      </w:r>
    </w:p>
    <w:p w:rsidR="00593134" w:rsidRPr="00C621F9" w:rsidRDefault="00593134"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sprzęt pomocniczy powinien być przechowywany w zamykanych pomieszczeniach.</w:t>
      </w:r>
    </w:p>
    <w:p w:rsidR="00593134" w:rsidRPr="00C621F9" w:rsidRDefault="00593134"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stanowisko robocze powinno być urządzone zgodnie z przepisami bhp i przeciwpożarowymi, zabezpieczone od wpływów atmosferycznych, oświetlone z dostateczną wentylacją;</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Stanowisko robocze powinno być odebrane przez Inżyniera.</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3.3. Sprzęt do połączeń na śruby</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 scalania elementów należy stosować dowolny sprzęt.</w:t>
      </w:r>
    </w:p>
    <w:p w:rsidR="00593134" w:rsidRPr="00C621F9" w:rsidRDefault="0059313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Elementy konstrukcyjne mogą być przewożone dowolnymi środkami transportu.</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Podczas transportu materiały i elementy konstrukcji powinny być zabezpieczone przed uszkodzeniami lub utratą stateczności.</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Sposób składowania wg punktu 2.3.</w:t>
      </w:r>
    </w:p>
    <w:p w:rsidR="00593134" w:rsidRPr="00C621F9" w:rsidRDefault="0059313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5.1. Cięcie</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Brzegi po cięciu powinny być czyste, bez naderwań, gradu i zadziorów, żużla, nacieków i rozprysków metalu po cięciu.</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Miejscowe nierówności zaleca się wyszlifować.</w:t>
      </w:r>
    </w:p>
    <w:p w:rsidR="00593134" w:rsidRPr="00C621F9" w:rsidRDefault="00593134" w:rsidP="00144C33">
      <w:pPr>
        <w:pStyle w:val="z11"/>
        <w:keepNext/>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5.2. Prostowanie i gięcie</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Podczas prostowania i gięcia powinny być przestrzegane ograniczenia dotyczące </w:t>
      </w:r>
      <w:proofErr w:type="spellStart"/>
      <w:r w:rsidRPr="00C621F9">
        <w:rPr>
          <w:rFonts w:asciiTheme="minorHAnsi" w:hAnsiTheme="minorHAnsi" w:cstheme="minorHAnsi"/>
          <w:color w:val="auto"/>
        </w:rPr>
        <w:t>graniczSnych</w:t>
      </w:r>
      <w:proofErr w:type="spellEnd"/>
      <w:r w:rsidRPr="00C621F9">
        <w:rPr>
          <w:rFonts w:asciiTheme="minorHAnsi" w:hAnsiTheme="minorHAnsi" w:cstheme="minorHAnsi"/>
          <w:color w:val="auto"/>
        </w:rPr>
        <w:t xml:space="preserve"> temperatur oraz promieni prostowania i gięcia.</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wyniku tych zabiegów w odkształconym obszarze nie powinny wystąpić rysy i pęknięcia.</w:t>
      </w:r>
    </w:p>
    <w:p w:rsidR="00593134" w:rsidRPr="00C621F9" w:rsidRDefault="0059313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5.3. Składanie zespołów</w:t>
      </w:r>
    </w:p>
    <w:p w:rsidR="00593134" w:rsidRPr="00C621F9" w:rsidRDefault="00593134"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5.3.1. Części do składania powinny być czyste oraz zabezpieczone przed korozją co najmniej w miejscach, które po montażu będą niedostępne. Stosowane metody i przyrządy powinny zagwarantować dotrzymanie wymagań dokładności zespołów i wykonania połączeń według załączonej tabeli.</w:t>
      </w: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10"/>
        <w:gridCol w:w="2811"/>
        <w:gridCol w:w="2811"/>
      </w:tblGrid>
      <w:tr w:rsidR="00C621F9" w:rsidRPr="00C621F9" w:rsidTr="005351D4">
        <w:tc>
          <w:tcPr>
            <w:tcW w:w="2810" w:type="dxa"/>
          </w:tcPr>
          <w:p w:rsidR="00593134" w:rsidRPr="00C621F9" w:rsidRDefault="00593134" w:rsidP="00144C33">
            <w:pPr>
              <w:pStyle w:val="ztabela"/>
              <w:pBdr>
                <w:top w:val="none" w:sz="0" w:space="0" w:color="auto"/>
              </w:pBdr>
              <w:tabs>
                <w:tab w:val="center" w:pos="1351"/>
                <w:tab w:val="center" w:pos="3806"/>
                <w:tab w:val="center" w:pos="6364"/>
              </w:tabs>
              <w:spacing w:line="240" w:lineRule="auto"/>
              <w:ind w:left="0"/>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Rodzaj odchyłki</w:t>
            </w:r>
          </w:p>
        </w:tc>
        <w:tc>
          <w:tcPr>
            <w:tcW w:w="2811" w:type="dxa"/>
          </w:tcPr>
          <w:p w:rsidR="00593134" w:rsidRPr="00C621F9" w:rsidRDefault="00593134" w:rsidP="00144C33">
            <w:pPr>
              <w:pStyle w:val="ztabela"/>
              <w:pBdr>
                <w:top w:val="none" w:sz="0" w:space="0" w:color="auto"/>
              </w:pBdr>
              <w:tabs>
                <w:tab w:val="center" w:pos="1351"/>
                <w:tab w:val="center" w:pos="3806"/>
                <w:tab w:val="center" w:pos="6364"/>
              </w:tabs>
              <w:spacing w:line="240" w:lineRule="auto"/>
              <w:ind w:left="0"/>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Element konstrukcji</w:t>
            </w:r>
          </w:p>
        </w:tc>
        <w:tc>
          <w:tcPr>
            <w:tcW w:w="2811" w:type="dxa"/>
          </w:tcPr>
          <w:p w:rsidR="00593134" w:rsidRPr="00C621F9" w:rsidRDefault="00593134" w:rsidP="00144C33">
            <w:pPr>
              <w:pStyle w:val="ztabela"/>
              <w:pBdr>
                <w:top w:val="none" w:sz="0" w:space="0" w:color="auto"/>
              </w:pBdr>
              <w:tabs>
                <w:tab w:val="center" w:pos="1351"/>
                <w:tab w:val="center" w:pos="3806"/>
                <w:tab w:val="center" w:pos="6364"/>
              </w:tabs>
              <w:spacing w:line="240" w:lineRule="auto"/>
              <w:ind w:left="0"/>
              <w:rPr>
                <w:rFonts w:asciiTheme="minorHAnsi" w:hAnsiTheme="minorHAnsi" w:cstheme="minorHAnsi"/>
                <w:b/>
                <w:bCs/>
                <w:color w:val="auto"/>
                <w:sz w:val="20"/>
                <w:szCs w:val="20"/>
              </w:rPr>
            </w:pPr>
            <w:r w:rsidRPr="00C621F9">
              <w:rPr>
                <w:rFonts w:asciiTheme="minorHAnsi" w:hAnsiTheme="minorHAnsi" w:cstheme="minorHAnsi"/>
                <w:b/>
                <w:bCs/>
                <w:color w:val="auto"/>
                <w:sz w:val="20"/>
                <w:szCs w:val="20"/>
              </w:rPr>
              <w:t>Dopuszczalna odchyłka</w:t>
            </w:r>
          </w:p>
        </w:tc>
      </w:tr>
      <w:tr w:rsidR="00C621F9" w:rsidRPr="00C621F9" w:rsidTr="005351D4">
        <w:tc>
          <w:tcPr>
            <w:tcW w:w="2810"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proofErr w:type="spellStart"/>
            <w:r w:rsidRPr="00C621F9">
              <w:rPr>
                <w:rFonts w:asciiTheme="minorHAnsi" w:hAnsiTheme="minorHAnsi" w:cstheme="minorHAnsi"/>
                <w:color w:val="auto"/>
                <w:sz w:val="20"/>
                <w:szCs w:val="20"/>
              </w:rPr>
              <w:t>Nieprostoliniowość</w:t>
            </w:r>
            <w:proofErr w:type="spellEnd"/>
          </w:p>
        </w:tc>
        <w:tc>
          <w:tcPr>
            <w:tcW w:w="2811"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 xml:space="preserve">Pręty, blachownice, słupy, </w:t>
            </w:r>
            <w:r w:rsidRPr="00C621F9">
              <w:rPr>
                <w:rFonts w:asciiTheme="minorHAnsi" w:hAnsiTheme="minorHAnsi" w:cstheme="minorHAnsi"/>
                <w:color w:val="auto"/>
                <w:sz w:val="20"/>
                <w:szCs w:val="20"/>
              </w:rPr>
              <w:br/>
              <w:t>części ram</w:t>
            </w:r>
          </w:p>
        </w:tc>
        <w:tc>
          <w:tcPr>
            <w:tcW w:w="2811"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 xml:space="preserve">0,001 długości </w:t>
            </w:r>
            <w:r w:rsidRPr="00C621F9">
              <w:rPr>
                <w:rFonts w:asciiTheme="minorHAnsi" w:hAnsiTheme="minorHAnsi" w:cstheme="minorHAnsi"/>
                <w:color w:val="auto"/>
                <w:sz w:val="20"/>
                <w:szCs w:val="20"/>
              </w:rPr>
              <w:br/>
              <w:t>lecz nie więcej jak 10 mm</w:t>
            </w:r>
          </w:p>
        </w:tc>
      </w:tr>
      <w:tr w:rsidR="00C621F9" w:rsidRPr="00C621F9" w:rsidTr="005351D4">
        <w:tc>
          <w:tcPr>
            <w:tcW w:w="2810"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 xml:space="preserve">Skręcenie pręta </w:t>
            </w:r>
          </w:p>
        </w:tc>
        <w:tc>
          <w:tcPr>
            <w:tcW w:w="2811"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w:t>
            </w:r>
          </w:p>
        </w:tc>
        <w:tc>
          <w:tcPr>
            <w:tcW w:w="2811"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 xml:space="preserve">0,002 długości </w:t>
            </w:r>
            <w:r w:rsidRPr="00C621F9">
              <w:rPr>
                <w:rFonts w:asciiTheme="minorHAnsi" w:hAnsiTheme="minorHAnsi" w:cstheme="minorHAnsi"/>
                <w:color w:val="auto"/>
                <w:sz w:val="20"/>
                <w:szCs w:val="20"/>
              </w:rPr>
              <w:br/>
              <w:t>lecz nie więcej niż 10 mm</w:t>
            </w:r>
          </w:p>
        </w:tc>
      </w:tr>
      <w:tr w:rsidR="00C621F9" w:rsidRPr="00C621F9" w:rsidTr="005351D4">
        <w:tc>
          <w:tcPr>
            <w:tcW w:w="2810"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Odchyłki płaskości półek, ścianek środników</w:t>
            </w:r>
          </w:p>
        </w:tc>
        <w:tc>
          <w:tcPr>
            <w:tcW w:w="2811"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w:t>
            </w:r>
          </w:p>
        </w:tc>
        <w:tc>
          <w:tcPr>
            <w:tcW w:w="2811"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 xml:space="preserve">2 mm na dowolnym </w:t>
            </w:r>
            <w:r w:rsidRPr="00C621F9">
              <w:rPr>
                <w:rFonts w:asciiTheme="minorHAnsi" w:hAnsiTheme="minorHAnsi" w:cstheme="minorHAnsi"/>
                <w:color w:val="auto"/>
                <w:sz w:val="20"/>
                <w:szCs w:val="20"/>
              </w:rPr>
              <w:br/>
              <w:t>odcinku 1000 m</w:t>
            </w:r>
          </w:p>
        </w:tc>
      </w:tr>
      <w:tr w:rsidR="00C621F9" w:rsidRPr="00C621F9" w:rsidTr="005351D4">
        <w:tc>
          <w:tcPr>
            <w:tcW w:w="2810"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 xml:space="preserve">Wymiary przekroju </w:t>
            </w:r>
          </w:p>
        </w:tc>
        <w:tc>
          <w:tcPr>
            <w:tcW w:w="2811"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w:t>
            </w:r>
          </w:p>
        </w:tc>
        <w:tc>
          <w:tcPr>
            <w:tcW w:w="2811"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 xml:space="preserve">do 0,01 wymiaru </w:t>
            </w:r>
            <w:r w:rsidRPr="00C621F9">
              <w:rPr>
                <w:rFonts w:asciiTheme="minorHAnsi" w:hAnsiTheme="minorHAnsi" w:cstheme="minorHAnsi"/>
                <w:color w:val="auto"/>
                <w:sz w:val="20"/>
                <w:szCs w:val="20"/>
              </w:rPr>
              <w:br/>
              <w:t>lecz nie więcej niż 5 mm</w:t>
            </w:r>
          </w:p>
        </w:tc>
      </w:tr>
      <w:tr w:rsidR="00C621F9" w:rsidRPr="00C621F9" w:rsidTr="005351D4">
        <w:tc>
          <w:tcPr>
            <w:tcW w:w="2810"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lastRenderedPageBreak/>
              <w:t xml:space="preserve">Przesunięcie środnika </w:t>
            </w:r>
          </w:p>
        </w:tc>
        <w:tc>
          <w:tcPr>
            <w:tcW w:w="2811"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w:t>
            </w:r>
          </w:p>
        </w:tc>
        <w:tc>
          <w:tcPr>
            <w:tcW w:w="2811"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0,006 wysokości</w:t>
            </w:r>
          </w:p>
        </w:tc>
      </w:tr>
      <w:tr w:rsidR="00C621F9" w:rsidRPr="00C621F9" w:rsidTr="005351D4">
        <w:tc>
          <w:tcPr>
            <w:tcW w:w="2810"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 xml:space="preserve">Wygięcie środnika </w:t>
            </w:r>
          </w:p>
        </w:tc>
        <w:tc>
          <w:tcPr>
            <w:tcW w:w="2811" w:type="dxa"/>
          </w:tcPr>
          <w:p w:rsidR="00593134" w:rsidRPr="00C621F9" w:rsidRDefault="00593134" w:rsidP="00144C33">
            <w:pPr>
              <w:pStyle w:val="ztabela"/>
              <w:pBdr>
                <w:top w:val="none" w:sz="0" w:space="0" w:color="auto"/>
              </w:pBdr>
              <w:tabs>
                <w:tab w:val="center" w:pos="3806"/>
                <w:tab w:val="center" w:pos="6364"/>
              </w:tabs>
              <w:spacing w:line="240" w:lineRule="auto"/>
              <w:ind w:left="0"/>
              <w:rPr>
                <w:rFonts w:asciiTheme="minorHAnsi" w:hAnsiTheme="minorHAnsi" w:cstheme="minorHAnsi"/>
                <w:color w:val="auto"/>
                <w:sz w:val="20"/>
                <w:szCs w:val="20"/>
              </w:rPr>
            </w:pPr>
            <w:r w:rsidRPr="00C621F9">
              <w:rPr>
                <w:rFonts w:asciiTheme="minorHAnsi" w:hAnsiTheme="minorHAnsi" w:cstheme="minorHAnsi"/>
                <w:color w:val="auto"/>
                <w:sz w:val="20"/>
                <w:szCs w:val="20"/>
              </w:rPr>
              <w:t>–</w:t>
            </w:r>
          </w:p>
        </w:tc>
        <w:tc>
          <w:tcPr>
            <w:tcW w:w="2811" w:type="dxa"/>
          </w:tcPr>
          <w:p w:rsidR="00593134" w:rsidRPr="00C621F9" w:rsidRDefault="00593134" w:rsidP="00144C33">
            <w:pPr>
              <w:pStyle w:val="z3"/>
              <w:widowControl/>
              <w:spacing w:line="240" w:lineRule="auto"/>
              <w:ind w:left="0"/>
              <w:jc w:val="left"/>
              <w:rPr>
                <w:rFonts w:asciiTheme="minorHAnsi" w:hAnsiTheme="minorHAnsi" w:cstheme="minorHAnsi"/>
                <w:color w:val="auto"/>
                <w:sz w:val="20"/>
                <w:szCs w:val="20"/>
              </w:rPr>
            </w:pPr>
            <w:r w:rsidRPr="00C621F9">
              <w:rPr>
                <w:rFonts w:asciiTheme="minorHAnsi" w:hAnsiTheme="minorHAnsi" w:cstheme="minorHAnsi"/>
                <w:color w:val="auto"/>
                <w:sz w:val="20"/>
                <w:szCs w:val="20"/>
              </w:rPr>
              <w:t>0,003 wysokości</w:t>
            </w:r>
          </w:p>
        </w:tc>
      </w:tr>
    </w:tbl>
    <w:p w:rsidR="00593134" w:rsidRPr="00C621F9" w:rsidRDefault="00593134" w:rsidP="00144C33">
      <w:pPr>
        <w:pStyle w:val="z3"/>
        <w:widowControl/>
        <w:spacing w:line="240" w:lineRule="auto"/>
        <w:ind w:left="0" w:firstLine="993"/>
        <w:jc w:val="left"/>
        <w:rPr>
          <w:rFonts w:asciiTheme="minorHAnsi" w:hAnsiTheme="minorHAnsi" w:cstheme="minorHAnsi"/>
          <w:color w:val="auto"/>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574"/>
        <w:gridCol w:w="3023"/>
      </w:tblGrid>
      <w:tr w:rsidR="00C621F9" w:rsidRPr="00C621F9" w:rsidTr="005351D4">
        <w:trPr>
          <w:cantSplit/>
        </w:trPr>
        <w:tc>
          <w:tcPr>
            <w:tcW w:w="2835" w:type="dxa"/>
            <w:vMerge w:val="restart"/>
          </w:tcPr>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Wymiar nominalny mm</w:t>
            </w:r>
          </w:p>
        </w:tc>
        <w:tc>
          <w:tcPr>
            <w:tcW w:w="5597" w:type="dxa"/>
            <w:gridSpan w:val="2"/>
          </w:tcPr>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Dopuszczalna odchyłka wymiaru mm</w:t>
            </w:r>
          </w:p>
        </w:tc>
      </w:tr>
      <w:tr w:rsidR="00C621F9" w:rsidRPr="00C621F9" w:rsidTr="005351D4">
        <w:trPr>
          <w:cantSplit/>
        </w:trPr>
        <w:tc>
          <w:tcPr>
            <w:tcW w:w="2835" w:type="dxa"/>
            <w:vMerge/>
          </w:tcPr>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position w:val="-144"/>
              </w:rPr>
            </w:pPr>
          </w:p>
        </w:tc>
        <w:tc>
          <w:tcPr>
            <w:tcW w:w="2574" w:type="dxa"/>
          </w:tcPr>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przyłączeniowy</w:t>
            </w:r>
          </w:p>
        </w:tc>
        <w:tc>
          <w:tcPr>
            <w:tcW w:w="3023" w:type="dxa"/>
          </w:tcPr>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swobodny</w:t>
            </w:r>
          </w:p>
        </w:tc>
      </w:tr>
      <w:tr w:rsidR="00C621F9" w:rsidRPr="00C621F9" w:rsidTr="005351D4">
        <w:trPr>
          <w:cantSplit/>
          <w:trHeight w:val="2330"/>
        </w:trPr>
        <w:tc>
          <w:tcPr>
            <w:tcW w:w="2835" w:type="dxa"/>
          </w:tcPr>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do 500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500-1000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1000-2000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2000-4000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4000-8000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8000-16000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16000-32000</w:t>
            </w:r>
          </w:p>
        </w:tc>
        <w:tc>
          <w:tcPr>
            <w:tcW w:w="2574" w:type="dxa"/>
          </w:tcPr>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0,5</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1,0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1,5</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2,0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3,0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5,0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8,0</w:t>
            </w:r>
          </w:p>
        </w:tc>
        <w:tc>
          <w:tcPr>
            <w:tcW w:w="3023" w:type="dxa"/>
          </w:tcPr>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2,5</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2,5</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2,5</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4,0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6,0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10,0</w:t>
            </w:r>
          </w:p>
          <w:p w:rsidR="00593134" w:rsidRPr="00C621F9" w:rsidRDefault="00593134" w:rsidP="00144C33">
            <w:pPr>
              <w:pStyle w:val="ztabela"/>
              <w:pBdr>
                <w:top w:val="none" w:sz="0" w:space="0" w:color="auto"/>
              </w:pBdr>
              <w:tabs>
                <w:tab w:val="center" w:pos="1310"/>
                <w:tab w:val="center" w:pos="3806"/>
                <w:tab w:val="center" w:pos="6364"/>
              </w:tabs>
              <w:spacing w:line="240" w:lineRule="auto"/>
              <w:ind w:left="462"/>
              <w:rPr>
                <w:rFonts w:asciiTheme="minorHAnsi" w:hAnsiTheme="minorHAnsi" w:cstheme="minorHAnsi"/>
                <w:color w:val="auto"/>
              </w:rPr>
            </w:pPr>
            <w:r w:rsidRPr="00C621F9">
              <w:rPr>
                <w:rFonts w:asciiTheme="minorHAnsi" w:hAnsiTheme="minorHAnsi" w:cstheme="minorHAnsi"/>
                <w:color w:val="auto"/>
              </w:rPr>
              <w:t>16</w:t>
            </w:r>
          </w:p>
        </w:tc>
      </w:tr>
    </w:tbl>
    <w:p w:rsidR="00593134" w:rsidRPr="00C621F9" w:rsidRDefault="00593134" w:rsidP="00144C33">
      <w:pPr>
        <w:pStyle w:val="ztabela"/>
        <w:pBdr>
          <w:top w:val="none" w:sz="0" w:space="0" w:color="auto"/>
        </w:pBdr>
        <w:tabs>
          <w:tab w:val="center" w:pos="1310"/>
          <w:tab w:val="center" w:pos="3806"/>
          <w:tab w:val="center" w:pos="6364"/>
        </w:tabs>
        <w:spacing w:line="240" w:lineRule="auto"/>
        <w:ind w:left="0" w:firstLine="993"/>
        <w:rPr>
          <w:rFonts w:asciiTheme="minorHAnsi" w:hAnsiTheme="minorHAnsi" w:cstheme="minorHAnsi"/>
          <w:color w:val="auto"/>
        </w:rPr>
      </w:pPr>
    </w:p>
    <w:p w:rsidR="00593134" w:rsidRPr="00C621F9" w:rsidRDefault="00593134"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5.3.2. Połączenia spawane</w:t>
      </w:r>
    </w:p>
    <w:p w:rsidR="00593134" w:rsidRPr="00C621F9" w:rsidRDefault="00593134" w:rsidP="00144C33">
      <w:pPr>
        <w:pStyle w:val="znormal"/>
        <w:widowControl/>
        <w:spacing w:line="240" w:lineRule="auto"/>
        <w:ind w:left="1276" w:hanging="343"/>
        <w:jc w:val="left"/>
        <w:rPr>
          <w:rFonts w:asciiTheme="minorHAnsi" w:hAnsiTheme="minorHAnsi" w:cstheme="minorHAnsi"/>
          <w:color w:val="auto"/>
        </w:rPr>
      </w:pPr>
      <w:r w:rsidRPr="00C621F9">
        <w:rPr>
          <w:rFonts w:asciiTheme="minorHAnsi" w:hAnsiTheme="minorHAnsi" w:cstheme="minorHAnsi"/>
          <w:color w:val="auto"/>
        </w:rPr>
        <w:t>(1) Brzegi do spawania wraz z przyległymi pasami szerokości 15 mm powinny być oczyszczone z rdzy, farby i zanieczyszczeń oraz nie powinny wykazywać rozwarstwień i rzadzizn widocznych gołym okiem.</w:t>
      </w:r>
    </w:p>
    <w:p w:rsidR="00593134" w:rsidRPr="00C621F9" w:rsidRDefault="00593134" w:rsidP="00144C33">
      <w:pPr>
        <w:pStyle w:val="znormal"/>
        <w:widowControl/>
        <w:spacing w:line="240" w:lineRule="auto"/>
        <w:ind w:left="1269"/>
        <w:jc w:val="left"/>
        <w:rPr>
          <w:rFonts w:asciiTheme="minorHAnsi" w:hAnsiTheme="minorHAnsi" w:cstheme="minorHAnsi"/>
          <w:color w:val="auto"/>
        </w:rPr>
      </w:pPr>
      <w:r w:rsidRPr="00C621F9">
        <w:rPr>
          <w:rFonts w:asciiTheme="minorHAnsi" w:hAnsiTheme="minorHAnsi" w:cstheme="minorHAnsi"/>
          <w:color w:val="auto"/>
        </w:rPr>
        <w:t>Kąt ukosowania, położenie i wielkość progu, wymiary rowka oraz dopuszczalne odchyłki przyjmuje się według właściwych norm spawalniczych.</w:t>
      </w:r>
    </w:p>
    <w:p w:rsidR="00593134" w:rsidRPr="00C621F9" w:rsidRDefault="00593134" w:rsidP="00144C33">
      <w:pPr>
        <w:pStyle w:val="znormal"/>
        <w:widowControl/>
        <w:spacing w:line="240" w:lineRule="auto"/>
        <w:ind w:left="1269"/>
        <w:jc w:val="left"/>
        <w:rPr>
          <w:rFonts w:asciiTheme="minorHAnsi" w:hAnsiTheme="minorHAnsi" w:cstheme="minorHAnsi"/>
          <w:color w:val="auto"/>
        </w:rPr>
      </w:pPr>
      <w:r w:rsidRPr="00C621F9">
        <w:rPr>
          <w:rFonts w:asciiTheme="minorHAnsi" w:hAnsiTheme="minorHAnsi" w:cstheme="minorHAnsi"/>
          <w:color w:val="auto"/>
        </w:rPr>
        <w:t>Szczelinę między elementami o nieukosowanych brzegach stosować nie większą od 1,5 mm.</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(2) Wykonanie spoin</w:t>
      </w:r>
    </w:p>
    <w:p w:rsidR="00593134" w:rsidRPr="00C621F9" w:rsidRDefault="00593134" w:rsidP="00144C33">
      <w:pPr>
        <w:pStyle w:val="znormal"/>
        <w:widowControl/>
        <w:spacing w:line="240" w:lineRule="auto"/>
        <w:ind w:left="1269"/>
        <w:jc w:val="left"/>
        <w:rPr>
          <w:rFonts w:asciiTheme="minorHAnsi" w:hAnsiTheme="minorHAnsi" w:cstheme="minorHAnsi"/>
          <w:color w:val="auto"/>
        </w:rPr>
      </w:pPr>
      <w:r w:rsidRPr="00C621F9">
        <w:rPr>
          <w:rFonts w:asciiTheme="minorHAnsi" w:hAnsiTheme="minorHAnsi" w:cstheme="minorHAnsi"/>
          <w:color w:val="auto"/>
        </w:rPr>
        <w:t>Rzeczywista grubość spoin może być większa od nominalnej</w:t>
      </w:r>
    </w:p>
    <w:p w:rsidR="00593134" w:rsidRPr="00C621F9" w:rsidRDefault="00593134" w:rsidP="00144C33">
      <w:pPr>
        <w:pStyle w:val="znormal"/>
        <w:widowControl/>
        <w:spacing w:line="240" w:lineRule="auto"/>
        <w:ind w:left="1269"/>
        <w:jc w:val="left"/>
        <w:rPr>
          <w:rFonts w:asciiTheme="minorHAnsi" w:hAnsiTheme="minorHAnsi" w:cstheme="minorHAnsi"/>
          <w:color w:val="auto"/>
        </w:rPr>
      </w:pPr>
      <w:r w:rsidRPr="00C621F9">
        <w:rPr>
          <w:rFonts w:asciiTheme="minorHAnsi" w:hAnsiTheme="minorHAnsi" w:cstheme="minorHAnsi"/>
          <w:color w:val="auto"/>
        </w:rPr>
        <w:t>o 20%, a tylko miejscowo dopuszcza się grubość mniejszą:</w:t>
      </w:r>
    </w:p>
    <w:p w:rsidR="00593134" w:rsidRPr="00C621F9" w:rsidRDefault="00593134" w:rsidP="00144C33">
      <w:pPr>
        <w:pStyle w:val="znormal"/>
        <w:widowControl/>
        <w:spacing w:line="240" w:lineRule="auto"/>
        <w:ind w:left="1269"/>
        <w:jc w:val="left"/>
        <w:rPr>
          <w:rFonts w:asciiTheme="minorHAnsi" w:hAnsiTheme="minorHAnsi" w:cstheme="minorHAnsi"/>
          <w:color w:val="auto"/>
        </w:rPr>
      </w:pPr>
      <w:r w:rsidRPr="00C621F9">
        <w:rPr>
          <w:rFonts w:asciiTheme="minorHAnsi" w:hAnsiTheme="minorHAnsi" w:cstheme="minorHAnsi"/>
          <w:color w:val="auto"/>
        </w:rPr>
        <w:t>o 5% – dla spoin czołowych</w:t>
      </w:r>
    </w:p>
    <w:p w:rsidR="00593134" w:rsidRPr="00C621F9" w:rsidRDefault="00593134" w:rsidP="00144C33">
      <w:pPr>
        <w:pStyle w:val="znormal"/>
        <w:widowControl/>
        <w:spacing w:line="240" w:lineRule="auto"/>
        <w:ind w:left="1269"/>
        <w:jc w:val="left"/>
        <w:rPr>
          <w:rFonts w:asciiTheme="minorHAnsi" w:hAnsiTheme="minorHAnsi" w:cstheme="minorHAnsi"/>
          <w:color w:val="auto"/>
        </w:rPr>
      </w:pPr>
      <w:r w:rsidRPr="00C621F9">
        <w:rPr>
          <w:rFonts w:asciiTheme="minorHAnsi" w:hAnsiTheme="minorHAnsi" w:cstheme="minorHAnsi"/>
          <w:color w:val="auto"/>
        </w:rPr>
        <w:t>o 10% – dla pozostałych.</w:t>
      </w:r>
    </w:p>
    <w:p w:rsidR="00593134" w:rsidRPr="00C621F9" w:rsidRDefault="00593134" w:rsidP="00144C33">
      <w:pPr>
        <w:pStyle w:val="znormal"/>
        <w:widowControl/>
        <w:spacing w:line="240" w:lineRule="auto"/>
        <w:ind w:left="1269"/>
        <w:jc w:val="left"/>
        <w:rPr>
          <w:rFonts w:asciiTheme="minorHAnsi" w:hAnsiTheme="minorHAnsi" w:cstheme="minorHAnsi"/>
          <w:color w:val="auto"/>
        </w:rPr>
      </w:pPr>
      <w:r w:rsidRPr="00C621F9">
        <w:rPr>
          <w:rFonts w:asciiTheme="minorHAnsi" w:hAnsiTheme="minorHAnsi" w:cstheme="minorHAnsi"/>
          <w:color w:val="auto"/>
        </w:rPr>
        <w:t>Dopuszcza się miejscowe podtopienia oraz wady lica i grani jeśli wady te mieszczą się w granicach grubości spoiny. Niedopuszczalne są pęknięcia, braki przetopu, kratery i nawisy lica.</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(3) Wymagania dodatkowe takie jak:</w:t>
      </w:r>
    </w:p>
    <w:p w:rsidR="00593134" w:rsidRPr="00C621F9" w:rsidRDefault="00593134" w:rsidP="00144C33">
      <w:pPr>
        <w:pStyle w:val="KRESKA"/>
        <w:tabs>
          <w:tab w:val="clear" w:pos="851"/>
          <w:tab w:val="clear" w:pos="1381"/>
          <w:tab w:val="num" w:pos="1560"/>
        </w:tabs>
        <w:spacing w:line="240" w:lineRule="auto"/>
        <w:ind w:firstLine="425"/>
        <w:jc w:val="left"/>
        <w:rPr>
          <w:rFonts w:asciiTheme="minorHAnsi" w:hAnsiTheme="minorHAnsi" w:cstheme="minorHAnsi"/>
          <w:color w:val="auto"/>
        </w:rPr>
      </w:pPr>
      <w:r w:rsidRPr="00C621F9">
        <w:rPr>
          <w:rFonts w:asciiTheme="minorHAnsi" w:hAnsiTheme="minorHAnsi" w:cstheme="minorHAnsi"/>
          <w:color w:val="auto"/>
        </w:rPr>
        <w:t>obróbka spoin</w:t>
      </w:r>
    </w:p>
    <w:p w:rsidR="00593134" w:rsidRPr="00C621F9" w:rsidRDefault="00593134" w:rsidP="00144C33">
      <w:pPr>
        <w:pStyle w:val="KRESKA"/>
        <w:tabs>
          <w:tab w:val="clear" w:pos="851"/>
          <w:tab w:val="clear" w:pos="1381"/>
          <w:tab w:val="num" w:pos="1560"/>
        </w:tabs>
        <w:spacing w:line="240" w:lineRule="auto"/>
        <w:ind w:firstLine="425"/>
        <w:jc w:val="left"/>
        <w:rPr>
          <w:rFonts w:asciiTheme="minorHAnsi" w:hAnsiTheme="minorHAnsi" w:cstheme="minorHAnsi"/>
          <w:color w:val="auto"/>
        </w:rPr>
      </w:pPr>
      <w:r w:rsidRPr="00C621F9">
        <w:rPr>
          <w:rFonts w:asciiTheme="minorHAnsi" w:hAnsiTheme="minorHAnsi" w:cstheme="minorHAnsi"/>
          <w:color w:val="auto"/>
        </w:rPr>
        <w:t>przetopienie grani</w:t>
      </w:r>
    </w:p>
    <w:p w:rsidR="00593134" w:rsidRPr="00C621F9" w:rsidRDefault="00593134" w:rsidP="00144C33">
      <w:pPr>
        <w:pStyle w:val="KRESKA"/>
        <w:tabs>
          <w:tab w:val="clear" w:pos="851"/>
          <w:tab w:val="clear" w:pos="1381"/>
          <w:tab w:val="num" w:pos="1560"/>
        </w:tabs>
        <w:spacing w:line="240" w:lineRule="auto"/>
        <w:ind w:firstLine="425"/>
        <w:jc w:val="left"/>
        <w:rPr>
          <w:rFonts w:asciiTheme="minorHAnsi" w:hAnsiTheme="minorHAnsi" w:cstheme="minorHAnsi"/>
          <w:color w:val="auto"/>
        </w:rPr>
      </w:pPr>
      <w:r w:rsidRPr="00C621F9">
        <w:rPr>
          <w:rFonts w:asciiTheme="minorHAnsi" w:hAnsiTheme="minorHAnsi" w:cstheme="minorHAnsi"/>
          <w:color w:val="auto"/>
        </w:rPr>
        <w:t>wymaganą technologię spawania może zalecić Inżynier wpisem do dziennika budowy.</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(4) Zalecenia technologiczne</w:t>
      </w:r>
    </w:p>
    <w:p w:rsidR="00593134" w:rsidRPr="00C621F9" w:rsidRDefault="00593134" w:rsidP="00144C33">
      <w:pPr>
        <w:pStyle w:val="KRESKA"/>
        <w:tabs>
          <w:tab w:val="clear" w:pos="851"/>
          <w:tab w:val="clear" w:pos="138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 xml:space="preserve">spoiny </w:t>
      </w:r>
      <w:proofErr w:type="spellStart"/>
      <w:r w:rsidRPr="00C621F9">
        <w:rPr>
          <w:rFonts w:asciiTheme="minorHAnsi" w:hAnsiTheme="minorHAnsi" w:cstheme="minorHAnsi"/>
          <w:color w:val="auto"/>
        </w:rPr>
        <w:t>szczepne</w:t>
      </w:r>
      <w:proofErr w:type="spellEnd"/>
      <w:r w:rsidRPr="00C621F9">
        <w:rPr>
          <w:rFonts w:asciiTheme="minorHAnsi" w:hAnsiTheme="minorHAnsi" w:cstheme="minorHAnsi"/>
          <w:color w:val="auto"/>
        </w:rPr>
        <w:t xml:space="preserve"> powinny być wykonane tymi samymi elektrodami co spoiny konstrukcyjne</w:t>
      </w:r>
    </w:p>
    <w:p w:rsidR="00593134" w:rsidRPr="00C621F9" w:rsidRDefault="00593134" w:rsidP="00144C33">
      <w:pPr>
        <w:pStyle w:val="KRESKA"/>
        <w:tabs>
          <w:tab w:val="clear" w:pos="851"/>
          <w:tab w:val="clear" w:pos="1381"/>
          <w:tab w:val="num" w:pos="1560"/>
        </w:tabs>
        <w:spacing w:line="240" w:lineRule="auto"/>
        <w:ind w:left="1560" w:hanging="284"/>
        <w:jc w:val="left"/>
        <w:rPr>
          <w:rFonts w:asciiTheme="minorHAnsi" w:hAnsiTheme="minorHAnsi" w:cstheme="minorHAnsi"/>
          <w:color w:val="auto"/>
        </w:rPr>
      </w:pPr>
      <w:r w:rsidRPr="00C621F9">
        <w:rPr>
          <w:rFonts w:asciiTheme="minorHAnsi" w:hAnsiTheme="minorHAnsi" w:cstheme="minorHAnsi"/>
          <w:color w:val="auto"/>
        </w:rPr>
        <w:t>wady zewnętrzne spoin można naprawić uzupełniającym spawaniem, natomiast pęknięcia, nadmierną ospowatość, braki przetopu, pęcherze należy usunąć przez szlifowanie spoin i ponowne ich wykonanie.</w:t>
      </w:r>
    </w:p>
    <w:p w:rsidR="00593134" w:rsidRPr="00C621F9" w:rsidRDefault="00593134" w:rsidP="00144C33">
      <w:pPr>
        <w:pStyle w:val="z4"/>
        <w:widowControl/>
        <w:tabs>
          <w:tab w:val="clear" w:pos="939"/>
          <w:tab w:val="left" w:pos="851"/>
        </w:tabs>
        <w:spacing w:line="240" w:lineRule="auto"/>
        <w:ind w:left="851" w:hanging="425"/>
        <w:jc w:val="left"/>
        <w:rPr>
          <w:rFonts w:asciiTheme="minorHAnsi" w:hAnsiTheme="minorHAnsi" w:cstheme="minorHAnsi"/>
          <w:color w:val="auto"/>
        </w:rPr>
      </w:pPr>
      <w:r w:rsidRPr="00C621F9">
        <w:rPr>
          <w:rFonts w:asciiTheme="minorHAnsi" w:hAnsiTheme="minorHAnsi" w:cstheme="minorHAnsi"/>
          <w:color w:val="auto"/>
        </w:rPr>
        <w:t>5.3.7. Połączenia na śruby</w:t>
      </w:r>
    </w:p>
    <w:p w:rsidR="00593134" w:rsidRPr="00C621F9" w:rsidRDefault="00593134" w:rsidP="00144C33">
      <w:pPr>
        <w:pStyle w:val="KRESKA"/>
        <w:tabs>
          <w:tab w:val="clear" w:pos="851"/>
          <w:tab w:val="clear" w:pos="1381"/>
          <w:tab w:val="num" w:pos="1418"/>
        </w:tabs>
        <w:spacing w:line="240" w:lineRule="auto"/>
        <w:ind w:left="1418"/>
        <w:jc w:val="left"/>
        <w:rPr>
          <w:rFonts w:asciiTheme="minorHAnsi" w:hAnsiTheme="minorHAnsi" w:cstheme="minorHAnsi"/>
          <w:color w:val="auto"/>
        </w:rPr>
      </w:pPr>
      <w:r w:rsidRPr="00C621F9">
        <w:rPr>
          <w:rFonts w:asciiTheme="minorHAnsi" w:hAnsiTheme="minorHAnsi" w:cstheme="minorHAnsi"/>
          <w:color w:val="auto"/>
        </w:rPr>
        <w:t>długość śruby powinna być taka aby można było stosować możliwie najmniejszą liczbę podkładek, przy zachowaniu warunku, że gwint nie powinien wchodzić w otwór głębiej jak na dwa zwoje.</w:t>
      </w:r>
    </w:p>
    <w:p w:rsidR="00593134" w:rsidRPr="00C621F9" w:rsidRDefault="00593134" w:rsidP="00144C33">
      <w:pPr>
        <w:pStyle w:val="KRESKA"/>
        <w:widowControl/>
        <w:tabs>
          <w:tab w:val="clear" w:pos="851"/>
          <w:tab w:val="clear" w:pos="1381"/>
          <w:tab w:val="num" w:pos="1418"/>
        </w:tabs>
        <w:spacing w:line="240" w:lineRule="auto"/>
        <w:ind w:left="1418"/>
        <w:jc w:val="left"/>
        <w:rPr>
          <w:rFonts w:asciiTheme="minorHAnsi" w:hAnsiTheme="minorHAnsi" w:cstheme="minorHAnsi"/>
          <w:color w:val="auto"/>
        </w:rPr>
      </w:pPr>
      <w:r w:rsidRPr="00C621F9">
        <w:rPr>
          <w:rFonts w:asciiTheme="minorHAnsi" w:hAnsiTheme="minorHAnsi" w:cstheme="minorHAnsi"/>
          <w:color w:val="auto"/>
        </w:rPr>
        <w:t>nakrętka i łeb śruby powinny bezpośrednio lub przez podkładkę dokładnie przylegać do łączonych powierzchni.</w:t>
      </w:r>
    </w:p>
    <w:p w:rsidR="00593134" w:rsidRPr="00C621F9" w:rsidRDefault="00593134" w:rsidP="00144C33">
      <w:pPr>
        <w:pStyle w:val="KRESKA"/>
        <w:tabs>
          <w:tab w:val="clear" w:pos="851"/>
          <w:tab w:val="clear" w:pos="1381"/>
          <w:tab w:val="num" w:pos="1418"/>
        </w:tabs>
        <w:spacing w:line="240" w:lineRule="auto"/>
        <w:ind w:left="1418"/>
        <w:jc w:val="left"/>
        <w:rPr>
          <w:rFonts w:asciiTheme="minorHAnsi" w:hAnsiTheme="minorHAnsi" w:cstheme="minorHAnsi"/>
          <w:color w:val="auto"/>
        </w:rPr>
      </w:pPr>
      <w:r w:rsidRPr="00C621F9">
        <w:rPr>
          <w:rFonts w:asciiTheme="minorHAnsi" w:hAnsiTheme="minorHAnsi" w:cstheme="minorHAnsi"/>
          <w:color w:val="auto"/>
        </w:rPr>
        <w:t>powierzchnie gwintu oraz powierzchnie oporowe nakrętek i podkładek przed montażem pokryć warstwą smaru.</w:t>
      </w:r>
    </w:p>
    <w:p w:rsidR="00593134" w:rsidRPr="00C621F9" w:rsidRDefault="00593134" w:rsidP="00144C33">
      <w:pPr>
        <w:pStyle w:val="KRESKA"/>
        <w:tabs>
          <w:tab w:val="clear" w:pos="851"/>
          <w:tab w:val="clear" w:pos="1381"/>
          <w:tab w:val="num" w:pos="1418"/>
        </w:tabs>
        <w:spacing w:line="240" w:lineRule="auto"/>
        <w:ind w:left="1418"/>
        <w:jc w:val="left"/>
        <w:rPr>
          <w:rFonts w:asciiTheme="minorHAnsi" w:hAnsiTheme="minorHAnsi" w:cstheme="minorHAnsi"/>
          <w:color w:val="auto"/>
        </w:rPr>
      </w:pPr>
      <w:r w:rsidRPr="00C621F9">
        <w:rPr>
          <w:rFonts w:asciiTheme="minorHAnsi" w:hAnsiTheme="minorHAnsi" w:cstheme="minorHAnsi"/>
          <w:color w:val="auto"/>
        </w:rPr>
        <w:t>śruba w otworze nie powinna przesuwać się ani drgać przy ostukiwaniu młotkiem kontrolnym.</w:t>
      </w:r>
    </w:p>
    <w:p w:rsidR="00593134" w:rsidRPr="00C621F9" w:rsidRDefault="00593134" w:rsidP="00144C33">
      <w:pPr>
        <w:pStyle w:val="z11"/>
        <w:keepNext/>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lastRenderedPageBreak/>
        <w:t>5.4. Montaż konstrukcji</w:t>
      </w:r>
    </w:p>
    <w:p w:rsidR="00593134" w:rsidRPr="00C621F9" w:rsidRDefault="00593134"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5.4.1. Montaż należy prowadzić zgodnie z dokumentacją techniczną i przy udziale środków, które zapewnią osiągnięcie projektowanej wytrzymałości i stateczności, układu geometrycznego i wymiarów konstrukcji. Kolejne elementy mogą być montowane po wyregulowaniu i zapewnieniu stateczności elementów uprzednio zmontowanych.</w:t>
      </w:r>
    </w:p>
    <w:p w:rsidR="00593134" w:rsidRPr="00C621F9" w:rsidRDefault="00593134"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Połączenia wykonywać wg punktu 5.4.</w:t>
      </w:r>
    </w:p>
    <w:p w:rsidR="00593134" w:rsidRPr="00C621F9" w:rsidRDefault="00593134"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Zabezpieczenia antykorozyjne wg punktu 2.2.3.</w:t>
      </w:r>
    </w:p>
    <w:p w:rsidR="00593134" w:rsidRPr="00C621F9" w:rsidRDefault="00593134"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5.4.2. Przed przystąpieniem do prac montażowych należy:</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sprawdzić stan fundamentów, kompletność i stan śrub fundamentowych oraz reperów wytyczających osie i linie odniesienia rzędnych obiektu.</w:t>
      </w:r>
    </w:p>
    <w:p w:rsidR="00593134" w:rsidRPr="00C621F9" w:rsidRDefault="00593134"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porównać wyniki pomiarów z wymiarami projektowymi przy czym odchyłki nie powinny przekraczać wartości:</w:t>
      </w:r>
    </w:p>
    <w:p w:rsidR="00593134" w:rsidRPr="00C621F9" w:rsidRDefault="00593134" w:rsidP="00144C33">
      <w:pPr>
        <w:pStyle w:val="znormal"/>
        <w:widowControl/>
        <w:tabs>
          <w:tab w:val="left" w:pos="3961"/>
        </w:tabs>
        <w:spacing w:before="113" w:line="240" w:lineRule="auto"/>
        <w:ind w:left="936"/>
        <w:jc w:val="left"/>
        <w:rPr>
          <w:rFonts w:asciiTheme="minorHAnsi" w:hAnsiTheme="minorHAnsi" w:cstheme="minorHAnsi"/>
          <w:color w:val="auto"/>
        </w:rPr>
      </w:pPr>
      <w:r w:rsidRPr="00C621F9">
        <w:rPr>
          <w:rFonts w:asciiTheme="minorHAnsi" w:hAnsiTheme="minorHAnsi" w:cstheme="minorHAnsi"/>
          <w:color w:val="auto"/>
        </w:rPr>
        <w:t>Posadowienie</w:t>
      </w:r>
      <w:r w:rsidRPr="00C621F9">
        <w:rPr>
          <w:rFonts w:asciiTheme="minorHAnsi" w:hAnsiTheme="minorHAnsi" w:cstheme="minorHAnsi"/>
          <w:color w:val="auto"/>
        </w:rPr>
        <w:tab/>
        <w:t>Dopuszczalne odchyłki mm</w:t>
      </w:r>
      <w:r w:rsidRPr="00C621F9">
        <w:rPr>
          <w:rFonts w:asciiTheme="minorHAnsi" w:hAnsiTheme="minorHAnsi" w:cstheme="minorHAnsi"/>
          <w:color w:val="auto"/>
        </w:rPr>
        <w:br/>
        <w:t>słupa</w:t>
      </w:r>
    </w:p>
    <w:p w:rsidR="00593134" w:rsidRPr="00C621F9" w:rsidRDefault="00593134" w:rsidP="00144C33">
      <w:pPr>
        <w:pStyle w:val="znormal"/>
        <w:widowControl/>
        <w:tabs>
          <w:tab w:val="left" w:pos="3544"/>
        </w:tabs>
        <w:spacing w:line="240" w:lineRule="auto"/>
        <w:ind w:left="936"/>
        <w:jc w:val="left"/>
        <w:rPr>
          <w:rFonts w:asciiTheme="minorHAnsi" w:hAnsiTheme="minorHAnsi" w:cstheme="minorHAnsi"/>
          <w:color w:val="auto"/>
        </w:rPr>
      </w:pPr>
      <w:r w:rsidRPr="00C621F9">
        <w:rPr>
          <w:rFonts w:asciiTheme="minorHAnsi" w:hAnsiTheme="minorHAnsi" w:cstheme="minorHAnsi"/>
          <w:color w:val="auto"/>
        </w:rPr>
        <w:tab/>
        <w:t>rzędna fundamentu     rozstaw śrub</w:t>
      </w:r>
    </w:p>
    <w:p w:rsidR="00593134" w:rsidRPr="00C621F9" w:rsidRDefault="00593134" w:rsidP="00144C33">
      <w:pPr>
        <w:pStyle w:val="znormal"/>
        <w:widowControl/>
        <w:tabs>
          <w:tab w:val="left" w:pos="3961"/>
        </w:tabs>
        <w:spacing w:line="240" w:lineRule="auto"/>
        <w:ind w:left="936"/>
        <w:jc w:val="left"/>
        <w:rPr>
          <w:rFonts w:asciiTheme="minorHAnsi" w:hAnsiTheme="minorHAnsi" w:cstheme="minorHAnsi"/>
          <w:color w:val="auto"/>
        </w:rPr>
      </w:pPr>
      <w:r w:rsidRPr="00C621F9">
        <w:rPr>
          <w:rFonts w:asciiTheme="minorHAnsi" w:hAnsiTheme="minorHAnsi" w:cstheme="minorHAnsi"/>
          <w:color w:val="auto"/>
        </w:rPr>
        <w:t xml:space="preserve">na powierzchni betonu </w:t>
      </w:r>
      <w:r w:rsidRPr="00C621F9">
        <w:rPr>
          <w:rFonts w:asciiTheme="minorHAnsi" w:hAnsiTheme="minorHAnsi" w:cstheme="minorHAnsi"/>
          <w:color w:val="auto"/>
        </w:rPr>
        <w:tab/>
        <w:t xml:space="preserve">     do 2,0            do 5,0</w:t>
      </w:r>
    </w:p>
    <w:p w:rsidR="00593134" w:rsidRPr="00C621F9" w:rsidRDefault="00593134" w:rsidP="00144C33">
      <w:pPr>
        <w:pStyle w:val="znormal"/>
        <w:widowControl/>
        <w:tabs>
          <w:tab w:val="left" w:pos="3961"/>
        </w:tabs>
        <w:spacing w:line="240" w:lineRule="auto"/>
        <w:ind w:left="936"/>
        <w:jc w:val="left"/>
        <w:rPr>
          <w:rFonts w:asciiTheme="minorHAnsi" w:hAnsiTheme="minorHAnsi" w:cstheme="minorHAnsi"/>
          <w:color w:val="auto"/>
        </w:rPr>
      </w:pPr>
      <w:r w:rsidRPr="00C621F9">
        <w:rPr>
          <w:rFonts w:asciiTheme="minorHAnsi" w:hAnsiTheme="minorHAnsi" w:cstheme="minorHAnsi"/>
          <w:color w:val="auto"/>
        </w:rPr>
        <w:t xml:space="preserve">na </w:t>
      </w:r>
      <w:proofErr w:type="spellStart"/>
      <w:r w:rsidRPr="00C621F9">
        <w:rPr>
          <w:rFonts w:asciiTheme="minorHAnsi" w:hAnsiTheme="minorHAnsi" w:cstheme="minorHAnsi"/>
          <w:color w:val="auto"/>
        </w:rPr>
        <w:t>podlewce</w:t>
      </w:r>
      <w:proofErr w:type="spellEnd"/>
      <w:r w:rsidRPr="00C621F9">
        <w:rPr>
          <w:rFonts w:asciiTheme="minorHAnsi" w:hAnsiTheme="minorHAnsi" w:cstheme="minorHAnsi"/>
          <w:color w:val="auto"/>
        </w:rPr>
        <w:tab/>
        <w:t xml:space="preserve">             do 10.0</w:t>
      </w:r>
    </w:p>
    <w:p w:rsidR="00593134" w:rsidRPr="00C621F9" w:rsidRDefault="00593134"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5.4.3. Montaż</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Przed przystąpieniem do montażu należy naprawić uszkodzenia elementów powstałe podczas transportu i składowania.</w:t>
      </w:r>
    </w:p>
    <w:p w:rsidR="00593134" w:rsidRPr="00C621F9" w:rsidRDefault="00593134"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Dopuszczalne odchyłki ustawienia geometrycznego konstrukcji</w:t>
      </w:r>
    </w:p>
    <w:p w:rsidR="00593134" w:rsidRPr="00C621F9" w:rsidRDefault="00593134" w:rsidP="00144C33">
      <w:pPr>
        <w:pStyle w:val="znormal"/>
        <w:widowControl/>
        <w:tabs>
          <w:tab w:val="left" w:pos="1531"/>
          <w:tab w:val="center" w:pos="6498"/>
        </w:tabs>
        <w:spacing w:before="113" w:line="240" w:lineRule="auto"/>
        <w:ind w:left="933"/>
        <w:jc w:val="left"/>
        <w:rPr>
          <w:rFonts w:asciiTheme="minorHAnsi" w:hAnsiTheme="minorHAnsi" w:cstheme="minorHAnsi"/>
          <w:color w:val="auto"/>
        </w:rPr>
      </w:pPr>
      <w:r w:rsidRPr="00C621F9">
        <w:rPr>
          <w:rFonts w:asciiTheme="minorHAnsi" w:hAnsiTheme="minorHAnsi" w:cstheme="minorHAnsi"/>
          <w:color w:val="auto"/>
        </w:rPr>
        <w:t xml:space="preserve">Lp. </w:t>
      </w:r>
      <w:r w:rsidRPr="00C621F9">
        <w:rPr>
          <w:rFonts w:asciiTheme="minorHAnsi" w:hAnsiTheme="minorHAnsi" w:cstheme="minorHAnsi"/>
          <w:color w:val="auto"/>
        </w:rPr>
        <w:tab/>
        <w:t>Rodzaj odchyłki</w:t>
      </w:r>
      <w:r w:rsidRPr="00C621F9">
        <w:rPr>
          <w:rFonts w:asciiTheme="minorHAnsi" w:hAnsiTheme="minorHAnsi" w:cstheme="minorHAnsi"/>
          <w:color w:val="auto"/>
        </w:rPr>
        <w:tab/>
        <w:t>Dopuszczalna odchyłka</w:t>
      </w:r>
    </w:p>
    <w:p w:rsidR="00593134" w:rsidRPr="00C621F9" w:rsidRDefault="00593134" w:rsidP="00144C33">
      <w:pPr>
        <w:pStyle w:val="znormal"/>
        <w:widowControl/>
        <w:tabs>
          <w:tab w:val="left" w:pos="1531"/>
          <w:tab w:val="center" w:pos="6498"/>
        </w:tabs>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 xml:space="preserve"> 1 </w:t>
      </w:r>
      <w:r w:rsidRPr="00C621F9">
        <w:rPr>
          <w:rFonts w:asciiTheme="minorHAnsi" w:hAnsiTheme="minorHAnsi" w:cstheme="minorHAnsi"/>
          <w:color w:val="auto"/>
        </w:rPr>
        <w:tab/>
        <w:t xml:space="preserve">odchylenie osi słupa względem osi </w:t>
      </w:r>
      <w:proofErr w:type="spellStart"/>
      <w:r w:rsidRPr="00C621F9">
        <w:rPr>
          <w:rFonts w:asciiTheme="minorHAnsi" w:hAnsiTheme="minorHAnsi" w:cstheme="minorHAnsi"/>
          <w:color w:val="auto"/>
        </w:rPr>
        <w:t>teoret</w:t>
      </w:r>
      <w:proofErr w:type="spellEnd"/>
      <w:r w:rsidRPr="00C621F9">
        <w:rPr>
          <w:rFonts w:asciiTheme="minorHAnsi" w:hAnsiTheme="minorHAnsi" w:cstheme="minorHAnsi"/>
          <w:color w:val="auto"/>
        </w:rPr>
        <w:t xml:space="preserve">. </w:t>
      </w:r>
      <w:r w:rsidRPr="00C621F9">
        <w:rPr>
          <w:rFonts w:asciiTheme="minorHAnsi" w:hAnsiTheme="minorHAnsi" w:cstheme="minorHAnsi"/>
          <w:color w:val="auto"/>
        </w:rPr>
        <w:tab/>
        <w:t>5 mm</w:t>
      </w:r>
    </w:p>
    <w:p w:rsidR="00593134" w:rsidRPr="00C621F9" w:rsidRDefault="00593134" w:rsidP="00144C33">
      <w:pPr>
        <w:pStyle w:val="znormal"/>
        <w:widowControl/>
        <w:tabs>
          <w:tab w:val="left" w:pos="1531"/>
          <w:tab w:val="center" w:pos="6498"/>
        </w:tabs>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 xml:space="preserve"> 2 </w:t>
      </w:r>
      <w:r w:rsidRPr="00C621F9">
        <w:rPr>
          <w:rFonts w:asciiTheme="minorHAnsi" w:hAnsiTheme="minorHAnsi" w:cstheme="minorHAnsi"/>
          <w:color w:val="auto"/>
        </w:rPr>
        <w:tab/>
        <w:t>odchylenie osi słupa</w:t>
      </w:r>
      <w:r w:rsidRPr="00C621F9">
        <w:rPr>
          <w:rFonts w:asciiTheme="minorHAnsi" w:hAnsiTheme="minorHAnsi" w:cstheme="minorHAnsi"/>
          <w:color w:val="auto"/>
        </w:rPr>
        <w:tab/>
        <w:t>od pionu 15 mm</w:t>
      </w:r>
    </w:p>
    <w:p w:rsidR="00593134" w:rsidRPr="00C621F9" w:rsidRDefault="00593134" w:rsidP="00144C33">
      <w:pPr>
        <w:pStyle w:val="znormal"/>
        <w:widowControl/>
        <w:tabs>
          <w:tab w:val="left" w:pos="1531"/>
          <w:tab w:val="center" w:pos="6498"/>
        </w:tabs>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 xml:space="preserve"> 3 </w:t>
      </w:r>
      <w:r w:rsidRPr="00C621F9">
        <w:rPr>
          <w:rFonts w:asciiTheme="minorHAnsi" w:hAnsiTheme="minorHAnsi" w:cstheme="minorHAnsi"/>
          <w:color w:val="auto"/>
        </w:rPr>
        <w:tab/>
        <w:t xml:space="preserve">strzałka wygięcia </w:t>
      </w:r>
      <w:r w:rsidRPr="00C621F9">
        <w:rPr>
          <w:rFonts w:asciiTheme="minorHAnsi" w:hAnsiTheme="minorHAnsi" w:cstheme="minorHAnsi"/>
          <w:color w:val="auto"/>
        </w:rPr>
        <w:tab/>
        <w:t>h/750 lecz nie więcej</w:t>
      </w:r>
      <w:r w:rsidRPr="00C621F9">
        <w:rPr>
          <w:rFonts w:asciiTheme="minorHAnsi" w:hAnsiTheme="minorHAnsi" w:cstheme="minorHAnsi"/>
          <w:color w:val="auto"/>
        </w:rPr>
        <w:br/>
      </w:r>
      <w:r w:rsidRPr="00C621F9">
        <w:rPr>
          <w:rFonts w:asciiTheme="minorHAnsi" w:hAnsiTheme="minorHAnsi" w:cstheme="minorHAnsi"/>
          <w:color w:val="auto"/>
        </w:rPr>
        <w:tab/>
        <w:t xml:space="preserve">słupa </w:t>
      </w:r>
      <w:r w:rsidRPr="00C621F9">
        <w:rPr>
          <w:rFonts w:asciiTheme="minorHAnsi" w:hAnsiTheme="minorHAnsi" w:cstheme="minorHAnsi"/>
          <w:color w:val="auto"/>
        </w:rPr>
        <w:tab/>
        <w:t>niż 15 mm</w:t>
      </w:r>
    </w:p>
    <w:p w:rsidR="00593134" w:rsidRPr="00C621F9" w:rsidRDefault="00593134" w:rsidP="00144C33">
      <w:pPr>
        <w:pStyle w:val="znormal"/>
        <w:widowControl/>
        <w:tabs>
          <w:tab w:val="left" w:pos="1531"/>
          <w:tab w:val="center" w:pos="6498"/>
        </w:tabs>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 xml:space="preserve"> 4 </w:t>
      </w:r>
      <w:r w:rsidRPr="00C621F9">
        <w:rPr>
          <w:rFonts w:asciiTheme="minorHAnsi" w:hAnsiTheme="minorHAnsi" w:cstheme="minorHAnsi"/>
          <w:color w:val="auto"/>
        </w:rPr>
        <w:tab/>
        <w:t xml:space="preserve">wygięcie belki lub </w:t>
      </w:r>
      <w:r w:rsidRPr="00C621F9">
        <w:rPr>
          <w:rFonts w:asciiTheme="minorHAnsi" w:hAnsiTheme="minorHAnsi" w:cstheme="minorHAnsi"/>
          <w:color w:val="auto"/>
        </w:rPr>
        <w:tab/>
        <w:t xml:space="preserve">l/750 lecz nie </w:t>
      </w:r>
      <w:proofErr w:type="spellStart"/>
      <w:r w:rsidRPr="00C621F9">
        <w:rPr>
          <w:rFonts w:asciiTheme="minorHAnsi" w:hAnsiTheme="minorHAnsi" w:cstheme="minorHAnsi"/>
          <w:color w:val="auto"/>
        </w:rPr>
        <w:t>wiecej</w:t>
      </w:r>
      <w:proofErr w:type="spellEnd"/>
      <w:r w:rsidRPr="00C621F9">
        <w:rPr>
          <w:rFonts w:asciiTheme="minorHAnsi" w:hAnsiTheme="minorHAnsi" w:cstheme="minorHAnsi"/>
          <w:color w:val="auto"/>
        </w:rPr>
        <w:br/>
      </w:r>
      <w:r w:rsidRPr="00C621F9">
        <w:rPr>
          <w:rFonts w:asciiTheme="minorHAnsi" w:hAnsiTheme="minorHAnsi" w:cstheme="minorHAnsi"/>
          <w:color w:val="auto"/>
        </w:rPr>
        <w:tab/>
        <w:t xml:space="preserve">wiązara </w:t>
      </w:r>
      <w:r w:rsidRPr="00C621F9">
        <w:rPr>
          <w:rFonts w:asciiTheme="minorHAnsi" w:hAnsiTheme="minorHAnsi" w:cstheme="minorHAnsi"/>
          <w:color w:val="auto"/>
        </w:rPr>
        <w:tab/>
        <w:t>niż 15 mm</w:t>
      </w:r>
    </w:p>
    <w:p w:rsidR="00593134" w:rsidRPr="00C621F9" w:rsidRDefault="00593134" w:rsidP="00144C33">
      <w:pPr>
        <w:pStyle w:val="znormal"/>
        <w:widowControl/>
        <w:tabs>
          <w:tab w:val="left" w:pos="1531"/>
          <w:tab w:val="center" w:pos="6498"/>
        </w:tabs>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 xml:space="preserve"> 5 </w:t>
      </w:r>
      <w:r w:rsidRPr="00C621F9">
        <w:rPr>
          <w:rFonts w:asciiTheme="minorHAnsi" w:hAnsiTheme="minorHAnsi" w:cstheme="minorHAnsi"/>
          <w:color w:val="auto"/>
        </w:rPr>
        <w:tab/>
        <w:t xml:space="preserve">odchyłka strzałki montażowej </w:t>
      </w:r>
      <w:r w:rsidRPr="00C621F9">
        <w:rPr>
          <w:rFonts w:asciiTheme="minorHAnsi" w:hAnsiTheme="minorHAnsi" w:cstheme="minorHAnsi"/>
          <w:color w:val="auto"/>
        </w:rPr>
        <w:tab/>
        <w:t>0,2 projektowanej</w:t>
      </w:r>
    </w:p>
    <w:p w:rsidR="00593134" w:rsidRPr="00C621F9" w:rsidRDefault="0059313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 robót</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Kontrola jakości polega na sprawdzeniu zgodności wykonania robót z projektem oraz wymaganiami podanymi w punkcie 5.</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podlegają odbiorowi.</w:t>
      </w:r>
    </w:p>
    <w:p w:rsidR="00593134" w:rsidRPr="00C621F9" w:rsidRDefault="00593134"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7. </w:t>
      </w:r>
      <w:r w:rsidRPr="00C621F9">
        <w:rPr>
          <w:rFonts w:asciiTheme="minorHAnsi" w:hAnsiTheme="minorHAnsi" w:cstheme="minorHAnsi"/>
          <w:color w:val="auto"/>
        </w:rPr>
        <w:tab/>
        <w:t>Obmiar robót</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Jednostkami obmiaru są:</w:t>
      </w:r>
    </w:p>
    <w:p w:rsidR="00593134" w:rsidRPr="00C621F9" w:rsidRDefault="00CC4E39"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Dla pozycji SST.13</w:t>
      </w:r>
      <w:r w:rsidR="00593134" w:rsidRPr="00C621F9">
        <w:rPr>
          <w:rFonts w:asciiTheme="minorHAnsi" w:hAnsiTheme="minorHAnsi" w:cstheme="minorHAnsi"/>
          <w:color w:val="auto"/>
        </w:rPr>
        <w:t>.00.00 – masa gotowej konstrukcji w tonach.</w:t>
      </w:r>
    </w:p>
    <w:p w:rsidR="00593134" w:rsidRPr="00C621F9" w:rsidRDefault="0059313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8. Odbiór robót</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Wszystkie roboty objęte </w:t>
      </w:r>
      <w:r w:rsidR="00CC4E39" w:rsidRPr="00C621F9">
        <w:rPr>
          <w:rFonts w:asciiTheme="minorHAnsi" w:hAnsiTheme="minorHAnsi" w:cstheme="minorHAnsi"/>
          <w:color w:val="auto"/>
        </w:rPr>
        <w:t xml:space="preserve">SST.13.00.00 </w:t>
      </w:r>
      <w:r w:rsidRPr="00C621F9">
        <w:rPr>
          <w:rFonts w:asciiTheme="minorHAnsi" w:hAnsiTheme="minorHAnsi" w:cstheme="minorHAnsi"/>
          <w:color w:val="auto"/>
        </w:rPr>
        <w:t>podlegają zasadom odbioru robót zanikających.</w:t>
      </w:r>
    </w:p>
    <w:p w:rsidR="00593134" w:rsidRPr="00C621F9" w:rsidRDefault="0059313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roboty wykonane w jednostkach podanych w punkcie 7.</w:t>
      </w:r>
    </w:p>
    <w:p w:rsidR="00593134" w:rsidRPr="00C621F9" w:rsidRDefault="0059313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Cena obejmuje wszystkie czynności wymienione w SST.</w:t>
      </w:r>
    </w:p>
    <w:p w:rsidR="00593134" w:rsidRPr="00C621F9" w:rsidRDefault="0059313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593134" w:rsidRPr="00C621F9" w:rsidRDefault="00593134"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 xml:space="preserve">PN-B-06200:2002 </w:t>
      </w:r>
      <w:r w:rsidRPr="00C621F9">
        <w:rPr>
          <w:rFonts w:asciiTheme="minorHAnsi" w:hAnsiTheme="minorHAnsi" w:cstheme="minorHAnsi"/>
          <w:color w:val="auto"/>
        </w:rPr>
        <w:tab/>
        <w:t>Konstrukcje stalowe budowlane. Warunki wykonania i odbioru.</w:t>
      </w:r>
    </w:p>
    <w:p w:rsidR="00593134" w:rsidRPr="00C621F9" w:rsidRDefault="00593134"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 xml:space="preserve">PN-EN 10025:2002 </w:t>
      </w:r>
      <w:r w:rsidRPr="00C621F9">
        <w:rPr>
          <w:rFonts w:asciiTheme="minorHAnsi" w:hAnsiTheme="minorHAnsi" w:cstheme="minorHAnsi"/>
          <w:color w:val="auto"/>
        </w:rPr>
        <w:tab/>
        <w:t xml:space="preserve">Wyroby walcowane na gorąco z niestopowych stali </w:t>
      </w:r>
      <w:r w:rsidRPr="00C621F9">
        <w:rPr>
          <w:rFonts w:asciiTheme="minorHAnsi" w:hAnsiTheme="minorHAnsi" w:cstheme="minorHAnsi"/>
          <w:color w:val="auto"/>
        </w:rPr>
        <w:br/>
        <w:t>konstrukcyjnych. Warunki techniczne dostawy.</w:t>
      </w:r>
    </w:p>
    <w:p w:rsidR="00593134" w:rsidRPr="00C621F9" w:rsidRDefault="00593134" w:rsidP="00144C33">
      <w:pPr>
        <w:pStyle w:val="znormal"/>
        <w:widowControl/>
        <w:tabs>
          <w:tab w:val="left" w:pos="2552"/>
        </w:tabs>
        <w:spacing w:line="240" w:lineRule="auto"/>
        <w:ind w:left="2552" w:hanging="1985"/>
        <w:jc w:val="left"/>
        <w:rPr>
          <w:rFonts w:asciiTheme="minorHAnsi" w:hAnsiTheme="minorHAnsi" w:cstheme="minorHAnsi"/>
          <w:color w:val="auto"/>
        </w:rPr>
      </w:pPr>
      <w:r w:rsidRPr="00C621F9">
        <w:rPr>
          <w:rFonts w:asciiTheme="minorHAnsi" w:hAnsiTheme="minorHAnsi" w:cstheme="minorHAnsi"/>
          <w:color w:val="auto"/>
        </w:rPr>
        <w:t xml:space="preserve">PN-91/M-69430 </w:t>
      </w:r>
      <w:r w:rsidRPr="00C621F9">
        <w:rPr>
          <w:rFonts w:asciiTheme="minorHAnsi" w:hAnsiTheme="minorHAnsi" w:cstheme="minorHAnsi"/>
          <w:color w:val="auto"/>
        </w:rPr>
        <w:tab/>
        <w:t xml:space="preserve">Elektrody stalowe otulone do spawania i napawania. </w:t>
      </w:r>
      <w:r w:rsidRPr="00C621F9">
        <w:rPr>
          <w:rFonts w:asciiTheme="minorHAnsi" w:hAnsiTheme="minorHAnsi" w:cstheme="minorHAnsi"/>
          <w:color w:val="auto"/>
        </w:rPr>
        <w:br/>
        <w:t>Ogólne badania i wymagania.</w:t>
      </w:r>
    </w:p>
    <w:p w:rsidR="006F4148" w:rsidRPr="00C621F9" w:rsidRDefault="006F4148" w:rsidP="00CC4E39">
      <w:pPr>
        <w:spacing w:line="240" w:lineRule="auto"/>
        <w:ind w:firstLine="567"/>
        <w:jc w:val="left"/>
        <w:rPr>
          <w:rFonts w:asciiTheme="minorHAnsi" w:hAnsiTheme="minorHAnsi" w:cstheme="minorHAnsi"/>
          <w:bCs/>
          <w:color w:val="auto"/>
        </w:rPr>
      </w:pPr>
      <w:r w:rsidRPr="00C621F9">
        <w:rPr>
          <w:rFonts w:asciiTheme="minorHAnsi" w:hAnsiTheme="minorHAnsi" w:cstheme="minorHAnsi"/>
          <w:bCs/>
          <w:color w:val="auto"/>
        </w:rPr>
        <w:t xml:space="preserve">PN-75/M-69703              </w:t>
      </w:r>
      <w:r w:rsidR="00593134" w:rsidRPr="00C621F9">
        <w:rPr>
          <w:rFonts w:asciiTheme="minorHAnsi" w:hAnsiTheme="minorHAnsi" w:cstheme="minorHAnsi"/>
          <w:bCs/>
          <w:color w:val="auto"/>
        </w:rPr>
        <w:t>Spawalnictwo. Wady złączy spawanych. Nazwy i określenia.</w:t>
      </w:r>
    </w:p>
    <w:p w:rsidR="006F4148" w:rsidRPr="00C621F9" w:rsidRDefault="006F4148" w:rsidP="00144C33">
      <w:pPr>
        <w:widowControl/>
        <w:autoSpaceDE/>
        <w:autoSpaceDN/>
        <w:adjustRightInd/>
        <w:spacing w:after="200" w:line="240" w:lineRule="auto"/>
        <w:ind w:firstLine="0"/>
        <w:jc w:val="left"/>
        <w:rPr>
          <w:rFonts w:asciiTheme="minorHAnsi" w:hAnsiTheme="minorHAnsi" w:cstheme="minorHAnsi"/>
          <w:bCs/>
          <w:color w:val="auto"/>
        </w:rPr>
      </w:pPr>
      <w:r w:rsidRPr="00C621F9">
        <w:rPr>
          <w:rFonts w:asciiTheme="minorHAnsi" w:hAnsiTheme="minorHAnsi" w:cstheme="minorHAnsi"/>
          <w:bCs/>
          <w:color w:val="auto"/>
        </w:rPr>
        <w:br w:type="page"/>
      </w:r>
    </w:p>
    <w:p w:rsidR="006F4148" w:rsidRPr="00C621F9" w:rsidRDefault="006F4148" w:rsidP="00144C33">
      <w:pPr>
        <w:pStyle w:val="Nagwek1"/>
        <w:jc w:val="left"/>
        <w:rPr>
          <w:rFonts w:asciiTheme="minorHAnsi" w:hAnsiTheme="minorHAnsi" w:cstheme="minorHAnsi"/>
        </w:rPr>
      </w:pPr>
      <w:bookmarkStart w:id="22" w:name="_Toc279485344"/>
      <w:r w:rsidRPr="00C621F9">
        <w:rPr>
          <w:rFonts w:asciiTheme="minorHAnsi" w:hAnsiTheme="minorHAnsi" w:cstheme="minorHAnsi"/>
        </w:rPr>
        <w:lastRenderedPageBreak/>
        <w:t>SST.1</w:t>
      </w:r>
      <w:r w:rsidR="00C47316" w:rsidRPr="00C621F9">
        <w:rPr>
          <w:rFonts w:asciiTheme="minorHAnsi" w:hAnsiTheme="minorHAnsi" w:cstheme="minorHAnsi"/>
        </w:rPr>
        <w:t>4</w:t>
      </w:r>
      <w:r w:rsidRPr="00C621F9">
        <w:rPr>
          <w:rFonts w:asciiTheme="minorHAnsi" w:hAnsiTheme="minorHAnsi" w:cstheme="minorHAnsi"/>
        </w:rPr>
        <w:t>.00. ZABEZPIECZENIE ANTYKOROZYJNE KONSTRUKCJI STALOWEJ</w:t>
      </w:r>
      <w:bookmarkEnd w:id="22"/>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dotyczące wykonania i odbioru robót związanych z pokrywaniem powłokami malarskimi konstrukcji stalowej.</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wykonanie następujących robót malarskich konstrukcji stalowych.</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2.1. Woda (PN-EN 1008:2004)</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Do przygotowania farb stosować można każdą wodę zdatną do picia. Niedozwolone jest użycie wód ściekowych, kanalizacyjnych bagiennych oraz wód zawierających tłuszcze organiczne, oleje i muł.</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2.2. Spoiwa bezwodne</w:t>
      </w:r>
    </w:p>
    <w:p w:rsidR="006F4148" w:rsidRPr="00C621F9" w:rsidRDefault="006F4148" w:rsidP="00144C33">
      <w:pPr>
        <w:pStyle w:val="z3"/>
        <w:widowControl/>
        <w:tabs>
          <w:tab w:val="left" w:pos="993"/>
        </w:tabs>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2.3.1. Pokost lniany powinien być cieczą oleistą o zabarwieniu od żółtego do ciemnobrązowego i od</w:t>
      </w:r>
      <w:r w:rsidRPr="00C621F9">
        <w:rPr>
          <w:rFonts w:asciiTheme="minorHAnsi" w:hAnsiTheme="minorHAnsi" w:cstheme="minorHAnsi"/>
          <w:color w:val="auto"/>
        </w:rPr>
        <w:softHyphen/>
        <w:t>po</w:t>
      </w:r>
      <w:r w:rsidRPr="00C621F9">
        <w:rPr>
          <w:rFonts w:asciiTheme="minorHAnsi" w:hAnsiTheme="minorHAnsi" w:cstheme="minorHAnsi"/>
          <w:color w:val="auto"/>
        </w:rPr>
        <w:softHyphen/>
        <w:t>wiadającą wymaganiom normy państwowej.</w:t>
      </w:r>
    </w:p>
    <w:p w:rsidR="006F4148" w:rsidRPr="00C621F9" w:rsidRDefault="006F4148" w:rsidP="00144C33">
      <w:pPr>
        <w:pStyle w:val="z3"/>
        <w:widowControl/>
        <w:tabs>
          <w:tab w:val="left" w:pos="993"/>
        </w:tabs>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2.3.2. Pokost syntetyczny powinien być używany w postaci cieczy, barwy od jasnożółtej do bru</w:t>
      </w:r>
      <w:r w:rsidRPr="00C621F9">
        <w:rPr>
          <w:rFonts w:asciiTheme="minorHAnsi" w:hAnsiTheme="minorHAnsi" w:cstheme="minorHAnsi"/>
          <w:color w:val="auto"/>
        </w:rPr>
        <w:softHyphen/>
        <w:t>nat</w:t>
      </w:r>
      <w:r w:rsidRPr="00C621F9">
        <w:rPr>
          <w:rFonts w:asciiTheme="minorHAnsi" w:hAnsiTheme="minorHAnsi" w:cstheme="minorHAnsi"/>
          <w:color w:val="auto"/>
        </w:rPr>
        <w:softHyphen/>
        <w:t>nej, będącej roztworem żywicy kalafoniowej lub innej w lotnych rozpuszczalnikach, z ewen</w:t>
      </w:r>
      <w:r w:rsidRPr="00C621F9">
        <w:rPr>
          <w:rFonts w:asciiTheme="minorHAnsi" w:hAnsiTheme="minorHAnsi" w:cstheme="minorHAnsi"/>
          <w:color w:val="auto"/>
        </w:rPr>
        <w:softHyphen/>
        <w:t>tualnym dodatkiem modyfikującym, o właściwościach technicznych zbliżonych do pokostu naturalnego, lecz o krótszym czasie schnięcia. Powinien on odpowiadać wymaganiom normy państwowej lub świadectwa dopuszczenia do stosowania w budownictwie.</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2.3. Rozcieńczalniki</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zależności od rodzaju farby należy stosować:</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rozcieńczalniki przygotowane fabrycznie dla poszczególnych rodzajów farb powinny odpowiadać normom państwowym lub mieć cechy techniczne zgodne z zaświadczeniem o ja</w:t>
      </w:r>
      <w:r w:rsidRPr="00C621F9">
        <w:rPr>
          <w:rFonts w:asciiTheme="minorHAnsi" w:hAnsiTheme="minorHAnsi" w:cstheme="minorHAnsi"/>
          <w:color w:val="auto"/>
        </w:rPr>
        <w:softHyphen/>
        <w:t>kości wydanym przez producenta oraz z zakresem ich stosowania.</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9D0024" w:rsidRPr="00C621F9">
        <w:rPr>
          <w:rFonts w:asciiTheme="minorHAnsi" w:hAnsiTheme="minorHAnsi" w:cstheme="minorHAnsi"/>
          <w:color w:val="auto"/>
          <w:sz w:val="22"/>
          <w:szCs w:val="22"/>
        </w:rPr>
        <w:t>4</w:t>
      </w:r>
      <w:r w:rsidRPr="00C621F9">
        <w:rPr>
          <w:rFonts w:asciiTheme="minorHAnsi" w:hAnsiTheme="minorHAnsi" w:cstheme="minorHAnsi"/>
          <w:color w:val="auto"/>
          <w:sz w:val="22"/>
          <w:szCs w:val="22"/>
        </w:rPr>
        <w:t>. Farby budowlane gotowe</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2.</w:t>
      </w:r>
      <w:r w:rsidR="009D0024" w:rsidRPr="00C621F9">
        <w:rPr>
          <w:rFonts w:asciiTheme="minorHAnsi" w:hAnsiTheme="minorHAnsi" w:cstheme="minorHAnsi"/>
          <w:color w:val="auto"/>
        </w:rPr>
        <w:t>4</w:t>
      </w:r>
      <w:r w:rsidRPr="00C621F9">
        <w:rPr>
          <w:rFonts w:asciiTheme="minorHAnsi" w:hAnsiTheme="minorHAnsi" w:cstheme="minorHAnsi"/>
          <w:color w:val="auto"/>
        </w:rPr>
        <w:t>.1. </w:t>
      </w:r>
      <w:r w:rsidRPr="00C621F9">
        <w:rPr>
          <w:rFonts w:asciiTheme="minorHAnsi" w:hAnsiTheme="minorHAnsi" w:cstheme="minorHAnsi"/>
          <w:color w:val="auto"/>
        </w:rPr>
        <w:tab/>
        <w:t>Farby niezależnie od ich rodzaju powinny odpowiadać wymaganiom norm państwowych lub świadectw dopuszczenia do stosowania w budownictwie.</w:t>
      </w:r>
    </w:p>
    <w:p w:rsidR="006F4148" w:rsidRPr="00C621F9" w:rsidRDefault="006F4148"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w:t>
      </w:r>
      <w:r w:rsidR="009D0024" w:rsidRPr="00C621F9">
        <w:rPr>
          <w:rFonts w:asciiTheme="minorHAnsi" w:hAnsiTheme="minorHAnsi" w:cstheme="minorHAnsi"/>
          <w:color w:val="auto"/>
        </w:rPr>
        <w:t>4</w:t>
      </w:r>
      <w:r w:rsidRPr="00C621F9">
        <w:rPr>
          <w:rFonts w:asciiTheme="minorHAnsi" w:hAnsiTheme="minorHAnsi" w:cstheme="minorHAnsi"/>
          <w:color w:val="auto"/>
        </w:rPr>
        <w:t>.2. Wyroby chlorokauczukowe</w:t>
      </w:r>
    </w:p>
    <w:p w:rsidR="006F4148" w:rsidRPr="00C621F9" w:rsidRDefault="006F4148"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Emalia chlorokauczukowa ogólnego stosowania</w:t>
      </w:r>
    </w:p>
    <w:p w:rsidR="006F4148" w:rsidRPr="00C621F9" w:rsidRDefault="006F4148" w:rsidP="00144C33">
      <w:pPr>
        <w:pStyle w:val="KRESKA"/>
        <w:tabs>
          <w:tab w:val="clear" w:pos="851"/>
          <w:tab w:val="clear" w:pos="1381"/>
          <w:tab w:val="num" w:pos="1276"/>
        </w:tabs>
        <w:spacing w:line="240" w:lineRule="auto"/>
        <w:ind w:left="1418"/>
        <w:jc w:val="left"/>
        <w:rPr>
          <w:rFonts w:asciiTheme="minorHAnsi" w:hAnsiTheme="minorHAnsi" w:cstheme="minorHAnsi"/>
          <w:color w:val="auto"/>
        </w:rPr>
      </w:pPr>
      <w:r w:rsidRPr="00C621F9">
        <w:rPr>
          <w:rFonts w:asciiTheme="minorHAnsi" w:hAnsiTheme="minorHAnsi" w:cstheme="minorHAnsi"/>
          <w:color w:val="auto"/>
        </w:rPr>
        <w:t>wydajność – 6–10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/dm</w:t>
      </w:r>
      <w:r w:rsidRPr="00C621F9">
        <w:rPr>
          <w:rFonts w:asciiTheme="minorHAnsi" w:hAnsiTheme="minorHAnsi" w:cstheme="minorHAnsi"/>
          <w:color w:val="auto"/>
          <w:vertAlign w:val="superscript"/>
        </w:rPr>
        <w:t>3</w:t>
      </w:r>
      <w:r w:rsidRPr="00C621F9">
        <w:rPr>
          <w:rFonts w:asciiTheme="minorHAnsi" w:hAnsiTheme="minorHAnsi" w:cstheme="minorHAnsi"/>
          <w:color w:val="auto"/>
        </w:rPr>
        <w:t>,</w:t>
      </w:r>
    </w:p>
    <w:p w:rsidR="006F4148" w:rsidRPr="00C621F9" w:rsidRDefault="006F4148" w:rsidP="00144C33">
      <w:pPr>
        <w:pStyle w:val="KRESKA"/>
        <w:tabs>
          <w:tab w:val="clear" w:pos="851"/>
          <w:tab w:val="clear" w:pos="1381"/>
          <w:tab w:val="num" w:pos="1276"/>
        </w:tabs>
        <w:spacing w:line="240" w:lineRule="auto"/>
        <w:ind w:left="1418"/>
        <w:jc w:val="left"/>
        <w:rPr>
          <w:rFonts w:asciiTheme="minorHAnsi" w:hAnsiTheme="minorHAnsi" w:cstheme="minorHAnsi"/>
          <w:color w:val="auto"/>
        </w:rPr>
      </w:pPr>
      <w:r w:rsidRPr="00C621F9">
        <w:rPr>
          <w:rFonts w:asciiTheme="minorHAnsi" w:hAnsiTheme="minorHAnsi" w:cstheme="minorHAnsi"/>
          <w:color w:val="auto"/>
        </w:rPr>
        <w:t>max. czas schnięcia – 24 h</w:t>
      </w:r>
    </w:p>
    <w:p w:rsidR="006F4148" w:rsidRPr="00C621F9" w:rsidRDefault="006F4148"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Farba chlorokauczukowa do gruntowania przeciwrdzewna cynkowa 70% szara metaliczna</w:t>
      </w:r>
    </w:p>
    <w:p w:rsidR="006F4148" w:rsidRPr="00C621F9" w:rsidRDefault="006F4148" w:rsidP="00144C33">
      <w:pPr>
        <w:pStyle w:val="KRESKA"/>
        <w:tabs>
          <w:tab w:val="clear" w:pos="851"/>
          <w:tab w:val="clear" w:pos="1381"/>
          <w:tab w:val="num" w:pos="1276"/>
        </w:tabs>
        <w:spacing w:line="240" w:lineRule="auto"/>
        <w:ind w:left="1418"/>
        <w:jc w:val="left"/>
        <w:rPr>
          <w:rFonts w:asciiTheme="minorHAnsi" w:hAnsiTheme="minorHAnsi" w:cstheme="minorHAnsi"/>
          <w:color w:val="auto"/>
        </w:rPr>
      </w:pPr>
      <w:r w:rsidRPr="00C621F9">
        <w:rPr>
          <w:rFonts w:asciiTheme="minorHAnsi" w:hAnsiTheme="minorHAnsi" w:cstheme="minorHAnsi"/>
          <w:color w:val="auto"/>
        </w:rPr>
        <w:t>wydajność – 15–16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/dm</w:t>
      </w:r>
      <w:r w:rsidRPr="00C621F9">
        <w:rPr>
          <w:rFonts w:asciiTheme="minorHAnsi" w:hAnsiTheme="minorHAnsi" w:cstheme="minorHAnsi"/>
          <w:color w:val="auto"/>
          <w:vertAlign w:val="superscript"/>
        </w:rPr>
        <w:t>3</w:t>
      </w:r>
      <w:r w:rsidRPr="00C621F9">
        <w:rPr>
          <w:rFonts w:asciiTheme="minorHAnsi" w:hAnsiTheme="minorHAnsi" w:cstheme="minorHAnsi"/>
          <w:color w:val="auto"/>
        </w:rPr>
        <w:t>,</w:t>
      </w:r>
    </w:p>
    <w:p w:rsidR="006F4148" w:rsidRPr="00C621F9" w:rsidRDefault="006F4148" w:rsidP="00144C33">
      <w:pPr>
        <w:pStyle w:val="KRESKA"/>
        <w:tabs>
          <w:tab w:val="clear" w:pos="851"/>
          <w:tab w:val="clear" w:pos="1381"/>
          <w:tab w:val="num" w:pos="1276"/>
        </w:tabs>
        <w:spacing w:line="240" w:lineRule="auto"/>
        <w:ind w:left="1418"/>
        <w:jc w:val="left"/>
        <w:rPr>
          <w:rFonts w:asciiTheme="minorHAnsi" w:hAnsiTheme="minorHAnsi" w:cstheme="minorHAnsi"/>
          <w:color w:val="auto"/>
        </w:rPr>
      </w:pPr>
      <w:r w:rsidRPr="00C621F9">
        <w:rPr>
          <w:rFonts w:asciiTheme="minorHAnsi" w:hAnsiTheme="minorHAnsi" w:cstheme="minorHAnsi"/>
          <w:color w:val="auto"/>
        </w:rPr>
        <w:t>max. czas schnięcia – 8 h</w:t>
      </w:r>
    </w:p>
    <w:p w:rsidR="006F4148" w:rsidRPr="00C621F9" w:rsidRDefault="006F4148"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Kit szpachlowy chlorokauczukowy ogólnego stosowania – biały</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do wygładzania podkładu pod powłoki chlorokauczukowe,</w:t>
      </w:r>
    </w:p>
    <w:p w:rsidR="006F4148" w:rsidRPr="00C621F9" w:rsidRDefault="006F4148" w:rsidP="00144C33">
      <w:pPr>
        <w:pStyle w:val="KRESKA"/>
        <w:numPr>
          <w:ilvl w:val="0"/>
          <w:numId w:val="0"/>
        </w:numPr>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Rozcieńczalnik chlorokauczukowy do wyrobów chlorokauczukowych ogólnego stoso</w:t>
      </w:r>
      <w:r w:rsidRPr="00C621F9">
        <w:rPr>
          <w:rFonts w:asciiTheme="minorHAnsi" w:hAnsiTheme="minorHAnsi" w:cstheme="minorHAnsi"/>
          <w:color w:val="auto"/>
        </w:rPr>
        <w:softHyphen/>
        <w:t>wania – biały do rozcieńczania wyrobów chlorokauczukowych,</w:t>
      </w:r>
    </w:p>
    <w:p w:rsidR="006F4148" w:rsidRPr="00C621F9" w:rsidRDefault="006F4148"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2.</w:t>
      </w:r>
      <w:r w:rsidR="009D0024" w:rsidRPr="00C621F9">
        <w:rPr>
          <w:rFonts w:asciiTheme="minorHAnsi" w:hAnsiTheme="minorHAnsi" w:cstheme="minorHAnsi"/>
          <w:color w:val="auto"/>
        </w:rPr>
        <w:t>4</w:t>
      </w:r>
      <w:r w:rsidRPr="00C621F9">
        <w:rPr>
          <w:rFonts w:asciiTheme="minorHAnsi" w:hAnsiTheme="minorHAnsi" w:cstheme="minorHAnsi"/>
          <w:color w:val="auto"/>
        </w:rPr>
        <w:t>.3. Wyroby epoksydowe</w:t>
      </w:r>
    </w:p>
    <w:p w:rsidR="006F4148" w:rsidRPr="00C621F9" w:rsidRDefault="006F4148"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Gruntoszpachlówka epoksydowa bezrozpuszczalnikowa, chemoodporna</w:t>
      </w:r>
    </w:p>
    <w:p w:rsidR="006F4148" w:rsidRPr="00C621F9" w:rsidRDefault="006F4148" w:rsidP="00144C33">
      <w:pPr>
        <w:pStyle w:val="KRESKA"/>
        <w:tabs>
          <w:tab w:val="clear" w:pos="851"/>
          <w:tab w:val="clear" w:pos="1381"/>
          <w:tab w:val="num" w:pos="1276"/>
        </w:tabs>
        <w:spacing w:line="240" w:lineRule="auto"/>
        <w:ind w:firstLine="142"/>
        <w:jc w:val="left"/>
        <w:rPr>
          <w:rFonts w:asciiTheme="minorHAnsi" w:hAnsiTheme="minorHAnsi" w:cstheme="minorHAnsi"/>
          <w:color w:val="auto"/>
        </w:rPr>
      </w:pPr>
      <w:r w:rsidRPr="00C621F9">
        <w:rPr>
          <w:rFonts w:asciiTheme="minorHAnsi" w:hAnsiTheme="minorHAnsi" w:cstheme="minorHAnsi"/>
          <w:color w:val="auto"/>
        </w:rPr>
        <w:t>wydajność – 6–10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/dm</w:t>
      </w:r>
      <w:r w:rsidRPr="00C621F9">
        <w:rPr>
          <w:rFonts w:asciiTheme="minorHAnsi" w:hAnsiTheme="minorHAnsi" w:cstheme="minorHAnsi"/>
          <w:color w:val="auto"/>
          <w:vertAlign w:val="superscript"/>
        </w:rPr>
        <w:t>3</w:t>
      </w:r>
      <w:r w:rsidRPr="00C621F9">
        <w:rPr>
          <w:rFonts w:asciiTheme="minorHAnsi" w:hAnsiTheme="minorHAnsi" w:cstheme="minorHAnsi"/>
          <w:color w:val="auto"/>
        </w:rPr>
        <w:t>,</w:t>
      </w:r>
    </w:p>
    <w:p w:rsidR="006F4148" w:rsidRPr="00C621F9" w:rsidRDefault="006F4148" w:rsidP="00144C33">
      <w:pPr>
        <w:pStyle w:val="KRESKA"/>
        <w:tabs>
          <w:tab w:val="clear" w:pos="851"/>
          <w:tab w:val="clear" w:pos="1381"/>
          <w:tab w:val="num" w:pos="1276"/>
        </w:tabs>
        <w:spacing w:line="240" w:lineRule="auto"/>
        <w:ind w:firstLine="142"/>
        <w:jc w:val="left"/>
        <w:rPr>
          <w:rFonts w:asciiTheme="minorHAnsi" w:hAnsiTheme="minorHAnsi" w:cstheme="minorHAnsi"/>
          <w:color w:val="auto"/>
        </w:rPr>
      </w:pPr>
      <w:r w:rsidRPr="00C621F9">
        <w:rPr>
          <w:rFonts w:asciiTheme="minorHAnsi" w:hAnsiTheme="minorHAnsi" w:cstheme="minorHAnsi"/>
          <w:color w:val="auto"/>
        </w:rPr>
        <w:t>max. czas schnięcia – 24 h</w:t>
      </w:r>
    </w:p>
    <w:p w:rsidR="006F4148" w:rsidRPr="00C621F9" w:rsidRDefault="006F4148"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 xml:space="preserve">Farba do gruntowania </w:t>
      </w:r>
      <w:proofErr w:type="spellStart"/>
      <w:r w:rsidRPr="00C621F9">
        <w:rPr>
          <w:rFonts w:asciiTheme="minorHAnsi" w:hAnsiTheme="minorHAnsi" w:cstheme="minorHAnsi"/>
          <w:color w:val="auto"/>
        </w:rPr>
        <w:t>epoksypoliamidowa</w:t>
      </w:r>
      <w:proofErr w:type="spellEnd"/>
      <w:r w:rsidRPr="00C621F9">
        <w:rPr>
          <w:rFonts w:asciiTheme="minorHAnsi" w:hAnsiTheme="minorHAnsi" w:cstheme="minorHAnsi"/>
          <w:color w:val="auto"/>
        </w:rPr>
        <w:t xml:space="preserve"> dwuskładnikowa wg PN-C-81911/97</w:t>
      </w:r>
    </w:p>
    <w:p w:rsidR="006F4148" w:rsidRPr="00C621F9" w:rsidRDefault="006F4148" w:rsidP="00144C33">
      <w:pPr>
        <w:pStyle w:val="KRESKA"/>
        <w:tabs>
          <w:tab w:val="clear" w:pos="851"/>
          <w:tab w:val="clear" w:pos="1381"/>
          <w:tab w:val="num" w:pos="1276"/>
        </w:tabs>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wydajność – 4,5–5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/dm</w:t>
      </w:r>
      <w:r w:rsidRPr="00C621F9">
        <w:rPr>
          <w:rFonts w:asciiTheme="minorHAnsi" w:hAnsiTheme="minorHAnsi" w:cstheme="minorHAnsi"/>
          <w:color w:val="auto"/>
          <w:vertAlign w:val="superscript"/>
        </w:rPr>
        <w:t>3</w:t>
      </w:r>
    </w:p>
    <w:p w:rsidR="006F4148" w:rsidRPr="00C621F9" w:rsidRDefault="006F4148" w:rsidP="00144C33">
      <w:pPr>
        <w:pStyle w:val="KRESKA"/>
        <w:tabs>
          <w:tab w:val="clear" w:pos="851"/>
          <w:tab w:val="clear" w:pos="1381"/>
          <w:tab w:val="num" w:pos="1276"/>
        </w:tabs>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czas schnięcia – 24 h</w:t>
      </w:r>
    </w:p>
    <w:p w:rsidR="006F4148" w:rsidRPr="00C621F9" w:rsidRDefault="006F4148"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Emalia epoksydowa chemoodporna, biała</w:t>
      </w:r>
    </w:p>
    <w:p w:rsidR="006F4148" w:rsidRPr="00C621F9" w:rsidRDefault="006F4148" w:rsidP="00144C33">
      <w:pPr>
        <w:pStyle w:val="KRESKA"/>
        <w:tabs>
          <w:tab w:val="clear" w:pos="851"/>
          <w:tab w:val="clear" w:pos="1381"/>
          <w:tab w:val="num" w:pos="1276"/>
        </w:tabs>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wydajność – 5–6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/dm</w:t>
      </w:r>
      <w:r w:rsidRPr="00C621F9">
        <w:rPr>
          <w:rFonts w:asciiTheme="minorHAnsi" w:hAnsiTheme="minorHAnsi" w:cstheme="minorHAnsi"/>
          <w:color w:val="auto"/>
          <w:vertAlign w:val="superscript"/>
        </w:rPr>
        <w:t>3</w:t>
      </w:r>
      <w:r w:rsidRPr="00C621F9">
        <w:rPr>
          <w:rFonts w:asciiTheme="minorHAnsi" w:hAnsiTheme="minorHAnsi" w:cstheme="minorHAnsi"/>
          <w:color w:val="auto"/>
        </w:rPr>
        <w:t>,</w:t>
      </w:r>
    </w:p>
    <w:p w:rsidR="006F4148" w:rsidRPr="00C621F9" w:rsidRDefault="006F4148" w:rsidP="00144C33">
      <w:pPr>
        <w:pStyle w:val="KRESKA"/>
        <w:tabs>
          <w:tab w:val="clear" w:pos="851"/>
          <w:tab w:val="clear" w:pos="1381"/>
          <w:tab w:val="num" w:pos="1276"/>
        </w:tabs>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max. czas schnięcia – 24 h</w:t>
      </w:r>
    </w:p>
    <w:p w:rsidR="006F4148" w:rsidRPr="00C621F9" w:rsidRDefault="006F4148"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Emalia epoksydowa, chemoodporna, szara</w:t>
      </w:r>
    </w:p>
    <w:p w:rsidR="006F4148" w:rsidRPr="00C621F9" w:rsidRDefault="006F4148" w:rsidP="00144C33">
      <w:pPr>
        <w:pStyle w:val="KRESKA"/>
        <w:tabs>
          <w:tab w:val="clear" w:pos="851"/>
          <w:tab w:val="clear" w:pos="1381"/>
          <w:tab w:val="num" w:pos="1276"/>
        </w:tabs>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wydajność – 6–8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/dm</w:t>
      </w:r>
      <w:r w:rsidRPr="00C621F9">
        <w:rPr>
          <w:rFonts w:asciiTheme="minorHAnsi" w:hAnsiTheme="minorHAnsi" w:cstheme="minorHAnsi"/>
          <w:color w:val="auto"/>
          <w:vertAlign w:val="superscript"/>
        </w:rPr>
        <w:t>3</w:t>
      </w:r>
    </w:p>
    <w:p w:rsidR="006F4148" w:rsidRPr="00C621F9" w:rsidRDefault="006F4148" w:rsidP="00144C33">
      <w:pPr>
        <w:pStyle w:val="KRESKA"/>
        <w:tabs>
          <w:tab w:val="clear" w:pos="851"/>
          <w:tab w:val="clear" w:pos="1381"/>
          <w:tab w:val="num" w:pos="1276"/>
        </w:tabs>
        <w:spacing w:line="240" w:lineRule="auto"/>
        <w:ind w:firstLine="0"/>
        <w:jc w:val="left"/>
        <w:rPr>
          <w:rFonts w:asciiTheme="minorHAnsi" w:hAnsiTheme="minorHAnsi" w:cstheme="minorHAnsi"/>
          <w:color w:val="auto"/>
        </w:rPr>
      </w:pPr>
      <w:r w:rsidRPr="00C621F9">
        <w:rPr>
          <w:rFonts w:asciiTheme="minorHAnsi" w:hAnsiTheme="minorHAnsi" w:cstheme="minorHAnsi"/>
          <w:color w:val="auto"/>
        </w:rPr>
        <w:t>czas schnięcia – 24 h</w:t>
      </w:r>
    </w:p>
    <w:p w:rsidR="006F4148" w:rsidRPr="00C621F9" w:rsidRDefault="006F4148"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Lakier bitumiczno-epoksydowy</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wydajność – 1,2–1,5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/dm</w:t>
      </w:r>
      <w:r w:rsidRPr="00C621F9">
        <w:rPr>
          <w:rFonts w:asciiTheme="minorHAnsi" w:hAnsiTheme="minorHAnsi" w:cstheme="minorHAnsi"/>
          <w:color w:val="auto"/>
          <w:vertAlign w:val="superscript"/>
        </w:rPr>
        <w:t>3</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czas schnięcia – 12 h</w:t>
      </w:r>
    </w:p>
    <w:p w:rsidR="006F4148" w:rsidRPr="00C621F9" w:rsidRDefault="006F4148"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w:t>
      </w:r>
      <w:r w:rsidR="009D0024" w:rsidRPr="00C621F9">
        <w:rPr>
          <w:rFonts w:asciiTheme="minorHAnsi" w:hAnsiTheme="minorHAnsi" w:cstheme="minorHAnsi"/>
          <w:color w:val="auto"/>
        </w:rPr>
        <w:t>4</w:t>
      </w:r>
      <w:r w:rsidRPr="00C621F9">
        <w:rPr>
          <w:rFonts w:asciiTheme="minorHAnsi" w:hAnsiTheme="minorHAnsi" w:cstheme="minorHAnsi"/>
          <w:color w:val="auto"/>
        </w:rPr>
        <w:t>.4. Farby akrylowe do malowania powierzchni ocynkowanych</w:t>
      </w:r>
    </w:p>
    <w:p w:rsidR="006F4148" w:rsidRPr="00C621F9" w:rsidRDefault="006F4148"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Wymagania dla farb:</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lepkość umowna: min. 60</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gęstość: max. 1,6 g/cm</w:t>
      </w:r>
      <w:r w:rsidRPr="00C621F9">
        <w:rPr>
          <w:rFonts w:asciiTheme="minorHAnsi" w:hAnsiTheme="minorHAnsi" w:cstheme="minorHAnsi"/>
          <w:color w:val="auto"/>
          <w:vertAlign w:val="superscript"/>
        </w:rPr>
        <w:t>3</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zawartość substancji lotnych w% masy max. 45%</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roztarcie pigmentów: max. 90 m</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czas schnięcia powłoki w temp. 20°C i wilgotności względnej powietrza 65% do osiągnięcia 5 stopnia wyschnięcia – max. 2 godz.</w:t>
      </w:r>
    </w:p>
    <w:p w:rsidR="006F4148" w:rsidRPr="00C621F9" w:rsidRDefault="006F4148"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Wymagania dla powłok:</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wygląd zewnętrzny – gładka, matowa, bez pomarszczeń i zacieków,</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 xml:space="preserve">grubość – 100-120 </w:t>
      </w:r>
      <w:r w:rsidRPr="00C621F9">
        <w:rPr>
          <w:rFonts w:asciiTheme="minorHAnsi" w:hAnsiTheme="minorHAnsi" w:cstheme="minorHAnsi"/>
          <w:color w:val="auto"/>
        </w:rPr>
        <w:t>m</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przyczepność do podłoża – 1 stopień,</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elastyczność – zgięta powłoka na sworzniu o średnicy 3 mm nie wykazuje pęknięć lub odstawania od podłoża,</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twardość względna – min. 0,1,</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odporność na uderzenia – masa 0,5 kg spadająca z wysokości 1,0 m nie powinna po</w:t>
      </w:r>
      <w:r w:rsidRPr="00C621F9">
        <w:rPr>
          <w:rFonts w:asciiTheme="minorHAnsi" w:hAnsiTheme="minorHAnsi" w:cstheme="minorHAnsi"/>
          <w:color w:val="auto"/>
        </w:rPr>
        <w:softHyphen/>
        <w:t>wodować uszkodzenia powłoki</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 xml:space="preserve">odporność na działanie wody – po 120 godz. zanurzenia w wodzie nie może występować </w:t>
      </w:r>
      <w:proofErr w:type="spellStart"/>
      <w:r w:rsidRPr="00C621F9">
        <w:rPr>
          <w:rFonts w:asciiTheme="minorHAnsi" w:hAnsiTheme="minorHAnsi" w:cstheme="minorHAnsi"/>
          <w:color w:val="auto"/>
        </w:rPr>
        <w:t>spęche</w:t>
      </w:r>
      <w:r w:rsidRPr="00C621F9">
        <w:rPr>
          <w:rFonts w:asciiTheme="minorHAnsi" w:hAnsiTheme="minorHAnsi" w:cstheme="minorHAnsi"/>
          <w:color w:val="auto"/>
        </w:rPr>
        <w:softHyphen/>
        <w:t>rzenie</w:t>
      </w:r>
      <w:proofErr w:type="spellEnd"/>
      <w:r w:rsidRPr="00C621F9">
        <w:rPr>
          <w:rFonts w:asciiTheme="minorHAnsi" w:hAnsiTheme="minorHAnsi" w:cstheme="minorHAnsi"/>
          <w:color w:val="auto"/>
        </w:rPr>
        <w:t xml:space="preserve"> powłoki.</w:t>
      </w:r>
    </w:p>
    <w:p w:rsidR="006F4148" w:rsidRPr="00C621F9" w:rsidRDefault="006F4148"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Farby powinny być pakowane zgodnie z PN-O-79601-2:1996 w bębny lekkie lub wiaderka stożkowe wg PN-EN-ISO 90-2:2002 i przechowywane w temperaturze min. +5°C.</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9D0024" w:rsidRPr="00C621F9">
        <w:rPr>
          <w:rFonts w:asciiTheme="minorHAnsi" w:hAnsiTheme="minorHAnsi" w:cstheme="minorHAnsi"/>
          <w:color w:val="auto"/>
          <w:sz w:val="22"/>
          <w:szCs w:val="22"/>
        </w:rPr>
        <w:t>5</w:t>
      </w:r>
      <w:r w:rsidRPr="00C621F9">
        <w:rPr>
          <w:rFonts w:asciiTheme="minorHAnsi" w:hAnsiTheme="minorHAnsi" w:cstheme="minorHAnsi"/>
          <w:color w:val="auto"/>
          <w:sz w:val="22"/>
          <w:szCs w:val="22"/>
        </w:rPr>
        <w:t>. Środki gruntujące</w:t>
      </w:r>
    </w:p>
    <w:p w:rsidR="006F4148" w:rsidRPr="00C621F9" w:rsidRDefault="006F4148"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2.</w:t>
      </w:r>
      <w:r w:rsidR="009D0024" w:rsidRPr="00C621F9">
        <w:rPr>
          <w:rFonts w:asciiTheme="minorHAnsi" w:hAnsiTheme="minorHAnsi" w:cstheme="minorHAnsi"/>
          <w:color w:val="auto"/>
        </w:rPr>
        <w:t>5</w:t>
      </w:r>
      <w:r w:rsidRPr="00C621F9">
        <w:rPr>
          <w:rFonts w:asciiTheme="minorHAnsi" w:hAnsiTheme="minorHAnsi" w:cstheme="minorHAnsi"/>
          <w:color w:val="auto"/>
        </w:rPr>
        <w:t>.1. Przy malowaniu farbami emulsyjnymi:</w:t>
      </w:r>
    </w:p>
    <w:p w:rsidR="006F4148" w:rsidRPr="00C621F9" w:rsidRDefault="006F4148" w:rsidP="00144C33">
      <w:pPr>
        <w:pStyle w:val="KRESKA"/>
        <w:tabs>
          <w:tab w:val="clear" w:pos="851"/>
          <w:tab w:val="clear" w:pos="1381"/>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powierzchni betonowych lub tynków zwykłych nie zaleca się gruntowania, o ile świa</w:t>
      </w:r>
      <w:r w:rsidRPr="00C621F9">
        <w:rPr>
          <w:rFonts w:asciiTheme="minorHAnsi" w:hAnsiTheme="minorHAnsi" w:cstheme="minorHAnsi"/>
          <w:color w:val="auto"/>
        </w:rPr>
        <w:softHyphen/>
        <w:t>dectwo dopuszczenia nowego rodzaju farby emulsyjnej nie podaje inaczej,</w:t>
      </w:r>
    </w:p>
    <w:p w:rsidR="006F4148" w:rsidRPr="00C621F9" w:rsidRDefault="006F4148" w:rsidP="00144C33">
      <w:pPr>
        <w:pStyle w:val="KRESKA"/>
        <w:tabs>
          <w:tab w:val="clear" w:pos="851"/>
          <w:tab w:val="clear" w:pos="1381"/>
          <w:tab w:val="left"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na chłonnych podłożach należy stosować do gruntowania farbę emulsyjną rozcieńczoną wodą w stosunku 1:3–5 z tego samego rodzaju farby, z jakiej przewiduje się wykonanie powłoki malarskiej.</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2.</w:t>
      </w:r>
      <w:r w:rsidR="009D0024" w:rsidRPr="00C621F9">
        <w:rPr>
          <w:rFonts w:asciiTheme="minorHAnsi" w:hAnsiTheme="minorHAnsi" w:cstheme="minorHAnsi"/>
          <w:color w:val="auto"/>
        </w:rPr>
        <w:t>5</w:t>
      </w:r>
      <w:r w:rsidRPr="00C621F9">
        <w:rPr>
          <w:rFonts w:asciiTheme="minorHAnsi" w:hAnsiTheme="minorHAnsi" w:cstheme="minorHAnsi"/>
          <w:color w:val="auto"/>
        </w:rPr>
        <w:t>.2. Przy malowaniu farbami olejnymi i syntetycznymi powierzchnie należy zagruntować rozcieńczonym pokostem 1:1 (pokost: benzyna lakiernicza).</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2.</w:t>
      </w:r>
      <w:r w:rsidR="009D0024" w:rsidRPr="00C621F9">
        <w:rPr>
          <w:rFonts w:asciiTheme="minorHAnsi" w:hAnsiTheme="minorHAnsi" w:cstheme="minorHAnsi"/>
          <w:color w:val="auto"/>
        </w:rPr>
        <w:t>5</w:t>
      </w:r>
      <w:r w:rsidRPr="00C621F9">
        <w:rPr>
          <w:rFonts w:asciiTheme="minorHAnsi" w:hAnsiTheme="minorHAnsi" w:cstheme="minorHAnsi"/>
          <w:color w:val="auto"/>
        </w:rPr>
        <w:t>.3. Mydło szare, stosowane do gruntowania podłoża w celu zmniejszenia jego wsiąkliwości powinno być stosowane w postaci roztworu wodnego 3–5%.</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można wykonać przy użyciu pędzli lub aparatów natryskowych.</w:t>
      </w:r>
    </w:p>
    <w:p w:rsidR="00CC4E39" w:rsidRPr="00C621F9" w:rsidRDefault="00CC4E39" w:rsidP="00144C33">
      <w:pPr>
        <w:pStyle w:val="z1"/>
        <w:widowControl/>
        <w:spacing w:line="240" w:lineRule="auto"/>
        <w:jc w:val="left"/>
        <w:rPr>
          <w:rFonts w:asciiTheme="minorHAnsi" w:hAnsiTheme="minorHAnsi" w:cstheme="minorHAnsi"/>
          <w:color w:val="auto"/>
        </w:rPr>
      </w:pP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 xml:space="preserve">4. </w:t>
      </w:r>
      <w:r w:rsidRPr="00C621F9">
        <w:rPr>
          <w:rFonts w:asciiTheme="minorHAnsi" w:hAnsiTheme="minorHAnsi" w:cstheme="minorHAnsi"/>
          <w:color w:val="auto"/>
        </w:rPr>
        <w:tab/>
        <w:t>Transport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Farby pakowane wg punktu 2.</w:t>
      </w:r>
      <w:r w:rsidR="009D0024" w:rsidRPr="00C621F9">
        <w:rPr>
          <w:rFonts w:asciiTheme="minorHAnsi" w:hAnsiTheme="minorHAnsi" w:cstheme="minorHAnsi"/>
          <w:color w:val="auto"/>
        </w:rPr>
        <w:t>4</w:t>
      </w:r>
      <w:r w:rsidRPr="00C621F9">
        <w:rPr>
          <w:rFonts w:asciiTheme="minorHAnsi" w:hAnsiTheme="minorHAnsi" w:cstheme="minorHAnsi"/>
          <w:color w:val="auto"/>
        </w:rPr>
        <w:t xml:space="preserve"> należy transportować zgodnie z PN-85/0-79252 i przepisami obowiązującymi w transporcie drogowym.</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Przy malowaniu powierzchni wewnętrznych temperatura nie powinna być niższa niż +8°C. W okresie zimowym pomieszczenia należy ogrzewać.</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ciągu 2 dni pomieszczenia powinny być ogrzane do temperatury co najmniej +8°C. Po zakoń</w:t>
      </w:r>
      <w:r w:rsidRPr="00C621F9">
        <w:rPr>
          <w:rFonts w:asciiTheme="minorHAnsi" w:hAnsiTheme="minorHAnsi" w:cstheme="minorHAnsi"/>
          <w:color w:val="auto"/>
        </w:rPr>
        <w:softHyphen/>
        <w:t>czeniu malowania można dopuścić do stopniowego obniżania temperatury, jednak przez 3 dni nie może spaść poniżej +1°C.</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 czasie malowania niedopuszczalne jest nawietrzanie malowanych powierzchni ciepłym powie</w:t>
      </w:r>
      <w:r w:rsidRPr="00C621F9">
        <w:rPr>
          <w:rFonts w:asciiTheme="minorHAnsi" w:hAnsiTheme="minorHAnsi" w:cstheme="minorHAnsi"/>
          <w:color w:val="auto"/>
        </w:rPr>
        <w:softHyphen/>
        <w:t>trzem od przewodów wentylacyjnych i urządzeń ogrzewczych.</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Gruntowanie i dwukrotne malowanie ścian i sufitów można wykonać po:</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całkowitym ukończeniu robót instalacyjnych (z wyjątkiem montażu armatury i urządzeń sanitarnych),</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całkowitym ukończeniu robót elektrycznych,</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całkowitym ułożeniu posadzek,</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usunięciu usterek na stropach i tynkach.</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5.1. Przygotowanie podłoży</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5.1.1. Podłoże posiadające drobne uszkodzenia powierzchni powinny być, naprawione przez wypełnienie ubytków zaprawą cementowo-wapienną. Powierzchnie powinny być oczyszczone z kurzu i brudu, wystających drutów, nacieków zaprawy itp. Odstające tynki należy odbić, a rysy poszerzyć i ponownie wypełnić zaprawą cementowo-wapienną.</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5.1.2. Powierzchnie metalowe powinny być oczyszczone, odtłuszczone zgodnie z wymaganiami normy PN-ISO 8501-1:1996, dla danego typu farby podkładowej.</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5.2. Gruntowanie.</w:t>
      </w:r>
    </w:p>
    <w:p w:rsidR="006F4148" w:rsidRPr="00C621F9" w:rsidRDefault="006F4148" w:rsidP="00144C33">
      <w:pPr>
        <w:pStyle w:val="z3"/>
        <w:keepNext w:val="0"/>
        <w:widowControl/>
        <w:spacing w:line="240" w:lineRule="auto"/>
        <w:ind w:left="992" w:hanging="595"/>
        <w:jc w:val="left"/>
        <w:rPr>
          <w:rFonts w:asciiTheme="minorHAnsi" w:hAnsiTheme="minorHAnsi" w:cstheme="minorHAnsi"/>
          <w:color w:val="auto"/>
        </w:rPr>
      </w:pPr>
      <w:r w:rsidRPr="00C621F9">
        <w:rPr>
          <w:rFonts w:asciiTheme="minorHAnsi" w:hAnsiTheme="minorHAnsi" w:cstheme="minorHAnsi"/>
          <w:color w:val="auto"/>
        </w:rPr>
        <w:t>5.2.1. Przy malowaniu farbami chlorokauczukowymi elementów stalowych stosuje się odpowiednie farby podkładowe.</w:t>
      </w:r>
    </w:p>
    <w:p w:rsidR="006F4148" w:rsidRPr="00C621F9" w:rsidRDefault="006F4148" w:rsidP="00144C33">
      <w:pPr>
        <w:pStyle w:val="z3"/>
        <w:keepNext w:val="0"/>
        <w:widowControl/>
        <w:spacing w:line="240" w:lineRule="auto"/>
        <w:ind w:left="992" w:hanging="595"/>
        <w:jc w:val="left"/>
        <w:rPr>
          <w:rFonts w:asciiTheme="minorHAnsi" w:hAnsiTheme="minorHAnsi" w:cstheme="minorHAnsi"/>
          <w:color w:val="auto"/>
        </w:rPr>
      </w:pPr>
      <w:r w:rsidRPr="00C621F9">
        <w:rPr>
          <w:rFonts w:asciiTheme="minorHAnsi" w:hAnsiTheme="minorHAnsi" w:cstheme="minorHAnsi"/>
          <w:color w:val="auto"/>
        </w:rPr>
        <w:t>5.2.2. Przy malowaniu farbami epoksydowymi powierzchnie pokrywa się gruntoszpachlówką epoksydową.</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5.3. Wykonywania powłok malarskich</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5.3.1. </w:t>
      </w:r>
      <w:r w:rsidRPr="00C621F9">
        <w:rPr>
          <w:rFonts w:asciiTheme="minorHAnsi" w:hAnsiTheme="minorHAnsi" w:cstheme="minorHAnsi"/>
          <w:color w:val="auto"/>
        </w:rPr>
        <w:tab/>
        <w:t>Powłoki z farb i lakierów olejnych i syntetycznych powinny mieć barwę jednolitą zgodną ze wzorcem, bez smug, zacieków, uszkodzeń, zmarszczeń, pęcherzy, plam i zmiany odcienia.</w:t>
      </w:r>
    </w:p>
    <w:p w:rsidR="006F4148" w:rsidRPr="00C621F9" w:rsidRDefault="006F4148"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Powłoki powinny mieć jednolity połysk.</w:t>
      </w:r>
    </w:p>
    <w:p w:rsidR="006F4148" w:rsidRPr="00C621F9" w:rsidRDefault="006F4148" w:rsidP="00144C33">
      <w:pPr>
        <w:pStyle w:val="znormal"/>
        <w:widowControl/>
        <w:spacing w:line="240" w:lineRule="auto"/>
        <w:ind w:left="993"/>
        <w:jc w:val="left"/>
        <w:rPr>
          <w:rFonts w:asciiTheme="minorHAnsi" w:hAnsiTheme="minorHAnsi" w:cstheme="minorHAnsi"/>
          <w:color w:val="auto"/>
        </w:rPr>
      </w:pPr>
      <w:r w:rsidRPr="00C621F9">
        <w:rPr>
          <w:rFonts w:asciiTheme="minorHAnsi" w:hAnsiTheme="minorHAnsi" w:cstheme="minorHAnsi"/>
          <w:color w:val="auto"/>
        </w:rPr>
        <w:t>Przy malowaniu wielowarstwowym należy na poszczególne warstwy stosować farby w różnych odcieniach.</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6.1. Powierzchnia do malowania.</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Kontrola stanu technicznego powierzchni przygotowanej do malowania powinna obejmować:</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sprawdzenie wyglądu powierzchni,</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sprawdzenie wsiąkliwości,</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sprawdzenie wyschnięcia podłoża,</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sprawdzenie czystości,</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Sprawdzenie wyglądu powierzchni pod malowanie należy wykonać przez oględziny zewnętrzne. Spraw</w:t>
      </w:r>
      <w:r w:rsidRPr="00C621F9">
        <w:rPr>
          <w:rFonts w:asciiTheme="minorHAnsi" w:hAnsiTheme="minorHAnsi" w:cstheme="minorHAnsi"/>
          <w:color w:val="auto"/>
        </w:rPr>
        <w:softHyphen/>
        <w:t>dzenie wsiąkliwości należy wykonać przez spryskiwanie powierzchni przewidzianej pod ma</w:t>
      </w:r>
      <w:r w:rsidRPr="00C621F9">
        <w:rPr>
          <w:rFonts w:asciiTheme="minorHAnsi" w:hAnsiTheme="minorHAnsi" w:cstheme="minorHAnsi"/>
          <w:color w:val="auto"/>
        </w:rPr>
        <w:softHyphen/>
        <w:t>lo</w:t>
      </w:r>
      <w:r w:rsidRPr="00C621F9">
        <w:rPr>
          <w:rFonts w:asciiTheme="minorHAnsi" w:hAnsiTheme="minorHAnsi" w:cstheme="minorHAnsi"/>
          <w:color w:val="auto"/>
        </w:rPr>
        <w:softHyphen/>
        <w:t>wanie kilku kroplami wody. Ciemniejsza plama zwilżonej powierzchni powinna nastąpić nie wcześniej niż po 3 s.</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6.2. Roboty malarskie.</w:t>
      </w:r>
    </w:p>
    <w:p w:rsidR="006F4148" w:rsidRPr="00C621F9" w:rsidRDefault="006F4148"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6.2.1. Badania powłok przy ich odbiorach należy przeprowadzić po zakończeniu ich wykonania:</w:t>
      </w:r>
    </w:p>
    <w:p w:rsidR="006F4148" w:rsidRPr="00C621F9" w:rsidRDefault="006F4148" w:rsidP="00144C33">
      <w:pPr>
        <w:pStyle w:val="KRESKA"/>
        <w:tabs>
          <w:tab w:val="clear" w:pos="851"/>
          <w:tab w:val="clear" w:pos="138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dla farb emulsyjnych nie wcześniej niż po 7 dniach,</w:t>
      </w:r>
    </w:p>
    <w:p w:rsidR="006F4148" w:rsidRPr="00C621F9" w:rsidRDefault="006F4148" w:rsidP="00144C33">
      <w:pPr>
        <w:pStyle w:val="KRESKA"/>
        <w:tabs>
          <w:tab w:val="clear" w:pos="851"/>
          <w:tab w:val="clear" w:pos="1381"/>
          <w:tab w:val="num" w:pos="1134"/>
        </w:tabs>
        <w:spacing w:line="240" w:lineRule="auto"/>
        <w:ind w:left="1134" w:hanging="283"/>
        <w:jc w:val="left"/>
        <w:rPr>
          <w:rFonts w:asciiTheme="minorHAnsi" w:hAnsiTheme="minorHAnsi" w:cstheme="minorHAnsi"/>
          <w:color w:val="auto"/>
        </w:rPr>
      </w:pPr>
      <w:r w:rsidRPr="00C621F9">
        <w:rPr>
          <w:rFonts w:asciiTheme="minorHAnsi" w:hAnsiTheme="minorHAnsi" w:cstheme="minorHAnsi"/>
          <w:color w:val="auto"/>
        </w:rPr>
        <w:t>dla pozostałych nie wcześniej niż po 14 dniach.</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lastRenderedPageBreak/>
        <w:t>6.2.2. Badania przeprowadza się przy temperaturze powietrza nie niższej od +5°C przy wilgotności powietrza mniejszej od 65%.</w:t>
      </w:r>
    </w:p>
    <w:p w:rsidR="006F4148" w:rsidRPr="00C621F9" w:rsidRDefault="006F4148" w:rsidP="00144C33">
      <w:pPr>
        <w:pStyle w:val="z3"/>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6.2.3. Badania powinny obejmować:</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sprawdzenie wyglądu zewnętrznego,</w:t>
      </w:r>
    </w:p>
    <w:p w:rsidR="006F4148" w:rsidRPr="00C621F9" w:rsidRDefault="006F4148" w:rsidP="00144C33">
      <w:pPr>
        <w:pStyle w:val="KRESKA"/>
        <w:tabs>
          <w:tab w:val="clear" w:pos="851"/>
          <w:tab w:val="clear" w:pos="1381"/>
          <w:tab w:val="num" w:pos="1276"/>
        </w:tabs>
        <w:spacing w:line="240" w:lineRule="auto"/>
        <w:ind w:left="1276" w:hanging="283"/>
        <w:jc w:val="left"/>
        <w:rPr>
          <w:rFonts w:asciiTheme="minorHAnsi" w:hAnsiTheme="minorHAnsi" w:cstheme="minorHAnsi"/>
          <w:color w:val="auto"/>
        </w:rPr>
      </w:pPr>
      <w:r w:rsidRPr="00C621F9">
        <w:rPr>
          <w:rFonts w:asciiTheme="minorHAnsi" w:hAnsiTheme="minorHAnsi" w:cstheme="minorHAnsi"/>
          <w:color w:val="auto"/>
        </w:rPr>
        <w:t>sprawdzenie zgodności barwy ze wzorcem,</w:t>
      </w:r>
    </w:p>
    <w:p w:rsidR="006F4148" w:rsidRPr="00C621F9" w:rsidRDefault="006F4148" w:rsidP="00144C33">
      <w:pPr>
        <w:pStyle w:val="KRESKA"/>
        <w:widowControl/>
        <w:tabs>
          <w:tab w:val="clear" w:pos="851"/>
          <w:tab w:val="clear" w:pos="1381"/>
          <w:tab w:val="num" w:pos="1276"/>
        </w:tabs>
        <w:spacing w:line="240" w:lineRule="auto"/>
        <w:ind w:left="1276" w:hanging="284"/>
        <w:jc w:val="left"/>
        <w:rPr>
          <w:rFonts w:asciiTheme="minorHAnsi" w:hAnsiTheme="minorHAnsi" w:cstheme="minorHAnsi"/>
          <w:color w:val="auto"/>
        </w:rPr>
      </w:pPr>
      <w:r w:rsidRPr="00C621F9">
        <w:rPr>
          <w:rFonts w:asciiTheme="minorHAnsi" w:hAnsiTheme="minorHAnsi" w:cstheme="minorHAnsi"/>
          <w:color w:val="auto"/>
        </w:rPr>
        <w:t>dla farb olejnych i syntetycznych: sprawdzenie powłoki na zarysowanie i uderzenia, sprawdzenie elastyczności i twardości oraz przyczepności zgodnie z odpowiednimi normami państwowymi.</w:t>
      </w:r>
    </w:p>
    <w:p w:rsidR="006F4148" w:rsidRPr="00C621F9" w:rsidRDefault="006F4148" w:rsidP="00144C33">
      <w:pPr>
        <w:pStyle w:val="znormal"/>
        <w:widowControl/>
        <w:spacing w:line="240" w:lineRule="auto"/>
        <w:ind w:left="933"/>
        <w:jc w:val="left"/>
        <w:rPr>
          <w:rFonts w:asciiTheme="minorHAnsi" w:hAnsiTheme="minorHAnsi" w:cstheme="minorHAnsi"/>
          <w:color w:val="auto"/>
        </w:rPr>
      </w:pPr>
      <w:r w:rsidRPr="00C621F9">
        <w:rPr>
          <w:rFonts w:asciiTheme="minorHAnsi" w:hAnsiTheme="minorHAnsi" w:cstheme="minorHAnsi"/>
          <w:color w:val="auto"/>
        </w:rPr>
        <w:t>Jeśli badania dadzą wynik pozytywny, to roboty malarskie należy uznać za wykonane prawidłowo. Gdy którekolwiek z badań dało wynik ujemny, należy usunąć wykonane powłoki częściowo lub całkowicie i wykonać powtórnie.</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7. </w:t>
      </w:r>
      <w:r w:rsidRPr="00C621F9">
        <w:rPr>
          <w:rFonts w:asciiTheme="minorHAnsi" w:hAnsiTheme="minorHAnsi" w:cstheme="minorHAnsi"/>
          <w:color w:val="auto"/>
        </w:rPr>
        <w:tab/>
        <w:t>Obmiar robót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Jednostką obmiarową robót jest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powierzchni zamalowanej wraz z przygotowaniem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podlegają warunkom odbioru według zasad podanych poniżej.</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8.1. Odbiór podłoża</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8.1.1. </w:t>
      </w:r>
      <w:r w:rsidRPr="00C621F9">
        <w:rPr>
          <w:rFonts w:asciiTheme="minorHAnsi" w:hAnsiTheme="minorHAnsi" w:cstheme="minorHAnsi"/>
          <w:color w:val="auto"/>
        </w:rPr>
        <w:tab/>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5.2.1. Jeżeli odbiór podłoża odbywa się po dłuższym czasie od jego wykonania, należy podłoże przed gruntowaniem oczyścić.</w:t>
      </w:r>
    </w:p>
    <w:p w:rsidR="009D0024"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8.2. Odbiór robót malarskich</w:t>
      </w:r>
    </w:p>
    <w:p w:rsidR="006F4148" w:rsidRPr="00C621F9" w:rsidRDefault="009D0024" w:rsidP="00144C33">
      <w:pPr>
        <w:pStyle w:val="z3"/>
        <w:spacing w:line="240" w:lineRule="auto"/>
        <w:jc w:val="left"/>
        <w:rPr>
          <w:rFonts w:asciiTheme="minorHAnsi" w:hAnsiTheme="minorHAnsi" w:cstheme="minorHAnsi"/>
          <w:color w:val="auto"/>
        </w:rPr>
      </w:pPr>
      <w:r w:rsidRPr="00C621F9">
        <w:rPr>
          <w:rFonts w:asciiTheme="minorHAnsi" w:hAnsiTheme="minorHAnsi" w:cstheme="minorHAnsi"/>
          <w:color w:val="auto"/>
        </w:rPr>
        <w:t>8.2.1.</w:t>
      </w:r>
      <w:r w:rsidR="006F4148" w:rsidRPr="00C621F9">
        <w:rPr>
          <w:rFonts w:asciiTheme="minorHAnsi" w:hAnsiTheme="minorHAnsi" w:cstheme="minorHAnsi"/>
          <w:color w:val="auto"/>
        </w:rPr>
        <w:t>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8.2.2. </w:t>
      </w:r>
      <w:r w:rsidRPr="00C621F9">
        <w:rPr>
          <w:rFonts w:asciiTheme="minorHAnsi" w:hAnsiTheme="minorHAnsi" w:cstheme="minorHAnsi"/>
          <w:color w:val="auto"/>
        </w:rPr>
        <w:tab/>
        <w:t>Sprawdzenie odporności powłoki na wycieranie polegające na lekkim, kilkakrotnym potarciu jej powierzchni miękką, wełnianą lub bawełnianą szmatką kontrastowego koloru.</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8.2.3. </w:t>
      </w:r>
      <w:r w:rsidRPr="00C621F9">
        <w:rPr>
          <w:rFonts w:asciiTheme="minorHAnsi" w:hAnsiTheme="minorHAnsi" w:cstheme="minorHAnsi"/>
          <w:color w:val="auto"/>
        </w:rPr>
        <w:tab/>
        <w:t>Sprawdzenie odporności powłoki na zarysowanie.</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8.2.4. </w:t>
      </w:r>
      <w:r w:rsidRPr="00C621F9">
        <w:rPr>
          <w:rFonts w:asciiTheme="minorHAnsi" w:hAnsiTheme="minorHAnsi" w:cstheme="minorHAnsi"/>
          <w:color w:val="auto"/>
        </w:rPr>
        <w:tab/>
        <w:t>Sprawdzenie przyczepności powłoki do podłoża polegające na próbie poderwania ostrym narzędziem powłoki od podłoża.</w:t>
      </w:r>
    </w:p>
    <w:p w:rsidR="006F4148" w:rsidRPr="00C621F9" w:rsidRDefault="006F4148" w:rsidP="00144C33">
      <w:pPr>
        <w:pStyle w:val="z3"/>
        <w:widowControl/>
        <w:spacing w:line="240" w:lineRule="auto"/>
        <w:ind w:left="993" w:hanging="596"/>
        <w:jc w:val="left"/>
        <w:rPr>
          <w:rFonts w:asciiTheme="minorHAnsi" w:hAnsiTheme="minorHAnsi" w:cstheme="minorHAnsi"/>
          <w:color w:val="auto"/>
        </w:rPr>
      </w:pPr>
      <w:r w:rsidRPr="00C621F9">
        <w:rPr>
          <w:rFonts w:asciiTheme="minorHAnsi" w:hAnsiTheme="minorHAnsi" w:cstheme="minorHAnsi"/>
          <w:color w:val="auto"/>
        </w:rPr>
        <w:t>8.2.5. </w:t>
      </w:r>
      <w:r w:rsidRPr="00C621F9">
        <w:rPr>
          <w:rFonts w:asciiTheme="minorHAnsi" w:hAnsiTheme="minorHAnsi" w:cstheme="minorHAnsi"/>
          <w:color w:val="auto"/>
        </w:rPr>
        <w:tab/>
        <w:t>Sprawdzenie odporności powłoki na zmywanie wodą polegające na zwilżaniu badanej powierzchni powłoki przez kilkakrotne potarcie mokrą miękką szczotką lub szmatką.</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Wyniki odbiorów materiałów i robót powinny być każdorazowo wpisywane do dziennika budowy.</w:t>
      </w:r>
    </w:p>
    <w:p w:rsidR="006F4148" w:rsidRPr="00C621F9" w:rsidRDefault="006F4148"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ustaloną ilość m</w:t>
      </w:r>
      <w:r w:rsidRPr="00C621F9">
        <w:rPr>
          <w:rFonts w:asciiTheme="minorHAnsi" w:hAnsiTheme="minorHAnsi" w:cstheme="minorHAnsi"/>
          <w:color w:val="auto"/>
          <w:vertAlign w:val="superscript"/>
        </w:rPr>
        <w:t>2</w:t>
      </w:r>
      <w:r w:rsidRPr="00C621F9">
        <w:rPr>
          <w:rFonts w:asciiTheme="minorHAnsi" w:hAnsiTheme="minorHAnsi" w:cstheme="minorHAnsi"/>
          <w:color w:val="auto"/>
        </w:rPr>
        <w:t xml:space="preserve"> powierzchni zamalowanej wg ceny jednostkowej wraz z przy</w:t>
      </w:r>
      <w:r w:rsidRPr="00C621F9">
        <w:rPr>
          <w:rFonts w:asciiTheme="minorHAnsi" w:hAnsiTheme="minorHAnsi" w:cstheme="minorHAnsi"/>
          <w:color w:val="auto"/>
        </w:rPr>
        <w:softHyphen/>
        <w:t>go</w:t>
      </w:r>
      <w:r w:rsidRPr="00C621F9">
        <w:rPr>
          <w:rFonts w:asciiTheme="minorHAnsi" w:hAnsiTheme="minorHAnsi" w:cstheme="minorHAnsi"/>
          <w:color w:val="auto"/>
        </w:rPr>
        <w:softHyphen/>
        <w:t>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6F4148" w:rsidRPr="00C621F9" w:rsidRDefault="006F4148" w:rsidP="00144C33">
      <w:pPr>
        <w:pStyle w:val="znormal"/>
        <w:widowControl/>
        <w:spacing w:line="240" w:lineRule="auto"/>
        <w:ind w:left="2410" w:hanging="2013"/>
        <w:jc w:val="left"/>
        <w:rPr>
          <w:rFonts w:asciiTheme="minorHAnsi" w:hAnsiTheme="minorHAnsi" w:cstheme="minorHAnsi"/>
          <w:color w:val="auto"/>
        </w:rPr>
      </w:pPr>
      <w:r w:rsidRPr="00C621F9">
        <w:rPr>
          <w:rFonts w:asciiTheme="minorHAnsi" w:hAnsiTheme="minorHAnsi" w:cstheme="minorHAnsi"/>
          <w:color w:val="auto"/>
        </w:rPr>
        <w:t xml:space="preserve">PN-EN 1008:2004 </w:t>
      </w:r>
      <w:r w:rsidRPr="00C621F9">
        <w:rPr>
          <w:rFonts w:asciiTheme="minorHAnsi" w:hAnsiTheme="minorHAnsi" w:cstheme="minorHAnsi"/>
          <w:color w:val="auto"/>
        </w:rPr>
        <w:tab/>
        <w:t>Woda zarobowa do betonu. Specyfikacja i pobieranie próbek.</w:t>
      </w:r>
    </w:p>
    <w:p w:rsidR="006F4148" w:rsidRPr="00C621F9" w:rsidRDefault="006F4148" w:rsidP="00144C33">
      <w:pPr>
        <w:pStyle w:val="znormal"/>
        <w:widowControl/>
        <w:spacing w:line="240" w:lineRule="auto"/>
        <w:ind w:left="2410" w:hanging="2013"/>
        <w:jc w:val="left"/>
        <w:rPr>
          <w:rFonts w:asciiTheme="minorHAnsi" w:hAnsiTheme="minorHAnsi" w:cstheme="minorHAnsi"/>
          <w:color w:val="auto"/>
        </w:rPr>
      </w:pPr>
      <w:r w:rsidRPr="00C621F9">
        <w:rPr>
          <w:rFonts w:asciiTheme="minorHAnsi" w:hAnsiTheme="minorHAnsi" w:cstheme="minorHAnsi"/>
          <w:color w:val="auto"/>
        </w:rPr>
        <w:t xml:space="preserve">PN-70/B-10100 </w:t>
      </w:r>
      <w:r w:rsidRPr="00C621F9">
        <w:rPr>
          <w:rFonts w:asciiTheme="minorHAnsi" w:hAnsiTheme="minorHAnsi" w:cstheme="minorHAnsi"/>
          <w:color w:val="auto"/>
        </w:rPr>
        <w:tab/>
        <w:t>Roboty tynkowe. Tynki zwykłe. Wymagania i badania przy odbiorze.</w:t>
      </w:r>
    </w:p>
    <w:p w:rsidR="006F4148" w:rsidRPr="00C621F9" w:rsidRDefault="006F4148" w:rsidP="00144C33">
      <w:pPr>
        <w:pStyle w:val="znormal"/>
        <w:widowControl/>
        <w:spacing w:line="240" w:lineRule="auto"/>
        <w:ind w:left="2410" w:hanging="2013"/>
        <w:jc w:val="left"/>
        <w:rPr>
          <w:rFonts w:asciiTheme="minorHAnsi" w:hAnsiTheme="minorHAnsi" w:cstheme="minorHAnsi"/>
          <w:color w:val="auto"/>
        </w:rPr>
      </w:pPr>
      <w:r w:rsidRPr="00C621F9">
        <w:rPr>
          <w:rFonts w:asciiTheme="minorHAnsi" w:hAnsiTheme="minorHAnsi" w:cstheme="minorHAnsi"/>
          <w:color w:val="auto"/>
        </w:rPr>
        <w:t xml:space="preserve">PN-62/C-81502 </w:t>
      </w:r>
      <w:r w:rsidRPr="00C621F9">
        <w:rPr>
          <w:rFonts w:asciiTheme="minorHAnsi" w:hAnsiTheme="minorHAnsi" w:cstheme="minorHAnsi"/>
          <w:color w:val="auto"/>
        </w:rPr>
        <w:tab/>
        <w:t>Szpachlówki i kity szpachlowe. Metody badań.</w:t>
      </w:r>
    </w:p>
    <w:p w:rsidR="006F4148" w:rsidRPr="00C621F9" w:rsidRDefault="006F4148" w:rsidP="00144C33">
      <w:pPr>
        <w:pStyle w:val="znormal"/>
        <w:widowControl/>
        <w:spacing w:line="240" w:lineRule="auto"/>
        <w:ind w:left="2410" w:hanging="2013"/>
        <w:jc w:val="left"/>
        <w:rPr>
          <w:rFonts w:asciiTheme="minorHAnsi" w:hAnsiTheme="minorHAnsi" w:cstheme="minorHAnsi"/>
          <w:color w:val="auto"/>
        </w:rPr>
      </w:pPr>
      <w:r w:rsidRPr="00C621F9">
        <w:rPr>
          <w:rFonts w:asciiTheme="minorHAnsi" w:hAnsiTheme="minorHAnsi" w:cstheme="minorHAnsi"/>
          <w:color w:val="auto"/>
        </w:rPr>
        <w:lastRenderedPageBreak/>
        <w:t>PN-C 81911:1997</w:t>
      </w:r>
      <w:r w:rsidRPr="00C621F9">
        <w:rPr>
          <w:rFonts w:asciiTheme="minorHAnsi" w:hAnsiTheme="minorHAnsi" w:cstheme="minorHAnsi"/>
          <w:color w:val="auto"/>
        </w:rPr>
        <w:tab/>
        <w:t>Farby epoksydowe do gruntowania odporne na czynniki chemiczne</w:t>
      </w:r>
    </w:p>
    <w:p w:rsidR="006F4148" w:rsidRPr="00C621F9" w:rsidRDefault="006F4148" w:rsidP="00144C33">
      <w:pPr>
        <w:pStyle w:val="znormal"/>
        <w:widowControl/>
        <w:spacing w:line="240" w:lineRule="auto"/>
        <w:ind w:left="2410" w:hanging="2013"/>
        <w:jc w:val="left"/>
        <w:rPr>
          <w:rFonts w:asciiTheme="minorHAnsi" w:hAnsiTheme="minorHAnsi" w:cstheme="minorHAnsi"/>
          <w:color w:val="auto"/>
        </w:rPr>
      </w:pPr>
      <w:r w:rsidRPr="00C621F9">
        <w:rPr>
          <w:rFonts w:asciiTheme="minorHAnsi" w:hAnsiTheme="minorHAnsi" w:cstheme="minorHAnsi"/>
          <w:color w:val="auto"/>
        </w:rPr>
        <w:t>PN-C-81608:1998</w:t>
      </w:r>
      <w:r w:rsidRPr="00C621F9">
        <w:rPr>
          <w:rFonts w:asciiTheme="minorHAnsi" w:hAnsiTheme="minorHAnsi" w:cstheme="minorHAnsi"/>
          <w:color w:val="auto"/>
        </w:rPr>
        <w:tab/>
        <w:t>Emalie chlorokauczukowe.</w:t>
      </w:r>
    </w:p>
    <w:p w:rsidR="006F4148" w:rsidRPr="00C621F9" w:rsidRDefault="006F4148" w:rsidP="00144C33">
      <w:pPr>
        <w:pStyle w:val="znormal"/>
        <w:widowControl/>
        <w:spacing w:line="240" w:lineRule="auto"/>
        <w:ind w:left="2410" w:hanging="2013"/>
        <w:jc w:val="left"/>
        <w:rPr>
          <w:rFonts w:asciiTheme="minorHAnsi" w:hAnsiTheme="minorHAnsi" w:cstheme="minorHAnsi"/>
          <w:color w:val="auto"/>
        </w:rPr>
      </w:pPr>
      <w:r w:rsidRPr="00C621F9">
        <w:rPr>
          <w:rFonts w:asciiTheme="minorHAnsi" w:hAnsiTheme="minorHAnsi" w:cstheme="minorHAnsi"/>
          <w:color w:val="auto"/>
        </w:rPr>
        <w:t>PN-C-81914:2002</w:t>
      </w:r>
      <w:r w:rsidRPr="00C621F9">
        <w:rPr>
          <w:rFonts w:asciiTheme="minorHAnsi" w:hAnsiTheme="minorHAnsi" w:cstheme="minorHAnsi"/>
          <w:color w:val="auto"/>
        </w:rPr>
        <w:tab/>
        <w:t>Farby dyspersyjne stosowane wewnątrz.</w:t>
      </w:r>
    </w:p>
    <w:p w:rsidR="006F4148" w:rsidRPr="00C621F9" w:rsidRDefault="006F4148" w:rsidP="00144C33">
      <w:pPr>
        <w:pStyle w:val="znormal"/>
        <w:widowControl/>
        <w:spacing w:line="240" w:lineRule="auto"/>
        <w:ind w:left="2410" w:hanging="2013"/>
        <w:jc w:val="left"/>
        <w:rPr>
          <w:rFonts w:asciiTheme="minorHAnsi" w:hAnsiTheme="minorHAnsi" w:cstheme="minorHAnsi"/>
          <w:color w:val="auto"/>
        </w:rPr>
      </w:pPr>
      <w:r w:rsidRPr="00C621F9">
        <w:rPr>
          <w:rFonts w:asciiTheme="minorHAnsi" w:hAnsiTheme="minorHAnsi" w:cstheme="minorHAnsi"/>
          <w:color w:val="auto"/>
        </w:rPr>
        <w:t>PN-C-81911:1997</w:t>
      </w:r>
      <w:r w:rsidRPr="00C621F9">
        <w:rPr>
          <w:rFonts w:asciiTheme="minorHAnsi" w:hAnsiTheme="minorHAnsi" w:cstheme="minorHAnsi"/>
          <w:color w:val="auto"/>
        </w:rPr>
        <w:tab/>
        <w:t>Farby epoksydowe do gruntowania odporne na czynniki chemiczne.</w:t>
      </w:r>
    </w:p>
    <w:p w:rsidR="006F4148" w:rsidRPr="00C621F9" w:rsidRDefault="006F4148" w:rsidP="00144C33">
      <w:pPr>
        <w:pStyle w:val="zal"/>
        <w:widowControl/>
        <w:spacing w:line="240" w:lineRule="auto"/>
        <w:ind w:left="2410" w:hanging="2013"/>
        <w:jc w:val="left"/>
        <w:rPr>
          <w:rFonts w:asciiTheme="minorHAnsi" w:hAnsiTheme="minorHAnsi" w:cstheme="minorHAnsi"/>
          <w:b w:val="0"/>
          <w:bCs w:val="0"/>
          <w:color w:val="auto"/>
        </w:rPr>
      </w:pPr>
      <w:r w:rsidRPr="00C621F9">
        <w:rPr>
          <w:rFonts w:asciiTheme="minorHAnsi" w:hAnsiTheme="minorHAnsi" w:cstheme="minorHAnsi"/>
          <w:b w:val="0"/>
          <w:bCs w:val="0"/>
          <w:color w:val="auto"/>
          <w:u w:val="none"/>
        </w:rPr>
        <w:t xml:space="preserve">PN-C-81932:1997 </w:t>
      </w:r>
      <w:r w:rsidRPr="00C621F9">
        <w:rPr>
          <w:rFonts w:asciiTheme="minorHAnsi" w:hAnsiTheme="minorHAnsi" w:cstheme="minorHAnsi"/>
          <w:b w:val="0"/>
          <w:bCs w:val="0"/>
          <w:color w:val="auto"/>
          <w:u w:val="none"/>
        </w:rPr>
        <w:tab/>
        <w:t>Emalie epoksydowe chemoodporne.</w:t>
      </w:r>
    </w:p>
    <w:p w:rsidR="009D0024" w:rsidRPr="00C621F9" w:rsidRDefault="009D0024" w:rsidP="00144C33">
      <w:pPr>
        <w:pStyle w:val="Nagwek1"/>
        <w:jc w:val="left"/>
        <w:rPr>
          <w:rFonts w:asciiTheme="minorHAnsi" w:hAnsiTheme="minorHAnsi" w:cstheme="minorHAnsi"/>
        </w:rPr>
      </w:pPr>
      <w:bookmarkStart w:id="23" w:name="_Toc279485345"/>
      <w:r w:rsidRPr="00C621F9">
        <w:rPr>
          <w:rFonts w:asciiTheme="minorHAnsi" w:hAnsiTheme="minorHAnsi" w:cstheme="minorHAnsi"/>
        </w:rPr>
        <w:t>SST.1</w:t>
      </w:r>
      <w:r w:rsidR="00C47316" w:rsidRPr="00C621F9">
        <w:rPr>
          <w:rFonts w:asciiTheme="minorHAnsi" w:hAnsiTheme="minorHAnsi" w:cstheme="minorHAnsi"/>
        </w:rPr>
        <w:t>5</w:t>
      </w:r>
      <w:r w:rsidRPr="00C621F9">
        <w:rPr>
          <w:rFonts w:asciiTheme="minorHAnsi" w:hAnsiTheme="minorHAnsi" w:cstheme="minorHAnsi"/>
        </w:rPr>
        <w:t>.00. WYPOSAŻENIE</w:t>
      </w:r>
      <w:bookmarkEnd w:id="23"/>
    </w:p>
    <w:p w:rsidR="009D0024" w:rsidRPr="00C621F9" w:rsidRDefault="009D002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9D0024" w:rsidRPr="00C621F9" w:rsidRDefault="009D002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9D0024" w:rsidRPr="00C621F9" w:rsidRDefault="009D002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dotyczące wykonania i odbioru robót związanych z wyposażeniem budynku wielorodzinnego</w:t>
      </w:r>
    </w:p>
    <w:p w:rsidR="009D0024" w:rsidRPr="00C621F9" w:rsidRDefault="009D002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9D0024" w:rsidRPr="00C621F9" w:rsidRDefault="009D002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9D0024" w:rsidRPr="00C621F9" w:rsidRDefault="009D002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9D0024" w:rsidRPr="00C621F9" w:rsidRDefault="009D0024" w:rsidP="00C621F9">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zakup i montaż następujących materiałów:</w:t>
      </w:r>
    </w:p>
    <w:p w:rsidR="00CC4E39" w:rsidRPr="00C621F9" w:rsidRDefault="00CC4E39"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tablice ogłoszeń;</w:t>
      </w:r>
    </w:p>
    <w:p w:rsidR="009D0024" w:rsidRPr="00C621F9" w:rsidRDefault="009D002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 wypełnienia przestrzeni balustrad </w:t>
      </w:r>
      <w:r w:rsidR="00CC4E39" w:rsidRPr="00C621F9">
        <w:rPr>
          <w:rFonts w:asciiTheme="minorHAnsi" w:hAnsiTheme="minorHAnsi" w:cstheme="minorHAnsi"/>
          <w:color w:val="auto"/>
        </w:rPr>
        <w:t xml:space="preserve">zewnętrznych </w:t>
      </w:r>
      <w:r w:rsidRPr="00C621F9">
        <w:rPr>
          <w:rFonts w:asciiTheme="minorHAnsi" w:hAnsiTheme="minorHAnsi" w:cstheme="minorHAnsi"/>
          <w:color w:val="auto"/>
        </w:rPr>
        <w:t>panelami – płytami laminatowymi;</w:t>
      </w:r>
    </w:p>
    <w:p w:rsidR="00C621F9" w:rsidRPr="00C621F9" w:rsidRDefault="00C621F9"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montaż uchwytów na flagi.</w:t>
      </w:r>
    </w:p>
    <w:p w:rsidR="00C621F9" w:rsidRPr="00C621F9" w:rsidRDefault="00C621F9"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wykonanie napisów przestrzennych na elewacji</w:t>
      </w:r>
    </w:p>
    <w:p w:rsidR="009D0024" w:rsidRPr="00C621F9" w:rsidRDefault="009D002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9D0024" w:rsidRPr="00C621F9" w:rsidRDefault="009D002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w:t>
      </w:r>
    </w:p>
    <w:p w:rsidR="009D0024" w:rsidRPr="00C621F9" w:rsidRDefault="009D002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9D0024" w:rsidRPr="00C621F9" w:rsidRDefault="009D002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9D0024" w:rsidRPr="00C621F9" w:rsidRDefault="009D002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9D0024" w:rsidRPr="00C621F9" w:rsidRDefault="009D002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F04B54"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 </w:t>
      </w:r>
      <w:r w:rsidR="00F04B54" w:rsidRPr="00C621F9">
        <w:rPr>
          <w:rFonts w:asciiTheme="minorHAnsi" w:hAnsiTheme="minorHAnsi" w:cstheme="minorHAnsi"/>
          <w:color w:val="auto"/>
          <w:sz w:val="22"/>
          <w:szCs w:val="22"/>
        </w:rPr>
        <w:t>Wypełnienie balustrad</w:t>
      </w:r>
    </w:p>
    <w:p w:rsidR="00F04B54" w:rsidRPr="00C621F9" w:rsidRDefault="00F04B54"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Projektuje się nowe wypełnienia z płyt laminatowych HPL.</w:t>
      </w:r>
    </w:p>
    <w:p w:rsidR="009D0024" w:rsidRPr="00C621F9" w:rsidRDefault="009D002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F04B54" w:rsidRPr="00C621F9">
        <w:rPr>
          <w:rFonts w:asciiTheme="minorHAnsi" w:hAnsiTheme="minorHAnsi" w:cstheme="minorHAnsi"/>
          <w:color w:val="auto"/>
          <w:sz w:val="22"/>
          <w:szCs w:val="22"/>
        </w:rPr>
        <w:t>3</w:t>
      </w:r>
      <w:r w:rsidRPr="00C621F9">
        <w:rPr>
          <w:rFonts w:asciiTheme="minorHAnsi" w:hAnsiTheme="minorHAnsi" w:cstheme="minorHAnsi"/>
          <w:color w:val="auto"/>
          <w:sz w:val="22"/>
          <w:szCs w:val="22"/>
        </w:rPr>
        <w:t>. </w:t>
      </w:r>
      <w:r w:rsidR="00F04B54" w:rsidRPr="00C621F9">
        <w:rPr>
          <w:rFonts w:asciiTheme="minorHAnsi" w:hAnsiTheme="minorHAnsi" w:cstheme="minorHAnsi"/>
          <w:color w:val="auto"/>
          <w:sz w:val="22"/>
          <w:szCs w:val="22"/>
        </w:rPr>
        <w:t xml:space="preserve">Balustrady </w:t>
      </w:r>
    </w:p>
    <w:p w:rsidR="00F04B54" w:rsidRPr="00C621F9" w:rsidRDefault="00F04B5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Konstrukcja z kształtowników stalowych powlekanych farbami. Elementy balustrad zabezpieczone antykorozyjnie zgodnie z SST 13.00</w:t>
      </w:r>
    </w:p>
    <w:p w:rsidR="00F04B54" w:rsidRPr="00C621F9" w:rsidRDefault="00F04B5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2.5. Szafki elektryczne</w:t>
      </w:r>
    </w:p>
    <w:p w:rsidR="00F04B54" w:rsidRPr="00C621F9" w:rsidRDefault="00F04B5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Zgodne z Pb. Sposób mocowanie wg zaleceń producenta</w:t>
      </w:r>
    </w:p>
    <w:p w:rsidR="009D0024" w:rsidRPr="00C621F9" w:rsidRDefault="009D002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CC4E39" w:rsidRPr="00C621F9" w:rsidRDefault="009D0024" w:rsidP="00C621F9">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Roboty związane z </w:t>
      </w:r>
      <w:r w:rsidR="00F04B54" w:rsidRPr="00C621F9">
        <w:rPr>
          <w:rFonts w:asciiTheme="minorHAnsi" w:hAnsiTheme="minorHAnsi" w:cstheme="minorHAnsi"/>
          <w:color w:val="auto"/>
        </w:rPr>
        <w:t>wyposażeniem budynku</w:t>
      </w:r>
      <w:r w:rsidRPr="00C621F9">
        <w:rPr>
          <w:rFonts w:asciiTheme="minorHAnsi" w:hAnsiTheme="minorHAnsi" w:cstheme="minorHAnsi"/>
          <w:color w:val="auto"/>
        </w:rPr>
        <w:t xml:space="preserve"> mogą być wykonywane ręcznie lub mechanicznie przy użyciu dowolnego typu sprzętu.</w:t>
      </w:r>
    </w:p>
    <w:p w:rsidR="009D0024" w:rsidRPr="00C621F9" w:rsidRDefault="009D002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9D0024" w:rsidRPr="00C621F9" w:rsidRDefault="009D002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Materiały na budowę powinny być przewożone odpowiednimi środkami transportu, żeby uniknąć trwałych odkształceń i dostarczyć</w:t>
      </w:r>
      <w:r w:rsidR="00F04B54" w:rsidRPr="00C621F9">
        <w:rPr>
          <w:rFonts w:asciiTheme="minorHAnsi" w:hAnsiTheme="minorHAnsi" w:cstheme="minorHAnsi"/>
          <w:color w:val="auto"/>
        </w:rPr>
        <w:t xml:space="preserve"> materiał w odpowiednim czasie </w:t>
      </w:r>
      <w:r w:rsidRPr="00C621F9">
        <w:rPr>
          <w:rFonts w:asciiTheme="minorHAnsi" w:hAnsiTheme="minorHAnsi" w:cstheme="minorHAnsi"/>
          <w:color w:val="auto"/>
        </w:rPr>
        <w:t>oraz zgodnie z przepisami BHP i ruchu drogowego.</w:t>
      </w:r>
    </w:p>
    <w:p w:rsidR="009D0024" w:rsidRPr="00C621F9" w:rsidRDefault="009D002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9D0024" w:rsidRPr="00C621F9" w:rsidRDefault="009D0024"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5.1. </w:t>
      </w:r>
      <w:r w:rsidR="00F04B54" w:rsidRPr="00C621F9">
        <w:rPr>
          <w:rFonts w:asciiTheme="minorHAnsi" w:hAnsiTheme="minorHAnsi" w:cstheme="minorHAnsi"/>
          <w:color w:val="auto"/>
          <w:sz w:val="22"/>
          <w:szCs w:val="22"/>
        </w:rPr>
        <w:t>Wymagania ogólne</w:t>
      </w:r>
    </w:p>
    <w:p w:rsidR="009D0024" w:rsidRPr="00C621F9" w:rsidRDefault="009D0024" w:rsidP="00144C33">
      <w:pPr>
        <w:pStyle w:val="BOMBA"/>
        <w:tabs>
          <w:tab w:val="clear" w:pos="851"/>
          <w:tab w:val="clear" w:pos="1758"/>
          <w:tab w:val="num" w:pos="1985"/>
        </w:tabs>
        <w:spacing w:line="240" w:lineRule="auto"/>
        <w:ind w:left="284" w:hanging="284"/>
        <w:jc w:val="left"/>
        <w:rPr>
          <w:rFonts w:asciiTheme="minorHAnsi" w:hAnsiTheme="minorHAnsi" w:cstheme="minorHAnsi"/>
          <w:color w:val="auto"/>
        </w:rPr>
      </w:pPr>
      <w:r w:rsidRPr="00C621F9">
        <w:rPr>
          <w:rFonts w:asciiTheme="minorHAnsi" w:hAnsiTheme="minorHAnsi" w:cstheme="minorHAnsi"/>
          <w:color w:val="auto"/>
        </w:rPr>
        <w:t>Każdy element dostarczony na budowę podlega odbiorowi pod względem:</w:t>
      </w:r>
    </w:p>
    <w:p w:rsidR="009D0024" w:rsidRPr="00C621F9" w:rsidRDefault="009D0024" w:rsidP="00144C33">
      <w:pPr>
        <w:pStyle w:val="KRESKA"/>
        <w:tabs>
          <w:tab w:val="clear" w:pos="851"/>
          <w:tab w:val="clear" w:pos="1381"/>
          <w:tab w:val="num" w:pos="284"/>
        </w:tabs>
        <w:spacing w:line="240" w:lineRule="auto"/>
        <w:ind w:left="284" w:hanging="284"/>
        <w:jc w:val="left"/>
        <w:rPr>
          <w:rFonts w:asciiTheme="minorHAnsi" w:hAnsiTheme="minorHAnsi" w:cstheme="minorHAnsi"/>
          <w:color w:val="auto"/>
        </w:rPr>
      </w:pPr>
      <w:r w:rsidRPr="00C621F9">
        <w:rPr>
          <w:rFonts w:asciiTheme="minorHAnsi" w:hAnsiTheme="minorHAnsi" w:cstheme="minorHAnsi"/>
          <w:color w:val="auto"/>
        </w:rPr>
        <w:t>jakości materiałów, spoin, otworów na śruby,</w:t>
      </w:r>
    </w:p>
    <w:p w:rsidR="009D0024" w:rsidRPr="00C621F9" w:rsidRDefault="009D0024" w:rsidP="00144C33">
      <w:pPr>
        <w:pStyle w:val="KRESKA"/>
        <w:tabs>
          <w:tab w:val="clear" w:pos="851"/>
          <w:tab w:val="clear" w:pos="1381"/>
          <w:tab w:val="num" w:pos="284"/>
        </w:tabs>
        <w:spacing w:line="240" w:lineRule="auto"/>
        <w:ind w:left="284" w:hanging="284"/>
        <w:jc w:val="left"/>
        <w:rPr>
          <w:rFonts w:asciiTheme="minorHAnsi" w:hAnsiTheme="minorHAnsi" w:cstheme="minorHAnsi"/>
          <w:color w:val="auto"/>
        </w:rPr>
      </w:pPr>
      <w:r w:rsidRPr="00C621F9">
        <w:rPr>
          <w:rFonts w:asciiTheme="minorHAnsi" w:hAnsiTheme="minorHAnsi" w:cstheme="minorHAnsi"/>
          <w:color w:val="auto"/>
        </w:rPr>
        <w:t>zgodności z projektem,</w:t>
      </w:r>
    </w:p>
    <w:p w:rsidR="009D0024" w:rsidRPr="00C621F9" w:rsidRDefault="009D0024" w:rsidP="00144C33">
      <w:pPr>
        <w:pStyle w:val="KRESKA"/>
        <w:tabs>
          <w:tab w:val="clear" w:pos="851"/>
          <w:tab w:val="clear" w:pos="1381"/>
          <w:tab w:val="num" w:pos="284"/>
        </w:tabs>
        <w:spacing w:line="240" w:lineRule="auto"/>
        <w:ind w:left="284" w:hanging="284"/>
        <w:jc w:val="left"/>
        <w:rPr>
          <w:rFonts w:asciiTheme="minorHAnsi" w:hAnsiTheme="minorHAnsi" w:cstheme="minorHAnsi"/>
          <w:color w:val="auto"/>
        </w:rPr>
      </w:pPr>
      <w:r w:rsidRPr="00C621F9">
        <w:rPr>
          <w:rFonts w:asciiTheme="minorHAnsi" w:hAnsiTheme="minorHAnsi" w:cstheme="minorHAnsi"/>
          <w:color w:val="auto"/>
        </w:rPr>
        <w:t>jakości wykonania z uwzględnieniem dopuszczalnych tolerancji.</w:t>
      </w:r>
    </w:p>
    <w:p w:rsidR="009D0024" w:rsidRPr="00C621F9" w:rsidRDefault="009D0024" w:rsidP="00144C33">
      <w:pPr>
        <w:pStyle w:val="KRESKA"/>
        <w:tabs>
          <w:tab w:val="clear" w:pos="851"/>
          <w:tab w:val="clear" w:pos="1381"/>
          <w:tab w:val="num" w:pos="284"/>
        </w:tabs>
        <w:spacing w:line="240" w:lineRule="auto"/>
        <w:ind w:left="284" w:hanging="284"/>
        <w:jc w:val="left"/>
        <w:rPr>
          <w:rFonts w:asciiTheme="minorHAnsi" w:hAnsiTheme="minorHAnsi" w:cstheme="minorHAnsi"/>
          <w:color w:val="auto"/>
        </w:rPr>
      </w:pPr>
      <w:r w:rsidRPr="00C621F9">
        <w:rPr>
          <w:rFonts w:asciiTheme="minorHAnsi" w:hAnsiTheme="minorHAnsi" w:cstheme="minorHAnsi"/>
          <w:color w:val="auto"/>
        </w:rPr>
        <w:t>jakości powłok antykorozyjnych.</w:t>
      </w:r>
    </w:p>
    <w:p w:rsidR="009D0024" w:rsidRPr="00C621F9" w:rsidRDefault="009D0024" w:rsidP="00144C33">
      <w:pPr>
        <w:pStyle w:val="BOMBA"/>
        <w:tabs>
          <w:tab w:val="clear" w:pos="851"/>
          <w:tab w:val="clear" w:pos="1758"/>
          <w:tab w:val="num" w:pos="1985"/>
        </w:tabs>
        <w:spacing w:line="240" w:lineRule="auto"/>
        <w:ind w:left="284" w:hanging="284"/>
        <w:jc w:val="left"/>
        <w:rPr>
          <w:rFonts w:asciiTheme="minorHAnsi" w:hAnsiTheme="minorHAnsi" w:cstheme="minorHAnsi"/>
          <w:color w:val="auto"/>
        </w:rPr>
      </w:pPr>
      <w:r w:rsidRPr="00C621F9">
        <w:rPr>
          <w:rFonts w:asciiTheme="minorHAnsi" w:hAnsiTheme="minorHAnsi" w:cstheme="minorHAnsi"/>
          <w:color w:val="auto"/>
        </w:rPr>
        <w:lastRenderedPageBreak/>
        <w:t>Odbiór konstrukcji oraz ewentualne zalecenia co do sposobu naprawy powstałych uszkodzeń w czasie transportu potwierdza Inżynier wpisem do dziennika budowy.</w:t>
      </w:r>
    </w:p>
    <w:p w:rsidR="009D0024" w:rsidRPr="00C621F9" w:rsidRDefault="009D0024" w:rsidP="00144C33">
      <w:pPr>
        <w:pStyle w:val="BOMBA"/>
        <w:tabs>
          <w:tab w:val="clear" w:pos="851"/>
          <w:tab w:val="clear" w:pos="1758"/>
          <w:tab w:val="num" w:pos="1985"/>
        </w:tabs>
        <w:spacing w:line="240" w:lineRule="auto"/>
        <w:ind w:left="284" w:hanging="284"/>
        <w:jc w:val="left"/>
        <w:rPr>
          <w:rFonts w:asciiTheme="minorHAnsi" w:hAnsiTheme="minorHAnsi" w:cstheme="minorHAnsi"/>
          <w:color w:val="auto"/>
        </w:rPr>
      </w:pPr>
      <w:r w:rsidRPr="00C621F9">
        <w:rPr>
          <w:rFonts w:asciiTheme="minorHAnsi" w:hAnsiTheme="minorHAnsi" w:cstheme="minorHAnsi"/>
          <w:color w:val="auto"/>
        </w:rPr>
        <w:t>Odbiór konstrukcji oraz ewentualne zalecenia co do sposobu naprawy powstałych uszkodzeń w czasie transportu potwierdza Inżynier wpisem do dziennika budowy.</w:t>
      </w:r>
    </w:p>
    <w:p w:rsidR="009D0024" w:rsidRPr="00C621F9" w:rsidRDefault="009D0024"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w:t>
      </w:r>
    </w:p>
    <w:p w:rsidR="00B55D56" w:rsidRPr="00C621F9" w:rsidRDefault="00B55D56"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Kontrola polega na sprawdzeniu zgodności wykonania robót z projektem technicznym pod względem zastosowanych materiałów i dokładności wykonania.</w:t>
      </w:r>
    </w:p>
    <w:p w:rsidR="009D0024" w:rsidRPr="00C621F9" w:rsidRDefault="009D002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7.</w:t>
      </w:r>
      <w:r w:rsidRPr="00C621F9">
        <w:rPr>
          <w:rFonts w:asciiTheme="minorHAnsi" w:hAnsiTheme="minorHAnsi" w:cstheme="minorHAnsi"/>
          <w:color w:val="auto"/>
        </w:rPr>
        <w:tab/>
        <w:t>Obmiar robót</w:t>
      </w:r>
    </w:p>
    <w:p w:rsidR="009D0024" w:rsidRPr="00C621F9" w:rsidRDefault="009D002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Jednostkami obmiaru są:</w:t>
      </w:r>
    </w:p>
    <w:p w:rsidR="009D0024" w:rsidRPr="00C621F9" w:rsidRDefault="00B55D56"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Balustrady</w:t>
      </w:r>
      <w:r w:rsidR="009D0024" w:rsidRPr="00C621F9">
        <w:rPr>
          <w:rFonts w:asciiTheme="minorHAnsi" w:hAnsiTheme="minorHAnsi" w:cstheme="minorHAnsi"/>
          <w:color w:val="auto"/>
        </w:rPr>
        <w:t xml:space="preserve"> – za 1mb wykonanego i zmontowanego </w:t>
      </w:r>
      <w:r w:rsidRPr="00C621F9">
        <w:rPr>
          <w:rFonts w:asciiTheme="minorHAnsi" w:hAnsiTheme="minorHAnsi" w:cstheme="minorHAnsi"/>
          <w:color w:val="auto"/>
        </w:rPr>
        <w:t>elementu</w:t>
      </w:r>
      <w:r w:rsidR="009D0024" w:rsidRPr="00C621F9">
        <w:rPr>
          <w:rFonts w:asciiTheme="minorHAnsi" w:hAnsiTheme="minorHAnsi" w:cstheme="minorHAnsi"/>
          <w:color w:val="auto"/>
        </w:rPr>
        <w:t>.</w:t>
      </w:r>
    </w:p>
    <w:p w:rsidR="009D0024" w:rsidRPr="00C621F9" w:rsidRDefault="00B55D56"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Skrzynki, szafki, </w:t>
      </w:r>
      <w:r w:rsidR="009D0024" w:rsidRPr="00C621F9">
        <w:rPr>
          <w:rFonts w:asciiTheme="minorHAnsi" w:hAnsiTheme="minorHAnsi" w:cstheme="minorHAnsi"/>
          <w:color w:val="auto"/>
        </w:rPr>
        <w:t>–za 1 szt. wykonanych i zamontowanych elementów.</w:t>
      </w:r>
    </w:p>
    <w:p w:rsidR="009D0024" w:rsidRPr="00C621F9" w:rsidRDefault="009D002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9D0024" w:rsidRPr="00C621F9" w:rsidRDefault="009D002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podlegają zasadom odbioru robót zanikających, oraz odbiorowi końcowemu.</w:t>
      </w:r>
    </w:p>
    <w:p w:rsidR="009D0024" w:rsidRPr="00C621F9" w:rsidRDefault="009D002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9D0024" w:rsidRPr="00C621F9" w:rsidRDefault="009D002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roboty wykonane w jednostkach podanych w p. 7.</w:t>
      </w:r>
    </w:p>
    <w:p w:rsidR="009D0024" w:rsidRPr="00C621F9" w:rsidRDefault="009D0024"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Cena jednostkowa obejmuje wszystkie roboty związane z wykonaniem zagospodarowania terenu wymienione w punkcie 5.0.</w:t>
      </w:r>
    </w:p>
    <w:p w:rsidR="009D0024" w:rsidRPr="00C621F9" w:rsidRDefault="009D0024"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9D0024" w:rsidRPr="00C621F9" w:rsidRDefault="009D0024"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PN-C-81911:1997</w:t>
      </w:r>
      <w:r w:rsidRPr="00C621F9">
        <w:rPr>
          <w:rFonts w:asciiTheme="minorHAnsi" w:hAnsiTheme="minorHAnsi" w:cstheme="minorHAnsi"/>
          <w:color w:val="auto"/>
        </w:rPr>
        <w:tab/>
        <w:t>Farby epoksydowe do gruntowania odporne na czynniki chemiczne.</w:t>
      </w:r>
    </w:p>
    <w:p w:rsidR="009D0024" w:rsidRPr="00C621F9" w:rsidRDefault="009D0024"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PN-C-81608:1998 </w:t>
      </w:r>
      <w:r w:rsidRPr="00C621F9">
        <w:rPr>
          <w:rFonts w:asciiTheme="minorHAnsi" w:hAnsiTheme="minorHAnsi" w:cstheme="minorHAnsi"/>
          <w:color w:val="auto"/>
        </w:rPr>
        <w:tab/>
        <w:t>Emalie chlorokauczukowe.</w:t>
      </w:r>
    </w:p>
    <w:p w:rsidR="009D0024" w:rsidRPr="00C621F9" w:rsidRDefault="009D0024"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PN-B-06200:2002 </w:t>
      </w:r>
      <w:r w:rsidRPr="00C621F9">
        <w:rPr>
          <w:rFonts w:asciiTheme="minorHAnsi" w:hAnsiTheme="minorHAnsi" w:cstheme="minorHAnsi"/>
          <w:color w:val="auto"/>
        </w:rPr>
        <w:tab/>
        <w:t>Konstrukcje stalowe budowlane. Warunki wykonania i odbioru.</w:t>
      </w:r>
    </w:p>
    <w:p w:rsidR="009D0024" w:rsidRPr="00C621F9" w:rsidRDefault="009D0024"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PN-EN 10025:2002 </w:t>
      </w:r>
      <w:r w:rsidRPr="00C621F9">
        <w:rPr>
          <w:rFonts w:asciiTheme="minorHAnsi" w:hAnsiTheme="minorHAnsi" w:cstheme="minorHAnsi"/>
          <w:color w:val="auto"/>
        </w:rPr>
        <w:tab/>
        <w:t>Wyroby walcowane na gorąco z niestopowych stali konstrukcyjnych.</w:t>
      </w:r>
    </w:p>
    <w:p w:rsidR="009D0024" w:rsidRPr="00C621F9" w:rsidRDefault="009D0024"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PN-91/M-69430 </w:t>
      </w:r>
      <w:r w:rsidRPr="00C621F9">
        <w:rPr>
          <w:rFonts w:asciiTheme="minorHAnsi" w:hAnsiTheme="minorHAnsi" w:cstheme="minorHAnsi"/>
          <w:color w:val="auto"/>
        </w:rPr>
        <w:tab/>
        <w:t xml:space="preserve">Elektrody stalowe otulone do spawania i napawania. </w:t>
      </w:r>
      <w:r w:rsidRPr="00C621F9">
        <w:rPr>
          <w:rFonts w:asciiTheme="minorHAnsi" w:hAnsiTheme="minorHAnsi" w:cstheme="minorHAnsi"/>
          <w:color w:val="auto"/>
        </w:rPr>
        <w:br/>
        <w:t>Ogólne badania i wymagania.</w:t>
      </w:r>
    </w:p>
    <w:p w:rsidR="009D0024" w:rsidRPr="00C621F9" w:rsidRDefault="009D0024"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PN-75/M-69703 </w:t>
      </w:r>
      <w:r w:rsidRPr="00C621F9">
        <w:rPr>
          <w:rFonts w:asciiTheme="minorHAnsi" w:hAnsiTheme="minorHAnsi" w:cstheme="minorHAnsi"/>
          <w:color w:val="auto"/>
        </w:rPr>
        <w:tab/>
        <w:t>Spawalnictwo. Wady złączy spawanych. Nazwy i określenia.</w:t>
      </w:r>
    </w:p>
    <w:p w:rsidR="009D0024" w:rsidRPr="00C621F9" w:rsidRDefault="009D0024"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PN-80/M-02138</w:t>
      </w:r>
      <w:r w:rsidRPr="00C621F9">
        <w:rPr>
          <w:rFonts w:asciiTheme="minorHAnsi" w:hAnsiTheme="minorHAnsi" w:cstheme="minorHAnsi"/>
          <w:color w:val="auto"/>
        </w:rPr>
        <w:tab/>
        <w:t>Tolerancje kształtu i położenia. Wartości.</w:t>
      </w:r>
    </w:p>
    <w:p w:rsidR="009D0024" w:rsidRPr="00C621F9" w:rsidRDefault="009D0024"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PN-EN 573-2:1997 </w:t>
      </w:r>
      <w:r w:rsidRPr="00C621F9">
        <w:rPr>
          <w:rFonts w:asciiTheme="minorHAnsi" w:hAnsiTheme="minorHAnsi" w:cstheme="minorHAnsi"/>
          <w:color w:val="auto"/>
        </w:rPr>
        <w:tab/>
        <w:t>Aluminium i stopy aluminium.</w:t>
      </w:r>
    </w:p>
    <w:p w:rsidR="009D0024" w:rsidRPr="00C621F9" w:rsidRDefault="009D0024"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PN-EN 755-1:2001</w:t>
      </w:r>
      <w:r w:rsidRPr="00C621F9">
        <w:rPr>
          <w:rFonts w:asciiTheme="minorHAnsi" w:hAnsiTheme="minorHAnsi" w:cstheme="minorHAnsi"/>
          <w:color w:val="auto"/>
        </w:rPr>
        <w:tab/>
        <w:t>Aluminium i stopy aluminium. Pręty, rury i kształtowniki wyciskane. Warunki techniczne kontroli o dostawy.</w:t>
      </w:r>
    </w:p>
    <w:p w:rsidR="009D0024" w:rsidRPr="00C621F9" w:rsidRDefault="009D0024"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PN-EN 755-2:2001</w:t>
      </w:r>
      <w:r w:rsidRPr="00C621F9">
        <w:rPr>
          <w:rFonts w:asciiTheme="minorHAnsi" w:hAnsiTheme="minorHAnsi" w:cstheme="minorHAnsi"/>
          <w:color w:val="auto"/>
        </w:rPr>
        <w:tab/>
        <w:t>Aluminium i stopy aluminium. Pręty, rury i kształtowniki wyciskane. Własności mechaniczne.</w:t>
      </w:r>
    </w:p>
    <w:p w:rsidR="009D0024" w:rsidRPr="00C621F9" w:rsidRDefault="009D0024"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PN-EN 755-9:2004</w:t>
      </w:r>
      <w:r w:rsidRPr="00C621F9">
        <w:rPr>
          <w:rFonts w:asciiTheme="minorHAnsi" w:hAnsiTheme="minorHAnsi" w:cstheme="minorHAnsi"/>
          <w:color w:val="auto"/>
        </w:rPr>
        <w:tab/>
        <w:t>Aluminium i stopy aluminium. Pręty, rury i kształtowniki wyciskane. Tolerancje wymiarów i kształtu kształtowników.</w:t>
      </w:r>
    </w:p>
    <w:p w:rsidR="00835F75" w:rsidRPr="00C621F9" w:rsidRDefault="00835F75" w:rsidP="00144C33">
      <w:pPr>
        <w:pStyle w:val="Nagwek1"/>
        <w:jc w:val="left"/>
        <w:rPr>
          <w:rFonts w:asciiTheme="minorHAnsi" w:hAnsiTheme="minorHAnsi" w:cstheme="minorHAnsi"/>
        </w:rPr>
      </w:pPr>
      <w:bookmarkStart w:id="24" w:name="_Toc279485346"/>
    </w:p>
    <w:p w:rsidR="009D0024" w:rsidRPr="00C621F9" w:rsidRDefault="009D0024" w:rsidP="00144C33">
      <w:pPr>
        <w:pStyle w:val="Nagwek1"/>
        <w:jc w:val="left"/>
        <w:rPr>
          <w:rFonts w:asciiTheme="minorHAnsi" w:hAnsiTheme="minorHAnsi" w:cstheme="minorHAnsi"/>
        </w:rPr>
      </w:pPr>
      <w:r w:rsidRPr="00C621F9">
        <w:rPr>
          <w:rFonts w:asciiTheme="minorHAnsi" w:hAnsiTheme="minorHAnsi" w:cstheme="minorHAnsi"/>
        </w:rPr>
        <w:t>SST.1</w:t>
      </w:r>
      <w:r w:rsidR="00C47316" w:rsidRPr="00C621F9">
        <w:rPr>
          <w:rFonts w:asciiTheme="minorHAnsi" w:hAnsiTheme="minorHAnsi" w:cstheme="minorHAnsi"/>
        </w:rPr>
        <w:t>6</w:t>
      </w:r>
      <w:r w:rsidRPr="00C621F9">
        <w:rPr>
          <w:rFonts w:asciiTheme="minorHAnsi" w:hAnsiTheme="minorHAnsi" w:cstheme="minorHAnsi"/>
        </w:rPr>
        <w:t>.00. ZAGOSPODAROWANIE TERENU</w:t>
      </w:r>
      <w:bookmarkEnd w:id="24"/>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 </w:t>
      </w:r>
      <w:r w:rsidRPr="00C621F9">
        <w:rPr>
          <w:rFonts w:asciiTheme="minorHAnsi" w:hAnsiTheme="minorHAnsi" w:cstheme="minorHAnsi"/>
          <w:color w:val="auto"/>
        </w:rPr>
        <w:tab/>
        <w:t>Wstęp</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1.1. Przedmiot SST.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Przedmiotem niniejszej szczegółowej specyfikacji technicznej są wymagania dotyczące wykonania i odbio</w:t>
      </w:r>
      <w:r w:rsidRPr="00C621F9">
        <w:rPr>
          <w:rFonts w:asciiTheme="minorHAnsi" w:hAnsiTheme="minorHAnsi" w:cstheme="minorHAnsi"/>
          <w:color w:val="auto"/>
        </w:rPr>
        <w:softHyphen/>
        <w:t>ru robót związanych z zagospodarowaniem terenu.</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1.2. Zakres stosowania SST.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Szczegółowa specyfikacja techniczna jest stosowana jako dokument przetargowy i kontraktowy przy zlecaniu i realizacji robót wymienionych w pkt. 1.1.</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1.3. Zakres robót objętych SST.</w:t>
      </w:r>
    </w:p>
    <w:p w:rsidR="00B55D56"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których dotyczy specyfikacja, obejmują wszystkie czynności umożliwiające i mające na celu wykonanie zagospodarowania terenu</w:t>
      </w:r>
      <w:r w:rsidR="00B55D56" w:rsidRPr="00C621F9">
        <w:rPr>
          <w:rFonts w:asciiTheme="minorHAnsi" w:hAnsiTheme="minorHAnsi" w:cstheme="minorHAnsi"/>
          <w:color w:val="auto"/>
        </w:rPr>
        <w:t>:</w:t>
      </w:r>
    </w:p>
    <w:p w:rsidR="00B55D56" w:rsidRPr="00C621F9" w:rsidRDefault="00B55D56"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zieleń;</w:t>
      </w:r>
    </w:p>
    <w:p w:rsidR="006F4148" w:rsidRPr="00C621F9" w:rsidRDefault="00B55D56"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lastRenderedPageBreak/>
        <w:t>- ciągi komunikacyjne z kostki betonowej</w:t>
      </w:r>
      <w:r w:rsidR="006F4148" w:rsidRPr="00C621F9">
        <w:rPr>
          <w:rFonts w:asciiTheme="minorHAnsi" w:hAnsiTheme="minorHAnsi" w:cstheme="minorHAnsi"/>
          <w:color w:val="auto"/>
        </w:rPr>
        <w:t>.</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1.4. Określenia podstawowe.</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Określenia podane w niniejszej SST są zgodne z obowiązującymi odpowiednimi normami.</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1.5. Ogólne wymagania dotyczące robót.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Wykonawca robót jest odpowiedzialny za jakość ich wykonania oraz za zgodność z dokumentacją projektową, SST i poleceniami Inżyniera.</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2. </w:t>
      </w:r>
      <w:r w:rsidRPr="00C621F9">
        <w:rPr>
          <w:rFonts w:asciiTheme="minorHAnsi" w:hAnsiTheme="minorHAnsi" w:cstheme="minorHAnsi"/>
          <w:color w:val="auto"/>
        </w:rPr>
        <w:tab/>
        <w:t>Materiały</w:t>
      </w:r>
    </w:p>
    <w:p w:rsidR="006F4148" w:rsidRPr="00C621F9" w:rsidRDefault="00CC4E39"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2.1. Betony, cementy wg SST </w:t>
      </w:r>
      <w:r w:rsidR="006F4148" w:rsidRPr="00C621F9">
        <w:rPr>
          <w:rFonts w:asciiTheme="minorHAnsi" w:hAnsiTheme="minorHAnsi" w:cstheme="minorHAnsi"/>
          <w:color w:val="auto"/>
          <w:sz w:val="22"/>
          <w:szCs w:val="22"/>
        </w:rPr>
        <w:t>04.00.00</w:t>
      </w:r>
    </w:p>
    <w:p w:rsidR="006F4148" w:rsidRPr="00C621F9" w:rsidRDefault="006F4148" w:rsidP="00144C33">
      <w:pPr>
        <w:pStyle w:val="BOMBA"/>
        <w:tabs>
          <w:tab w:val="clear" w:pos="1758"/>
        </w:tabs>
        <w:spacing w:line="240" w:lineRule="auto"/>
        <w:jc w:val="left"/>
        <w:rPr>
          <w:rFonts w:asciiTheme="minorHAnsi" w:hAnsiTheme="minorHAnsi" w:cstheme="minorHAnsi"/>
          <w:color w:val="auto"/>
        </w:rPr>
      </w:pPr>
      <w:r w:rsidRPr="00C621F9">
        <w:rPr>
          <w:rFonts w:asciiTheme="minorHAnsi" w:hAnsiTheme="minorHAnsi" w:cstheme="minorHAnsi"/>
          <w:color w:val="auto"/>
        </w:rPr>
        <w:t>B-15 dla fundamentów pod wiaty, słupki ogrodzenia, ławki, tablice informacyjne i zalewki,</w:t>
      </w:r>
    </w:p>
    <w:p w:rsidR="006F4148" w:rsidRPr="00C621F9" w:rsidRDefault="006F4148" w:rsidP="00144C33">
      <w:pPr>
        <w:pStyle w:val="BOMBA"/>
        <w:tabs>
          <w:tab w:val="clear" w:pos="1758"/>
        </w:tabs>
        <w:spacing w:line="240" w:lineRule="auto"/>
        <w:jc w:val="left"/>
        <w:rPr>
          <w:rFonts w:asciiTheme="minorHAnsi" w:hAnsiTheme="minorHAnsi" w:cstheme="minorHAnsi"/>
          <w:color w:val="auto"/>
        </w:rPr>
      </w:pPr>
      <w:r w:rsidRPr="00C621F9">
        <w:rPr>
          <w:rFonts w:asciiTheme="minorHAnsi" w:hAnsiTheme="minorHAnsi" w:cstheme="minorHAnsi"/>
          <w:color w:val="auto"/>
        </w:rPr>
        <w:t>cement portlandzki „25” do zapraw.</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2.2. </w:t>
      </w:r>
      <w:r w:rsidR="00B55D56" w:rsidRPr="00C621F9">
        <w:rPr>
          <w:rFonts w:asciiTheme="minorHAnsi" w:hAnsiTheme="minorHAnsi" w:cstheme="minorHAnsi"/>
          <w:color w:val="auto"/>
          <w:sz w:val="22"/>
          <w:szCs w:val="22"/>
        </w:rPr>
        <w:t>Kostka betonowa</w:t>
      </w:r>
    </w:p>
    <w:p w:rsidR="006F4148" w:rsidRPr="00C621F9" w:rsidRDefault="006F4148" w:rsidP="00144C33">
      <w:pPr>
        <w:pStyle w:val="BOMBA"/>
        <w:tabs>
          <w:tab w:val="clear" w:pos="1758"/>
        </w:tabs>
        <w:spacing w:line="240" w:lineRule="auto"/>
        <w:jc w:val="left"/>
        <w:rPr>
          <w:rFonts w:asciiTheme="minorHAnsi" w:hAnsiTheme="minorHAnsi" w:cstheme="minorHAnsi"/>
          <w:color w:val="auto"/>
        </w:rPr>
      </w:pPr>
      <w:r w:rsidRPr="00C621F9">
        <w:rPr>
          <w:rFonts w:asciiTheme="minorHAnsi" w:hAnsiTheme="minorHAnsi" w:cstheme="minorHAnsi"/>
          <w:color w:val="auto"/>
        </w:rPr>
        <w:t>kostka betonowa 20×10×</w:t>
      </w:r>
      <w:r w:rsidR="00B55D56" w:rsidRPr="00C621F9">
        <w:rPr>
          <w:rFonts w:asciiTheme="minorHAnsi" w:hAnsiTheme="minorHAnsi" w:cstheme="minorHAnsi"/>
          <w:color w:val="auto"/>
        </w:rPr>
        <w:t>6</w:t>
      </w:r>
      <w:r w:rsidRPr="00C621F9">
        <w:rPr>
          <w:rFonts w:asciiTheme="minorHAnsi" w:hAnsiTheme="minorHAnsi" w:cstheme="minorHAnsi"/>
          <w:color w:val="auto"/>
        </w:rPr>
        <w:t xml:space="preserve"> cm w kolorze szarym,</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 xml:space="preserve">2.3. Piasek do wykonania podsypki pod nawierzchnie </w:t>
      </w:r>
      <w:r w:rsidR="00CC4E39" w:rsidRPr="00C621F9">
        <w:rPr>
          <w:rFonts w:asciiTheme="minorHAnsi" w:hAnsiTheme="minorHAnsi" w:cstheme="minorHAnsi"/>
          <w:color w:val="auto"/>
          <w:sz w:val="22"/>
          <w:szCs w:val="22"/>
        </w:rPr>
        <w:t>ciągów</w:t>
      </w:r>
      <w:r w:rsidRPr="00C621F9">
        <w:rPr>
          <w:rFonts w:asciiTheme="minorHAnsi" w:hAnsiTheme="minorHAnsi" w:cstheme="minorHAnsi"/>
          <w:color w:val="auto"/>
          <w:sz w:val="22"/>
          <w:szCs w:val="22"/>
        </w:rPr>
        <w:t>.</w:t>
      </w:r>
    </w:p>
    <w:p w:rsidR="006F4148" w:rsidRPr="00C621F9" w:rsidRDefault="006F4148" w:rsidP="00144C33">
      <w:pPr>
        <w:pStyle w:val="znormal"/>
        <w:widowControl/>
        <w:spacing w:line="240" w:lineRule="auto"/>
        <w:jc w:val="left"/>
        <w:rPr>
          <w:rFonts w:asciiTheme="minorHAnsi" w:hAnsiTheme="minorHAnsi" w:cstheme="minorHAnsi"/>
          <w:color w:val="auto"/>
          <w:lang w:val="de-DE"/>
        </w:rPr>
      </w:pPr>
      <w:proofErr w:type="spellStart"/>
      <w:r w:rsidRPr="00C621F9">
        <w:rPr>
          <w:rFonts w:asciiTheme="minorHAnsi" w:hAnsiTheme="minorHAnsi" w:cstheme="minorHAnsi"/>
          <w:color w:val="auto"/>
          <w:lang w:val="de-DE"/>
        </w:rPr>
        <w:t>Wg</w:t>
      </w:r>
      <w:proofErr w:type="spellEnd"/>
      <w:r w:rsidRPr="00C621F9">
        <w:rPr>
          <w:rFonts w:asciiTheme="minorHAnsi" w:hAnsiTheme="minorHAnsi" w:cstheme="minorHAnsi"/>
          <w:color w:val="auto"/>
          <w:lang w:val="de-DE"/>
        </w:rPr>
        <w:t xml:space="preserve"> SST02.00.00</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2</w:t>
      </w:r>
      <w:r w:rsidR="00B55D56" w:rsidRPr="00C621F9">
        <w:rPr>
          <w:rFonts w:asciiTheme="minorHAnsi" w:hAnsiTheme="minorHAnsi" w:cstheme="minorHAnsi"/>
          <w:color w:val="auto"/>
          <w:sz w:val="22"/>
          <w:szCs w:val="22"/>
        </w:rPr>
        <w:t>.4</w:t>
      </w:r>
      <w:r w:rsidRPr="00C621F9">
        <w:rPr>
          <w:rFonts w:asciiTheme="minorHAnsi" w:hAnsiTheme="minorHAnsi" w:cstheme="minorHAnsi"/>
          <w:color w:val="auto"/>
          <w:sz w:val="22"/>
          <w:szCs w:val="22"/>
        </w:rPr>
        <w:t>.Zieleń</w:t>
      </w:r>
    </w:p>
    <w:p w:rsidR="006F4148" w:rsidRPr="00C621F9" w:rsidRDefault="006F4148" w:rsidP="00144C33">
      <w:pPr>
        <w:pStyle w:val="BOMBA"/>
        <w:tabs>
          <w:tab w:val="clear" w:pos="1758"/>
        </w:tabs>
        <w:spacing w:line="240" w:lineRule="auto"/>
        <w:jc w:val="left"/>
        <w:rPr>
          <w:rFonts w:asciiTheme="minorHAnsi" w:hAnsiTheme="minorHAnsi" w:cstheme="minorHAnsi"/>
          <w:color w:val="auto"/>
        </w:rPr>
      </w:pPr>
      <w:r w:rsidRPr="00C621F9">
        <w:rPr>
          <w:rFonts w:asciiTheme="minorHAnsi" w:hAnsiTheme="minorHAnsi" w:cstheme="minorHAnsi"/>
          <w:color w:val="auto"/>
        </w:rPr>
        <w:t>sadzonki krzewów i bylin,</w:t>
      </w:r>
    </w:p>
    <w:p w:rsidR="006F4148" w:rsidRPr="00C621F9" w:rsidRDefault="006F4148" w:rsidP="00144C33">
      <w:pPr>
        <w:pStyle w:val="BOMBA"/>
        <w:tabs>
          <w:tab w:val="clear" w:pos="1758"/>
        </w:tabs>
        <w:spacing w:line="240" w:lineRule="auto"/>
        <w:jc w:val="left"/>
        <w:rPr>
          <w:rFonts w:asciiTheme="minorHAnsi" w:hAnsiTheme="minorHAnsi" w:cstheme="minorHAnsi"/>
          <w:color w:val="auto"/>
        </w:rPr>
      </w:pPr>
      <w:r w:rsidRPr="00C621F9">
        <w:rPr>
          <w:rFonts w:asciiTheme="minorHAnsi" w:hAnsiTheme="minorHAnsi" w:cstheme="minorHAnsi"/>
          <w:color w:val="auto"/>
        </w:rPr>
        <w:t>nasiona traw,</w:t>
      </w:r>
    </w:p>
    <w:p w:rsidR="006F4148" w:rsidRPr="00C621F9" w:rsidRDefault="006F4148" w:rsidP="00144C33">
      <w:pPr>
        <w:pStyle w:val="BOMBA"/>
        <w:tabs>
          <w:tab w:val="clear" w:pos="1758"/>
        </w:tabs>
        <w:spacing w:line="240" w:lineRule="auto"/>
        <w:jc w:val="left"/>
        <w:rPr>
          <w:rFonts w:asciiTheme="minorHAnsi" w:hAnsiTheme="minorHAnsi" w:cstheme="minorHAnsi"/>
          <w:color w:val="auto"/>
        </w:rPr>
      </w:pPr>
      <w:r w:rsidRPr="00C621F9">
        <w:rPr>
          <w:rFonts w:asciiTheme="minorHAnsi" w:hAnsiTheme="minorHAnsi" w:cstheme="minorHAnsi"/>
          <w:color w:val="auto"/>
        </w:rPr>
        <w:t>ziemia urodzajna.</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Zieleń średnia – krzewy</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Wymagania</w:t>
      </w:r>
    </w:p>
    <w:p w:rsidR="006F4148" w:rsidRPr="00C621F9" w:rsidRDefault="006F4148"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gleby – żyzne próchnicze, piaszczyste gliniaste,</w:t>
      </w:r>
    </w:p>
    <w:p w:rsidR="006F4148" w:rsidRPr="00C621F9" w:rsidRDefault="006F4148"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światło – nasłonecznienie, półcień</w:t>
      </w:r>
    </w:p>
    <w:p w:rsidR="006F4148" w:rsidRPr="00C621F9" w:rsidRDefault="006F4148"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odporność na niskie temperatury</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Trawa</w:t>
      </w:r>
    </w:p>
    <w:p w:rsidR="006F4148" w:rsidRPr="00C621F9" w:rsidRDefault="006F4148"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zastosowanie – trawniki dywanowe</w:t>
      </w:r>
    </w:p>
    <w:p w:rsidR="006F4148" w:rsidRPr="00C621F9" w:rsidRDefault="006F4148"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procentowy udział mieszanki – 30</w:t>
      </w:r>
    </w:p>
    <w:p w:rsidR="006F4148" w:rsidRPr="00C621F9" w:rsidRDefault="006F4148" w:rsidP="00144C33">
      <w:pPr>
        <w:pStyle w:val="znormal"/>
        <w:widowControl/>
        <w:spacing w:line="240" w:lineRule="auto"/>
        <w:ind w:left="851"/>
        <w:jc w:val="left"/>
        <w:rPr>
          <w:rFonts w:asciiTheme="minorHAnsi" w:hAnsiTheme="minorHAnsi" w:cstheme="minorHAnsi"/>
          <w:color w:val="auto"/>
        </w:rPr>
      </w:pPr>
      <w:r w:rsidRPr="00C621F9">
        <w:rPr>
          <w:rFonts w:asciiTheme="minorHAnsi" w:hAnsiTheme="minorHAnsi" w:cstheme="minorHAnsi"/>
          <w:color w:val="auto"/>
        </w:rPr>
        <w:t>wymagania – gleby urodzajne.</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Przy trawnikach dywanowych płaskich należy wysiewać – 25 g/m</w:t>
      </w:r>
      <w:r w:rsidRPr="00C621F9">
        <w:rPr>
          <w:rFonts w:asciiTheme="minorHAnsi" w:hAnsiTheme="minorHAnsi" w:cstheme="minorHAnsi"/>
          <w:color w:val="auto"/>
          <w:vertAlign w:val="superscript"/>
        </w:rPr>
        <w:t>2</w:t>
      </w:r>
      <w:r w:rsidRPr="00C621F9">
        <w:rPr>
          <w:rFonts w:asciiTheme="minorHAnsi" w:hAnsiTheme="minorHAnsi" w:cstheme="minorHAnsi"/>
          <w:color w:val="auto"/>
        </w:rPr>
        <w: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na skarpach – 30 g/m</w:t>
      </w:r>
      <w:r w:rsidRPr="00C621F9">
        <w:rPr>
          <w:rFonts w:asciiTheme="minorHAnsi" w:hAnsiTheme="minorHAnsi" w:cstheme="minorHAnsi"/>
          <w:color w:val="auto"/>
          <w:vertAlign w:val="superscript"/>
        </w:rPr>
        <w:t>2</w:t>
      </w:r>
      <w:r w:rsidRPr="00C621F9">
        <w:rPr>
          <w:rFonts w:asciiTheme="minorHAnsi" w:hAnsiTheme="minorHAnsi" w:cstheme="minorHAnsi"/>
          <w:color w:val="auto"/>
        </w:rPr>
        <w: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Zastosować 5 cm warstwę ziemi ogrodniczej.</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3. </w:t>
      </w:r>
      <w:r w:rsidRPr="00C621F9">
        <w:rPr>
          <w:rFonts w:asciiTheme="minorHAnsi" w:hAnsiTheme="minorHAnsi" w:cstheme="minorHAnsi"/>
          <w:color w:val="auto"/>
        </w:rPr>
        <w:tab/>
        <w:t>Sprzęt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związane z zagospodarowaniem terenu i małą architekturą mogą być wykonywane ręcznie lub mechanicznie przy użyciu dowolnego typu sprzętu.</w:t>
      </w:r>
    </w:p>
    <w:p w:rsidR="00CC4E39" w:rsidRPr="00C621F9" w:rsidRDefault="00CC4E39" w:rsidP="00144C33">
      <w:pPr>
        <w:pStyle w:val="z1"/>
        <w:widowControl/>
        <w:spacing w:line="240" w:lineRule="auto"/>
        <w:jc w:val="left"/>
        <w:rPr>
          <w:rFonts w:asciiTheme="minorHAnsi" w:hAnsiTheme="minorHAnsi" w:cstheme="minorHAnsi"/>
          <w:color w:val="auto"/>
        </w:rPr>
      </w:pP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4. </w:t>
      </w:r>
      <w:r w:rsidRPr="00C621F9">
        <w:rPr>
          <w:rFonts w:asciiTheme="minorHAnsi" w:hAnsiTheme="minorHAnsi" w:cstheme="minorHAnsi"/>
          <w:color w:val="auto"/>
        </w:rPr>
        <w:tab/>
        <w:t>Transport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Materiały na budowę powinny być przewożone odpowiednimi środkami transportu, żeby uniknąć trwałych odkształceń i dostarczyć materiał w odpowiednim czasie (dotyczy betonów) oraz zgodnie z przepisami BHP i ruchu drogowego.</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5. </w:t>
      </w:r>
      <w:r w:rsidRPr="00C621F9">
        <w:rPr>
          <w:rFonts w:asciiTheme="minorHAnsi" w:hAnsiTheme="minorHAnsi" w:cstheme="minorHAnsi"/>
          <w:color w:val="auto"/>
        </w:rPr>
        <w:tab/>
        <w:t>Wykonanie robót</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5.</w:t>
      </w:r>
      <w:r w:rsidR="00B55D56" w:rsidRPr="00C621F9">
        <w:rPr>
          <w:rFonts w:asciiTheme="minorHAnsi" w:hAnsiTheme="minorHAnsi" w:cstheme="minorHAnsi"/>
          <w:color w:val="auto"/>
          <w:sz w:val="22"/>
          <w:szCs w:val="22"/>
        </w:rPr>
        <w:t>1</w:t>
      </w:r>
      <w:r w:rsidRPr="00C621F9">
        <w:rPr>
          <w:rFonts w:asciiTheme="minorHAnsi" w:hAnsiTheme="minorHAnsi" w:cstheme="minorHAnsi"/>
          <w:color w:val="auto"/>
          <w:sz w:val="22"/>
          <w:szCs w:val="22"/>
        </w:rPr>
        <w:t xml:space="preserve">. Roboty związane z zagospodarowaniem terenu </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w:t>
      </w:r>
      <w:r w:rsidR="00B55D56" w:rsidRPr="00C621F9">
        <w:rPr>
          <w:rFonts w:asciiTheme="minorHAnsi" w:hAnsiTheme="minorHAnsi" w:cstheme="minorHAnsi"/>
          <w:color w:val="auto"/>
        </w:rPr>
        <w:t>1</w:t>
      </w:r>
      <w:r w:rsidRPr="00C621F9">
        <w:rPr>
          <w:rFonts w:asciiTheme="minorHAnsi" w:hAnsiTheme="minorHAnsi" w:cstheme="minorHAnsi"/>
          <w:color w:val="auto"/>
        </w:rPr>
        <w:t>.1. Chodniki</w:t>
      </w:r>
    </w:p>
    <w:p w:rsidR="00B55D56" w:rsidRPr="00C621F9" w:rsidRDefault="006F4148"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Bezpośrednio przed ułożeniem nawierzchni wykonać</w:t>
      </w:r>
      <w:r w:rsidR="00B55D56" w:rsidRPr="00C621F9">
        <w:rPr>
          <w:rFonts w:asciiTheme="minorHAnsi" w:hAnsiTheme="minorHAnsi" w:cstheme="minorHAnsi"/>
          <w:color w:val="auto"/>
        </w:rPr>
        <w:t>:</w:t>
      </w:r>
    </w:p>
    <w:p w:rsidR="00B55D56" w:rsidRPr="00C621F9" w:rsidRDefault="00B55D5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6cm warstwa ścieralna z kostki betonowej</w:t>
      </w:r>
    </w:p>
    <w:p w:rsidR="00B55D56" w:rsidRPr="00C621F9" w:rsidRDefault="00B55D5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5 cm podsypka cementowo-piaskowa 1:4</w:t>
      </w:r>
    </w:p>
    <w:p w:rsidR="00B55D56" w:rsidRPr="00C621F9" w:rsidRDefault="00B55D5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10cm podbudowa z kruszywa łamanego stabilizowana mechanicznie</w:t>
      </w:r>
    </w:p>
    <w:p w:rsidR="00B55D56" w:rsidRPr="00C621F9" w:rsidRDefault="00B55D56" w:rsidP="00144C33">
      <w:pPr>
        <w:pStyle w:val="znorma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15cm </w:t>
      </w:r>
      <w:r w:rsidRPr="00C621F9">
        <w:rPr>
          <w:rFonts w:asciiTheme="minorHAnsi" w:eastAsia="Arial Unicode MS" w:hAnsiTheme="minorHAnsi" w:cstheme="minorHAnsi"/>
          <w:color w:val="auto"/>
        </w:rPr>
        <w:t xml:space="preserve">podbudowa z gruntu stabilizowanego cementem  2,5 </w:t>
      </w:r>
      <w:proofErr w:type="spellStart"/>
      <w:r w:rsidRPr="00C621F9">
        <w:rPr>
          <w:rFonts w:asciiTheme="minorHAnsi" w:eastAsia="Arial Unicode MS" w:hAnsiTheme="minorHAnsi" w:cstheme="minorHAnsi"/>
          <w:color w:val="auto"/>
        </w:rPr>
        <w:t>Mpa</w:t>
      </w:r>
      <w:proofErr w:type="spellEnd"/>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Kostkę betonową układać z przycięciem wg potrzeby, ubiciem mechanicznym nawierzchni, sprawdzeniem spadków i równości nawierzchni oraz wypełnieniem spoin przez zamulenie piaskiem.</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5.1.2. Zieleń</w:t>
      </w:r>
    </w:p>
    <w:p w:rsidR="006F4148" w:rsidRPr="00C621F9" w:rsidRDefault="00B55D56" w:rsidP="00144C33">
      <w:pPr>
        <w:pStyle w:val="BOMBA"/>
        <w:tabs>
          <w:tab w:val="clear" w:pos="851"/>
          <w:tab w:val="clear" w:pos="1758"/>
          <w:tab w:val="num" w:pos="1985"/>
        </w:tabs>
        <w:spacing w:line="240" w:lineRule="auto"/>
        <w:ind w:left="681" w:hanging="284"/>
        <w:jc w:val="left"/>
        <w:rPr>
          <w:rFonts w:asciiTheme="minorHAnsi" w:hAnsiTheme="minorHAnsi" w:cstheme="minorHAnsi"/>
          <w:color w:val="auto"/>
        </w:rPr>
      </w:pPr>
      <w:r w:rsidRPr="00C621F9">
        <w:rPr>
          <w:rFonts w:asciiTheme="minorHAnsi" w:hAnsiTheme="minorHAnsi" w:cstheme="minorHAnsi"/>
          <w:color w:val="auto"/>
        </w:rPr>
        <w:lastRenderedPageBreak/>
        <w:t>W</w:t>
      </w:r>
      <w:r w:rsidR="006F4148" w:rsidRPr="00C621F9">
        <w:rPr>
          <w:rFonts w:asciiTheme="minorHAnsi" w:hAnsiTheme="minorHAnsi" w:cstheme="minorHAnsi"/>
          <w:color w:val="auto"/>
        </w:rPr>
        <w:t>ykonanie trawników</w:t>
      </w:r>
    </w:p>
    <w:p w:rsidR="006F4148" w:rsidRPr="00C621F9" w:rsidRDefault="006F4148" w:rsidP="00144C33">
      <w:pPr>
        <w:pStyle w:val="KRESKA"/>
        <w:tabs>
          <w:tab w:val="clear" w:pos="851"/>
          <w:tab w:val="clear" w:pos="1381"/>
          <w:tab w:val="num" w:pos="681"/>
        </w:tabs>
        <w:spacing w:line="240" w:lineRule="auto"/>
        <w:ind w:left="681" w:hanging="284"/>
        <w:jc w:val="left"/>
        <w:rPr>
          <w:rFonts w:asciiTheme="minorHAnsi" w:hAnsiTheme="minorHAnsi" w:cstheme="minorHAnsi"/>
          <w:color w:val="auto"/>
        </w:rPr>
      </w:pPr>
      <w:r w:rsidRPr="00C621F9">
        <w:rPr>
          <w:rFonts w:asciiTheme="minorHAnsi" w:hAnsiTheme="minorHAnsi" w:cstheme="minorHAnsi"/>
          <w:color w:val="auto"/>
        </w:rPr>
        <w:t>Przekopanie gleby na głębokość 20–25 cm w gruncie kat. III zadarnionym i za</w:t>
      </w:r>
      <w:r w:rsidRPr="00C621F9">
        <w:rPr>
          <w:rFonts w:asciiTheme="minorHAnsi" w:hAnsiTheme="minorHAnsi" w:cstheme="minorHAnsi"/>
          <w:color w:val="auto"/>
        </w:rPr>
        <w:softHyphen/>
        <w:t>gru</w:t>
      </w:r>
      <w:r w:rsidRPr="00C621F9">
        <w:rPr>
          <w:rFonts w:asciiTheme="minorHAnsi" w:hAnsiTheme="minorHAnsi" w:cstheme="minorHAnsi"/>
          <w:color w:val="auto"/>
        </w:rPr>
        <w:softHyphen/>
        <w:t>zowanym w terenie płaskim z rozbiciem brył, zebraniem i złożeniem zanieczysz</w:t>
      </w:r>
      <w:r w:rsidRPr="00C621F9">
        <w:rPr>
          <w:rFonts w:asciiTheme="minorHAnsi" w:hAnsiTheme="minorHAnsi" w:cstheme="minorHAnsi"/>
          <w:color w:val="auto"/>
        </w:rPr>
        <w:softHyphen/>
        <w:t>czeń w pryzmy, zagrabieniem i wymodelowaniem wg zaprojek</w:t>
      </w:r>
      <w:r w:rsidRPr="00C621F9">
        <w:rPr>
          <w:rFonts w:asciiTheme="minorHAnsi" w:hAnsiTheme="minorHAnsi" w:cstheme="minorHAnsi"/>
          <w:color w:val="auto"/>
        </w:rPr>
        <w:softHyphen/>
        <w:t>towanego profilu.</w:t>
      </w:r>
    </w:p>
    <w:p w:rsidR="006F4148" w:rsidRPr="00C621F9" w:rsidRDefault="006F4148" w:rsidP="00144C33">
      <w:pPr>
        <w:pStyle w:val="KRESKA"/>
        <w:tabs>
          <w:tab w:val="clear" w:pos="851"/>
          <w:tab w:val="clear" w:pos="1381"/>
          <w:tab w:val="num" w:pos="681"/>
        </w:tabs>
        <w:spacing w:line="240" w:lineRule="auto"/>
        <w:ind w:left="681" w:hanging="284"/>
        <w:jc w:val="left"/>
        <w:rPr>
          <w:rFonts w:asciiTheme="minorHAnsi" w:hAnsiTheme="minorHAnsi" w:cstheme="minorHAnsi"/>
          <w:color w:val="auto"/>
        </w:rPr>
      </w:pPr>
      <w:r w:rsidRPr="00C621F9">
        <w:rPr>
          <w:rFonts w:asciiTheme="minorHAnsi" w:hAnsiTheme="minorHAnsi" w:cstheme="minorHAnsi"/>
          <w:color w:val="auto"/>
        </w:rPr>
        <w:t>Ręczne rozścielenie ziemi urodzajnej w terenie płaskim z transportem taczkami i wyrównaniem terenu.</w:t>
      </w:r>
    </w:p>
    <w:p w:rsidR="006F4148" w:rsidRPr="00C621F9" w:rsidRDefault="006F4148" w:rsidP="00144C33">
      <w:pPr>
        <w:pStyle w:val="KRESKA"/>
        <w:tabs>
          <w:tab w:val="clear" w:pos="851"/>
          <w:tab w:val="clear" w:pos="1381"/>
          <w:tab w:val="num" w:pos="681"/>
        </w:tabs>
        <w:spacing w:line="240" w:lineRule="auto"/>
        <w:ind w:left="681" w:hanging="284"/>
        <w:jc w:val="left"/>
        <w:rPr>
          <w:rFonts w:asciiTheme="minorHAnsi" w:hAnsiTheme="minorHAnsi" w:cstheme="minorHAnsi"/>
          <w:color w:val="auto"/>
        </w:rPr>
      </w:pPr>
      <w:r w:rsidRPr="00C621F9">
        <w:rPr>
          <w:rFonts w:asciiTheme="minorHAnsi" w:hAnsiTheme="minorHAnsi" w:cstheme="minorHAnsi"/>
          <w:color w:val="auto"/>
        </w:rPr>
        <w:t>Ręczne wykonanie w gruncie kat. III trawników dywanowych siewem z wyrów</w:t>
      </w:r>
      <w:r w:rsidRPr="00C621F9">
        <w:rPr>
          <w:rFonts w:asciiTheme="minorHAnsi" w:hAnsiTheme="minorHAnsi" w:cstheme="minorHAnsi"/>
          <w:color w:val="auto"/>
        </w:rPr>
        <w:softHyphen/>
        <w:t xml:space="preserve">naniem powierzchni, wysianiem nasion, </w:t>
      </w:r>
      <w:proofErr w:type="spellStart"/>
      <w:r w:rsidRPr="00C621F9">
        <w:rPr>
          <w:rFonts w:asciiTheme="minorHAnsi" w:hAnsiTheme="minorHAnsi" w:cstheme="minorHAnsi"/>
          <w:color w:val="auto"/>
        </w:rPr>
        <w:t>zahakowaniem</w:t>
      </w:r>
      <w:proofErr w:type="spellEnd"/>
      <w:r w:rsidRPr="00C621F9">
        <w:rPr>
          <w:rFonts w:asciiTheme="minorHAnsi" w:hAnsiTheme="minorHAnsi" w:cstheme="minorHAnsi"/>
          <w:color w:val="auto"/>
        </w:rPr>
        <w:t xml:space="preserve"> grabiami oraz ubiciem powierzchni.</w:t>
      </w:r>
    </w:p>
    <w:p w:rsidR="006F4148" w:rsidRPr="00C621F9" w:rsidRDefault="00B55D56" w:rsidP="00144C33">
      <w:pPr>
        <w:pStyle w:val="BOMBA"/>
        <w:tabs>
          <w:tab w:val="clear" w:pos="851"/>
          <w:tab w:val="clear" w:pos="1758"/>
          <w:tab w:val="num" w:pos="1985"/>
        </w:tabs>
        <w:spacing w:line="240" w:lineRule="auto"/>
        <w:ind w:left="681" w:hanging="284"/>
        <w:jc w:val="left"/>
        <w:rPr>
          <w:rFonts w:asciiTheme="minorHAnsi" w:hAnsiTheme="minorHAnsi" w:cstheme="minorHAnsi"/>
          <w:color w:val="auto"/>
        </w:rPr>
      </w:pPr>
      <w:r w:rsidRPr="00C621F9">
        <w:rPr>
          <w:rFonts w:asciiTheme="minorHAnsi" w:hAnsiTheme="minorHAnsi" w:cstheme="minorHAnsi"/>
          <w:color w:val="auto"/>
        </w:rPr>
        <w:t>P</w:t>
      </w:r>
      <w:r w:rsidR="006F4148" w:rsidRPr="00C621F9">
        <w:rPr>
          <w:rFonts w:asciiTheme="minorHAnsi" w:hAnsiTheme="minorHAnsi" w:cstheme="minorHAnsi"/>
          <w:color w:val="auto"/>
        </w:rPr>
        <w:t>osadzenie krzewów i drzew</w:t>
      </w:r>
    </w:p>
    <w:p w:rsidR="006F4148" w:rsidRPr="00C621F9" w:rsidRDefault="006F4148" w:rsidP="00144C33">
      <w:pPr>
        <w:pStyle w:val="KRESKA"/>
        <w:tabs>
          <w:tab w:val="clear" w:pos="851"/>
          <w:tab w:val="clear" w:pos="1381"/>
          <w:tab w:val="num" w:pos="681"/>
        </w:tabs>
        <w:spacing w:line="240" w:lineRule="auto"/>
        <w:ind w:left="681" w:hanging="284"/>
        <w:jc w:val="left"/>
        <w:rPr>
          <w:rFonts w:asciiTheme="minorHAnsi" w:hAnsiTheme="minorHAnsi" w:cstheme="minorHAnsi"/>
          <w:color w:val="auto"/>
        </w:rPr>
      </w:pPr>
      <w:r w:rsidRPr="00C621F9">
        <w:rPr>
          <w:rFonts w:asciiTheme="minorHAnsi" w:hAnsiTheme="minorHAnsi" w:cstheme="minorHAnsi"/>
          <w:color w:val="auto"/>
        </w:rPr>
        <w:t>Sadzenie krzewów i drzew na terenie płaskim w gruncie kat. III z wyznaczeniem miejsc, wykonaniem dołków o średnicy i głębokości 50 cm, posadzeniem roślin, za</w:t>
      </w:r>
      <w:r w:rsidRPr="00C621F9">
        <w:rPr>
          <w:rFonts w:asciiTheme="minorHAnsi" w:hAnsiTheme="minorHAnsi" w:cstheme="minorHAnsi"/>
          <w:color w:val="auto"/>
        </w:rPr>
        <w:softHyphen/>
        <w:t>prawieniem dołków ziemią urodzajną, wykonaniem misek, podlaniem i roz</w:t>
      </w:r>
      <w:r w:rsidRPr="00C621F9">
        <w:rPr>
          <w:rFonts w:asciiTheme="minorHAnsi" w:hAnsiTheme="minorHAnsi" w:cstheme="minorHAnsi"/>
          <w:color w:val="auto"/>
        </w:rPr>
        <w:softHyphen/>
        <w:t>plan</w:t>
      </w:r>
      <w:r w:rsidRPr="00C621F9">
        <w:rPr>
          <w:rFonts w:asciiTheme="minorHAnsi" w:hAnsiTheme="minorHAnsi" w:cstheme="minorHAnsi"/>
          <w:color w:val="auto"/>
        </w:rPr>
        <w:softHyphen/>
        <w:t>towaniem pozostałej ziemi.</w:t>
      </w:r>
    </w:p>
    <w:p w:rsidR="006F4148" w:rsidRPr="00C621F9" w:rsidRDefault="006F4148" w:rsidP="00144C33">
      <w:pPr>
        <w:pStyle w:val="z1"/>
        <w:keepNext/>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6. </w:t>
      </w:r>
      <w:r w:rsidRPr="00C621F9">
        <w:rPr>
          <w:rFonts w:asciiTheme="minorHAnsi" w:hAnsiTheme="minorHAnsi" w:cstheme="minorHAnsi"/>
          <w:color w:val="auto"/>
        </w:rPr>
        <w:tab/>
        <w:t>Kontrola jakości</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w:t>
      </w:r>
      <w:r w:rsidR="00B55D56" w:rsidRPr="00C621F9">
        <w:rPr>
          <w:rFonts w:asciiTheme="minorHAnsi" w:hAnsiTheme="minorHAnsi" w:cstheme="minorHAnsi"/>
          <w:color w:val="auto"/>
          <w:sz w:val="22"/>
          <w:szCs w:val="22"/>
        </w:rPr>
        <w:t>1</w:t>
      </w:r>
      <w:r w:rsidRPr="00C621F9">
        <w:rPr>
          <w:rFonts w:asciiTheme="minorHAnsi" w:hAnsiTheme="minorHAnsi" w:cstheme="minorHAnsi"/>
          <w:color w:val="auto"/>
          <w:sz w:val="22"/>
          <w:szCs w:val="22"/>
        </w:rPr>
        <w:t>. Nawierzchnia z kostki betonowej</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Sprawdzeniu podlega:</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przygotowanie podłoża</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materiał użyty na podkład</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grubość i równomierność warstw podkładu</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sposób i jakość zagęszczenia</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jakość dostarczonych prefabrykatów</w:t>
      </w:r>
    </w:p>
    <w:p w:rsidR="006F4148" w:rsidRPr="00C621F9" w:rsidRDefault="006F4148" w:rsidP="00144C33">
      <w:pPr>
        <w:pStyle w:val="KRESKA"/>
        <w:tabs>
          <w:tab w:val="clear" w:pos="1381"/>
        </w:tabs>
        <w:spacing w:line="240" w:lineRule="auto"/>
        <w:jc w:val="left"/>
        <w:rPr>
          <w:rFonts w:asciiTheme="minorHAnsi" w:hAnsiTheme="minorHAnsi" w:cstheme="minorHAnsi"/>
          <w:color w:val="auto"/>
        </w:rPr>
      </w:pPr>
      <w:r w:rsidRPr="00C621F9">
        <w:rPr>
          <w:rFonts w:asciiTheme="minorHAnsi" w:hAnsiTheme="minorHAnsi" w:cstheme="minorHAnsi"/>
          <w:color w:val="auto"/>
        </w:rPr>
        <w:t>prawidłowość ułożenia i zamulenia piaskiem.</w:t>
      </w:r>
    </w:p>
    <w:p w:rsidR="006F4148" w:rsidRPr="00C621F9" w:rsidRDefault="006F4148" w:rsidP="00144C33">
      <w:pPr>
        <w:pStyle w:val="z11"/>
        <w:widowControl/>
        <w:spacing w:line="240" w:lineRule="auto"/>
        <w:jc w:val="left"/>
        <w:rPr>
          <w:rFonts w:asciiTheme="minorHAnsi" w:hAnsiTheme="minorHAnsi" w:cstheme="minorHAnsi"/>
          <w:color w:val="auto"/>
          <w:sz w:val="22"/>
          <w:szCs w:val="22"/>
        </w:rPr>
      </w:pPr>
      <w:r w:rsidRPr="00C621F9">
        <w:rPr>
          <w:rFonts w:asciiTheme="minorHAnsi" w:hAnsiTheme="minorHAnsi" w:cstheme="minorHAnsi"/>
          <w:color w:val="auto"/>
          <w:sz w:val="22"/>
          <w:szCs w:val="22"/>
        </w:rPr>
        <w:t>6.</w:t>
      </w:r>
      <w:r w:rsidR="00B55D56" w:rsidRPr="00C621F9">
        <w:rPr>
          <w:rFonts w:asciiTheme="minorHAnsi" w:hAnsiTheme="minorHAnsi" w:cstheme="minorHAnsi"/>
          <w:color w:val="auto"/>
          <w:sz w:val="22"/>
          <w:szCs w:val="22"/>
        </w:rPr>
        <w:t>2</w:t>
      </w:r>
      <w:r w:rsidRPr="00C621F9">
        <w:rPr>
          <w:rFonts w:asciiTheme="minorHAnsi" w:hAnsiTheme="minorHAnsi" w:cstheme="minorHAnsi"/>
          <w:color w:val="auto"/>
          <w:sz w:val="22"/>
          <w:szCs w:val="22"/>
        </w:rPr>
        <w:t>. Roboty betonowe wg SST.04.00.00</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7.</w:t>
      </w:r>
      <w:r w:rsidRPr="00C621F9">
        <w:rPr>
          <w:rFonts w:asciiTheme="minorHAnsi" w:hAnsiTheme="minorHAnsi" w:cstheme="minorHAnsi"/>
          <w:color w:val="auto"/>
        </w:rPr>
        <w:tab/>
        <w:t>Obmiar robót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Jednostkami obmiaru są:</w:t>
      </w:r>
    </w:p>
    <w:p w:rsidR="006F4148" w:rsidRPr="00C621F9" w:rsidRDefault="00B55D56"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F4148" w:rsidRPr="00C621F9">
        <w:rPr>
          <w:rFonts w:asciiTheme="minorHAnsi" w:hAnsiTheme="minorHAnsi" w:cstheme="minorHAnsi"/>
          <w:color w:val="auto"/>
        </w:rPr>
        <w:t>.1</w:t>
      </w:r>
      <w:r w:rsidR="00CC4E39" w:rsidRPr="00C621F9">
        <w:rPr>
          <w:rFonts w:asciiTheme="minorHAnsi" w:hAnsiTheme="minorHAnsi" w:cstheme="minorHAnsi"/>
          <w:color w:val="auto"/>
        </w:rPr>
        <w:t>6</w:t>
      </w:r>
      <w:r w:rsidR="006F4148" w:rsidRPr="00C621F9">
        <w:rPr>
          <w:rFonts w:asciiTheme="minorHAnsi" w:hAnsiTheme="minorHAnsi" w:cstheme="minorHAnsi"/>
          <w:color w:val="auto"/>
        </w:rPr>
        <w:t>.01.01. Chodniki– m</w:t>
      </w:r>
      <w:r w:rsidR="006F4148" w:rsidRPr="00C621F9">
        <w:rPr>
          <w:rFonts w:asciiTheme="minorHAnsi" w:hAnsiTheme="minorHAnsi" w:cstheme="minorHAnsi"/>
          <w:color w:val="auto"/>
          <w:vertAlign w:val="superscript"/>
        </w:rPr>
        <w:t>2</w:t>
      </w:r>
      <w:r w:rsidR="006F4148" w:rsidRPr="00C621F9">
        <w:rPr>
          <w:rFonts w:asciiTheme="minorHAnsi" w:hAnsiTheme="minorHAnsi" w:cstheme="minorHAnsi"/>
          <w:color w:val="auto"/>
        </w:rPr>
        <w:t xml:space="preserve"> wykonanej nawierzchni.</w:t>
      </w:r>
    </w:p>
    <w:p w:rsidR="006F4148" w:rsidRPr="00C621F9" w:rsidRDefault="00B55D56"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SST</w:t>
      </w:r>
      <w:r w:rsidR="006F4148" w:rsidRPr="00C621F9">
        <w:rPr>
          <w:rFonts w:asciiTheme="minorHAnsi" w:hAnsiTheme="minorHAnsi" w:cstheme="minorHAnsi"/>
          <w:color w:val="auto"/>
        </w:rPr>
        <w:t>.1</w:t>
      </w:r>
      <w:r w:rsidR="00CC4E39" w:rsidRPr="00C621F9">
        <w:rPr>
          <w:rFonts w:asciiTheme="minorHAnsi" w:hAnsiTheme="minorHAnsi" w:cstheme="minorHAnsi"/>
          <w:color w:val="auto"/>
        </w:rPr>
        <w:t>6</w:t>
      </w:r>
      <w:r w:rsidR="006F4148" w:rsidRPr="00C621F9">
        <w:rPr>
          <w:rFonts w:asciiTheme="minorHAnsi" w:hAnsiTheme="minorHAnsi" w:cstheme="minorHAnsi"/>
          <w:color w:val="auto"/>
        </w:rPr>
        <w:t>.01.02. Zieleń – m</w:t>
      </w:r>
      <w:r w:rsidR="006F4148" w:rsidRPr="00C621F9">
        <w:rPr>
          <w:rFonts w:asciiTheme="minorHAnsi" w:hAnsiTheme="minorHAnsi" w:cstheme="minorHAnsi"/>
          <w:color w:val="auto"/>
          <w:vertAlign w:val="superscript"/>
        </w:rPr>
        <w:t>2</w:t>
      </w:r>
      <w:r w:rsidR="006F4148" w:rsidRPr="00C621F9">
        <w:rPr>
          <w:rFonts w:asciiTheme="minorHAnsi" w:hAnsiTheme="minorHAnsi" w:cstheme="minorHAnsi"/>
          <w:color w:val="auto"/>
        </w:rPr>
        <w:t xml:space="preserve"> wykonanej zieleni.</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8. </w:t>
      </w:r>
      <w:r w:rsidRPr="00C621F9">
        <w:rPr>
          <w:rFonts w:asciiTheme="minorHAnsi" w:hAnsiTheme="minorHAnsi" w:cstheme="minorHAnsi"/>
          <w:color w:val="auto"/>
        </w:rPr>
        <w:tab/>
        <w:t>Odbiór robót</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Roboty podlegają zasadom odbioru robót zanikających, oraz odbiorowi końcowemu.</w:t>
      </w: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 xml:space="preserve">9. </w:t>
      </w:r>
      <w:r w:rsidRPr="00C621F9">
        <w:rPr>
          <w:rFonts w:asciiTheme="minorHAnsi" w:hAnsiTheme="minorHAnsi" w:cstheme="minorHAnsi"/>
          <w:color w:val="auto"/>
        </w:rPr>
        <w:tab/>
        <w:t>Podstawa płatności</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Płaci się za roboty wykonane w jednostkach podanych w p. 7.</w:t>
      </w:r>
    </w:p>
    <w:p w:rsidR="006F4148" w:rsidRPr="00C621F9" w:rsidRDefault="006F4148" w:rsidP="00144C33">
      <w:pPr>
        <w:pStyle w:val="znormal"/>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Cena jednostkowa obejmuje wszystkie roboty związane z wykonaniem zagospodarowania terenu wymienione w punkcie 5.0.</w:t>
      </w:r>
    </w:p>
    <w:p w:rsidR="00CC4E39" w:rsidRPr="00C621F9" w:rsidRDefault="00CC4E39" w:rsidP="00144C33">
      <w:pPr>
        <w:pStyle w:val="z1"/>
        <w:widowControl/>
        <w:spacing w:line="240" w:lineRule="auto"/>
        <w:jc w:val="left"/>
        <w:rPr>
          <w:rFonts w:asciiTheme="minorHAnsi" w:hAnsiTheme="minorHAnsi" w:cstheme="minorHAnsi"/>
          <w:color w:val="auto"/>
        </w:rPr>
      </w:pPr>
    </w:p>
    <w:p w:rsidR="006F4148" w:rsidRPr="00C621F9" w:rsidRDefault="006F4148" w:rsidP="00144C33">
      <w:pPr>
        <w:pStyle w:val="z1"/>
        <w:widowControl/>
        <w:spacing w:line="240" w:lineRule="auto"/>
        <w:jc w:val="left"/>
        <w:rPr>
          <w:rFonts w:asciiTheme="minorHAnsi" w:hAnsiTheme="minorHAnsi" w:cstheme="minorHAnsi"/>
          <w:color w:val="auto"/>
        </w:rPr>
      </w:pPr>
      <w:r w:rsidRPr="00C621F9">
        <w:rPr>
          <w:rFonts w:asciiTheme="minorHAnsi" w:hAnsiTheme="minorHAnsi" w:cstheme="minorHAnsi"/>
          <w:color w:val="auto"/>
        </w:rPr>
        <w:t>10.  Przepisy związane.</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PN-EN 206-1:2003</w:t>
      </w:r>
      <w:r w:rsidRPr="00C621F9">
        <w:rPr>
          <w:rFonts w:asciiTheme="minorHAnsi" w:hAnsiTheme="minorHAnsi" w:cstheme="minorHAnsi"/>
          <w:color w:val="auto"/>
        </w:rPr>
        <w:tab/>
        <w:t>Beton.</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lang w:val="de-DE"/>
        </w:rPr>
        <w:t>PN-EN 196-1:1996</w:t>
      </w:r>
      <w:r w:rsidRPr="00C621F9">
        <w:rPr>
          <w:rFonts w:asciiTheme="minorHAnsi" w:hAnsiTheme="minorHAnsi" w:cstheme="minorHAnsi"/>
          <w:color w:val="auto"/>
          <w:lang w:val="de-DE"/>
        </w:rPr>
        <w:tab/>
      </w:r>
      <w:proofErr w:type="spellStart"/>
      <w:r w:rsidRPr="00C621F9">
        <w:rPr>
          <w:rFonts w:asciiTheme="minorHAnsi" w:hAnsiTheme="minorHAnsi" w:cstheme="minorHAnsi"/>
          <w:color w:val="auto"/>
          <w:lang w:val="de-DE"/>
        </w:rPr>
        <w:t>Cement</w:t>
      </w:r>
      <w:proofErr w:type="spellEnd"/>
      <w:r w:rsidRPr="00C621F9">
        <w:rPr>
          <w:rFonts w:asciiTheme="minorHAnsi" w:hAnsiTheme="minorHAnsi" w:cstheme="minorHAnsi"/>
          <w:color w:val="auto"/>
          <w:lang w:val="de-DE"/>
        </w:rPr>
        <w:t xml:space="preserve">. </w:t>
      </w:r>
      <w:r w:rsidRPr="00C621F9">
        <w:rPr>
          <w:rFonts w:asciiTheme="minorHAnsi" w:hAnsiTheme="minorHAnsi" w:cstheme="minorHAnsi"/>
          <w:color w:val="auto"/>
        </w:rPr>
        <w:t>Metody badań. Oznaczenie wytrzymałości.</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lang w:val="de-DE"/>
        </w:rPr>
        <w:t>PN-EN 196-3:1996</w:t>
      </w:r>
      <w:r w:rsidRPr="00C621F9">
        <w:rPr>
          <w:rFonts w:asciiTheme="minorHAnsi" w:hAnsiTheme="minorHAnsi" w:cstheme="minorHAnsi"/>
          <w:color w:val="auto"/>
          <w:lang w:val="de-DE"/>
        </w:rPr>
        <w:tab/>
      </w:r>
      <w:proofErr w:type="spellStart"/>
      <w:r w:rsidRPr="00C621F9">
        <w:rPr>
          <w:rFonts w:asciiTheme="minorHAnsi" w:hAnsiTheme="minorHAnsi" w:cstheme="minorHAnsi"/>
          <w:color w:val="auto"/>
          <w:lang w:val="de-DE"/>
        </w:rPr>
        <w:t>Cement</w:t>
      </w:r>
      <w:proofErr w:type="spellEnd"/>
      <w:r w:rsidRPr="00C621F9">
        <w:rPr>
          <w:rFonts w:asciiTheme="minorHAnsi" w:hAnsiTheme="minorHAnsi" w:cstheme="minorHAnsi"/>
          <w:color w:val="auto"/>
          <w:lang w:val="de-DE"/>
        </w:rPr>
        <w:t xml:space="preserve">. </w:t>
      </w:r>
      <w:r w:rsidRPr="00C621F9">
        <w:rPr>
          <w:rFonts w:asciiTheme="minorHAnsi" w:hAnsiTheme="minorHAnsi" w:cstheme="minorHAnsi"/>
          <w:color w:val="auto"/>
        </w:rPr>
        <w:t>Metody badań. Oznaczenia czasów wiązania i stałości objętości.</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lang w:val="de-DE"/>
        </w:rPr>
        <w:t>PN-EN 196-6:1997</w:t>
      </w:r>
      <w:r w:rsidRPr="00C621F9">
        <w:rPr>
          <w:rFonts w:asciiTheme="minorHAnsi" w:hAnsiTheme="minorHAnsi" w:cstheme="minorHAnsi"/>
          <w:color w:val="auto"/>
          <w:lang w:val="de-DE"/>
        </w:rPr>
        <w:tab/>
      </w:r>
      <w:proofErr w:type="spellStart"/>
      <w:r w:rsidRPr="00C621F9">
        <w:rPr>
          <w:rFonts w:asciiTheme="minorHAnsi" w:hAnsiTheme="minorHAnsi" w:cstheme="minorHAnsi"/>
          <w:color w:val="auto"/>
          <w:lang w:val="de-DE"/>
        </w:rPr>
        <w:t>Cement</w:t>
      </w:r>
      <w:proofErr w:type="spellEnd"/>
      <w:r w:rsidRPr="00C621F9">
        <w:rPr>
          <w:rFonts w:asciiTheme="minorHAnsi" w:hAnsiTheme="minorHAnsi" w:cstheme="minorHAnsi"/>
          <w:color w:val="auto"/>
          <w:lang w:val="de-DE"/>
        </w:rPr>
        <w:t xml:space="preserve">. </w:t>
      </w:r>
      <w:r w:rsidRPr="00C621F9">
        <w:rPr>
          <w:rFonts w:asciiTheme="minorHAnsi" w:hAnsiTheme="minorHAnsi" w:cstheme="minorHAnsi"/>
          <w:color w:val="auto"/>
        </w:rPr>
        <w:t>Metody badań. Oznaczenie stopnia zmielenia.</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PN-90/B-30000</w:t>
      </w:r>
      <w:r w:rsidRPr="00C621F9">
        <w:rPr>
          <w:rFonts w:asciiTheme="minorHAnsi" w:hAnsiTheme="minorHAnsi" w:cstheme="minorHAnsi"/>
          <w:color w:val="auto"/>
        </w:rPr>
        <w:tab/>
        <w:t>Cement portlandzki.</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PN-88/B-32250 </w:t>
      </w:r>
      <w:r w:rsidRPr="00C621F9">
        <w:rPr>
          <w:rFonts w:asciiTheme="minorHAnsi" w:hAnsiTheme="minorHAnsi" w:cstheme="minorHAnsi"/>
          <w:color w:val="auto"/>
        </w:rPr>
        <w:tab/>
        <w:t>Woda do betonu i zapraw.</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PN-B-06050:1999</w:t>
      </w:r>
      <w:r w:rsidRPr="00C621F9">
        <w:rPr>
          <w:rFonts w:asciiTheme="minorHAnsi" w:hAnsiTheme="minorHAnsi" w:cstheme="minorHAnsi"/>
          <w:color w:val="auto"/>
        </w:rPr>
        <w:tab/>
        <w:t>Roboty ziemne budowlane. Wymagania w zakresie wykonywania i badania przy odbiorze.</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PN-86/B-02480 </w:t>
      </w:r>
      <w:r w:rsidRPr="00C621F9">
        <w:rPr>
          <w:rFonts w:asciiTheme="minorHAnsi" w:hAnsiTheme="minorHAnsi" w:cstheme="minorHAnsi"/>
          <w:color w:val="auto"/>
        </w:rPr>
        <w:tab/>
        <w:t>Grunty budowlane. Określenia. Symbole. Podział i opis gruntów.</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BN-77/8931-12 </w:t>
      </w:r>
      <w:r w:rsidRPr="00C621F9">
        <w:rPr>
          <w:rFonts w:asciiTheme="minorHAnsi" w:hAnsiTheme="minorHAnsi" w:cstheme="minorHAnsi"/>
          <w:color w:val="auto"/>
        </w:rPr>
        <w:tab/>
        <w:t>Oznaczanie wskaźnika zagęszczenia gruntów.</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PN-85/B-04500 </w:t>
      </w:r>
      <w:r w:rsidRPr="00C621F9">
        <w:rPr>
          <w:rFonts w:asciiTheme="minorHAnsi" w:hAnsiTheme="minorHAnsi" w:cstheme="minorHAnsi"/>
          <w:color w:val="auto"/>
        </w:rPr>
        <w:tab/>
        <w:t xml:space="preserve">Zaprawy budowlane. Badania cech fizycznych </w:t>
      </w:r>
      <w:r w:rsidRPr="00C621F9">
        <w:rPr>
          <w:rFonts w:asciiTheme="minorHAnsi" w:hAnsiTheme="minorHAnsi" w:cstheme="minorHAnsi"/>
          <w:color w:val="auto"/>
        </w:rPr>
        <w:br/>
        <w:t>i wytrzymałościowych.</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PN-EN 1008:2004</w:t>
      </w:r>
      <w:r w:rsidRPr="00C621F9">
        <w:rPr>
          <w:rFonts w:asciiTheme="minorHAnsi" w:hAnsiTheme="minorHAnsi" w:cstheme="minorHAnsi"/>
          <w:color w:val="auto"/>
        </w:rPr>
        <w:tab/>
        <w:t>Woda zarobowa do betonu. Specyfikacja pobierania próbek.</w:t>
      </w:r>
    </w:p>
    <w:p w:rsidR="006F4148" w:rsidRPr="00C621F9" w:rsidRDefault="006F4148" w:rsidP="00144C33">
      <w:pPr>
        <w:pStyle w:val="znormal"/>
        <w:widowControl/>
        <w:spacing w:line="240" w:lineRule="auto"/>
        <w:ind w:left="2552" w:hanging="2155"/>
        <w:jc w:val="left"/>
        <w:rPr>
          <w:rFonts w:asciiTheme="minorHAnsi" w:hAnsiTheme="minorHAnsi" w:cstheme="minorHAnsi"/>
          <w:color w:val="auto"/>
        </w:rPr>
      </w:pPr>
      <w:r w:rsidRPr="00C621F9">
        <w:rPr>
          <w:rFonts w:asciiTheme="minorHAnsi" w:hAnsiTheme="minorHAnsi" w:cstheme="minorHAnsi"/>
          <w:color w:val="auto"/>
        </w:rPr>
        <w:t xml:space="preserve">PN-EN 13139:2003 </w:t>
      </w:r>
      <w:r w:rsidRPr="00C621F9">
        <w:rPr>
          <w:rFonts w:asciiTheme="minorHAnsi" w:hAnsiTheme="minorHAnsi" w:cstheme="minorHAnsi"/>
          <w:color w:val="auto"/>
        </w:rPr>
        <w:tab/>
        <w:t>Kruszywa do zaprawy.</w:t>
      </w:r>
    </w:p>
    <w:sectPr w:rsidR="006F4148" w:rsidRPr="00C621F9" w:rsidSect="005D6F1B">
      <w:pgSz w:w="11907" w:h="16840" w:code="9"/>
      <w:pgMar w:top="1135" w:right="1134" w:bottom="669" w:left="1418" w:header="284" w:footer="284"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F32" w:rsidRDefault="000E3F32" w:rsidP="004D5CD2">
      <w:pPr>
        <w:spacing w:line="240" w:lineRule="auto"/>
      </w:pPr>
      <w:r>
        <w:separator/>
      </w:r>
    </w:p>
  </w:endnote>
  <w:endnote w:type="continuationSeparator" w:id="0">
    <w:p w:rsidR="000E3F32" w:rsidRDefault="000E3F32" w:rsidP="004D5C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utami">
    <w:panose1 w:val="02000500000000000000"/>
    <w:charset w:val="01"/>
    <w:family w:val="roman"/>
    <w:notTrueType/>
    <w:pitch w:val="variable"/>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7361"/>
      <w:docPartObj>
        <w:docPartGallery w:val="Page Numbers (Bottom of Page)"/>
        <w:docPartUnique/>
      </w:docPartObj>
    </w:sdtPr>
    <w:sdtEndPr>
      <w:rPr>
        <w:rFonts w:asciiTheme="minorHAnsi" w:hAnsiTheme="minorHAnsi" w:cstheme="minorHAnsi"/>
      </w:rPr>
    </w:sdtEndPr>
    <w:sdtContent>
      <w:p w:rsidR="003D5D7F" w:rsidRPr="00E85155" w:rsidRDefault="003D5D7F">
        <w:pPr>
          <w:pStyle w:val="Stopka"/>
          <w:jc w:val="center"/>
          <w:rPr>
            <w:rFonts w:asciiTheme="minorHAnsi" w:hAnsiTheme="minorHAnsi" w:cstheme="minorHAnsi"/>
          </w:rPr>
        </w:pPr>
        <w:r w:rsidRPr="00E85155">
          <w:rPr>
            <w:rFonts w:asciiTheme="minorHAnsi" w:hAnsiTheme="minorHAnsi" w:cstheme="minorHAnsi"/>
          </w:rPr>
          <w:fldChar w:fldCharType="begin"/>
        </w:r>
        <w:r w:rsidRPr="00E85155">
          <w:rPr>
            <w:rFonts w:asciiTheme="minorHAnsi" w:hAnsiTheme="minorHAnsi" w:cstheme="minorHAnsi"/>
          </w:rPr>
          <w:instrText xml:space="preserve"> PAGE   \* MERGEFORMAT </w:instrText>
        </w:r>
        <w:r w:rsidRPr="00E85155">
          <w:rPr>
            <w:rFonts w:asciiTheme="minorHAnsi" w:hAnsiTheme="minorHAnsi" w:cstheme="minorHAnsi"/>
          </w:rPr>
          <w:fldChar w:fldCharType="separate"/>
        </w:r>
        <w:r w:rsidR="00C621F9">
          <w:rPr>
            <w:rFonts w:asciiTheme="minorHAnsi" w:hAnsiTheme="minorHAnsi" w:cstheme="minorHAnsi"/>
            <w:noProof/>
          </w:rPr>
          <w:t>15</w:t>
        </w:r>
        <w:r w:rsidRPr="00E85155">
          <w:rPr>
            <w:rFonts w:asciiTheme="minorHAnsi" w:hAnsiTheme="minorHAnsi" w:cstheme="minorHAnsi"/>
            <w:noProof/>
          </w:rPr>
          <w:fldChar w:fldCharType="end"/>
        </w:r>
      </w:p>
    </w:sdtContent>
  </w:sdt>
  <w:p w:rsidR="003D5D7F" w:rsidRDefault="003D5D7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F32" w:rsidRDefault="000E3F32" w:rsidP="004D5CD2">
      <w:pPr>
        <w:spacing w:line="240" w:lineRule="auto"/>
      </w:pPr>
      <w:r>
        <w:separator/>
      </w:r>
    </w:p>
  </w:footnote>
  <w:footnote w:type="continuationSeparator" w:id="0">
    <w:p w:rsidR="000E3F32" w:rsidRDefault="000E3F32" w:rsidP="004D5C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D7F" w:rsidRPr="00E85155" w:rsidRDefault="003D5D7F" w:rsidP="00E85155">
    <w:pPr>
      <w:pStyle w:val="Nagwek"/>
    </w:pPr>
    <w:r>
      <w:rPr>
        <w:noProof/>
        <w:lang w:val="en-GB" w:eastAsia="en-GB"/>
      </w:rPr>
      <w:drawing>
        <wp:inline distT="0" distB="0" distL="0" distR="0" wp14:anchorId="7D90C093" wp14:editId="3538CD86">
          <wp:extent cx="5752465" cy="393700"/>
          <wp:effectExtent l="0" t="0" r="635" b="6350"/>
          <wp:docPr id="1" name="Obraz 1" descr="nagłówe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łówek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393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rPr>
    </w:lvl>
  </w:abstractNum>
  <w:abstractNum w:abstractNumId="2">
    <w:nsid w:val="00000005"/>
    <w:multiLevelType w:val="singleLevel"/>
    <w:tmpl w:val="00000005"/>
    <w:name w:val="WW8Num5"/>
    <w:lvl w:ilvl="0">
      <w:start w:val="1"/>
      <w:numFmt w:val="lowerLetter"/>
      <w:lvlText w:val="%1)"/>
      <w:lvlJc w:val="left"/>
      <w:pPr>
        <w:tabs>
          <w:tab w:val="num" w:pos="1162"/>
        </w:tabs>
        <w:ind w:left="1162" w:hanging="360"/>
      </w:pPr>
    </w:lvl>
  </w:abstractNum>
  <w:abstractNum w:abstractNumId="3">
    <w:nsid w:val="00000006"/>
    <w:multiLevelType w:val="singleLevel"/>
    <w:tmpl w:val="00000006"/>
    <w:name w:val="WW8Num6"/>
    <w:lvl w:ilvl="0">
      <w:start w:val="1"/>
      <w:numFmt w:val="lowerLetter"/>
      <w:lvlText w:val="%1)"/>
      <w:lvlJc w:val="left"/>
      <w:pPr>
        <w:tabs>
          <w:tab w:val="num" w:pos="720"/>
        </w:tabs>
        <w:ind w:left="720" w:hanging="360"/>
      </w:pPr>
    </w:lvl>
  </w:abstractNum>
  <w:abstractNum w:abstractNumId="4">
    <w:nsid w:val="00000007"/>
    <w:multiLevelType w:val="singleLevel"/>
    <w:tmpl w:val="00000007"/>
    <w:name w:val="WW8Num7"/>
    <w:lvl w:ilvl="0">
      <w:start w:val="1"/>
      <w:numFmt w:val="lowerLetter"/>
      <w:lvlText w:val="%1)"/>
      <w:lvlJc w:val="left"/>
      <w:pPr>
        <w:tabs>
          <w:tab w:val="num" w:pos="1117"/>
        </w:tabs>
        <w:ind w:left="1117" w:hanging="360"/>
      </w:pPr>
    </w:lvl>
  </w:abstractNum>
  <w:abstractNum w:abstractNumId="5">
    <w:nsid w:val="00000008"/>
    <w:multiLevelType w:val="singleLevel"/>
    <w:tmpl w:val="00000008"/>
    <w:name w:val="WW8Num8"/>
    <w:lvl w:ilvl="0">
      <w:start w:val="1"/>
      <w:numFmt w:val="lowerLetter"/>
      <w:lvlText w:val="%1)"/>
      <w:lvlJc w:val="left"/>
      <w:pPr>
        <w:tabs>
          <w:tab w:val="num" w:pos="1117"/>
        </w:tabs>
        <w:ind w:left="1117" w:hanging="360"/>
      </w:pPr>
    </w:lvl>
  </w:abstractNum>
  <w:abstractNum w:abstractNumId="6">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7">
    <w:nsid w:val="0000000B"/>
    <w:multiLevelType w:val="singleLevel"/>
    <w:tmpl w:val="0000000B"/>
    <w:name w:val="WW8Num11"/>
    <w:lvl w:ilvl="0">
      <w:start w:val="1"/>
      <w:numFmt w:val="bullet"/>
      <w:lvlText w:val=""/>
      <w:lvlJc w:val="left"/>
      <w:pPr>
        <w:tabs>
          <w:tab w:val="num" w:pos="1146"/>
        </w:tabs>
        <w:ind w:left="1146" w:hanging="360"/>
      </w:pPr>
      <w:rPr>
        <w:rFonts w:ascii="Wingdings" w:hAnsi="Wingdings" w:cs="Wingdings"/>
      </w:rPr>
    </w:lvl>
  </w:abstractNum>
  <w:abstractNum w:abstractNumId="8">
    <w:nsid w:val="0000000D"/>
    <w:multiLevelType w:val="singleLevel"/>
    <w:tmpl w:val="0000000D"/>
    <w:name w:val="WW8Num13"/>
    <w:lvl w:ilvl="0">
      <w:start w:val="1"/>
      <w:numFmt w:val="bullet"/>
      <w:lvlText w:val=""/>
      <w:lvlJc w:val="left"/>
      <w:pPr>
        <w:tabs>
          <w:tab w:val="num" w:pos="1117"/>
        </w:tabs>
        <w:ind w:left="1117" w:hanging="360"/>
      </w:pPr>
      <w:rPr>
        <w:rFonts w:ascii="Wingdings" w:hAnsi="Wingdings" w:cs="Wingdings"/>
      </w:rPr>
    </w:lvl>
  </w:abstractNum>
  <w:abstractNum w:abstractNumId="9">
    <w:nsid w:val="0000000E"/>
    <w:multiLevelType w:val="singleLevel"/>
    <w:tmpl w:val="0000000E"/>
    <w:name w:val="WW8Num14"/>
    <w:lvl w:ilvl="0">
      <w:start w:val="1"/>
      <w:numFmt w:val="bullet"/>
      <w:lvlText w:val=""/>
      <w:lvlJc w:val="left"/>
      <w:pPr>
        <w:tabs>
          <w:tab w:val="num" w:pos="295"/>
        </w:tabs>
        <w:ind w:left="295" w:hanging="360"/>
      </w:pPr>
      <w:rPr>
        <w:rFonts w:ascii="Symbol" w:hAnsi="Symbol" w:cs="Symbol"/>
      </w:rPr>
    </w:lvl>
  </w:abstractNum>
  <w:abstractNum w:abstractNumId="10">
    <w:nsid w:val="0000000F"/>
    <w:multiLevelType w:val="singleLevel"/>
    <w:tmpl w:val="0000000F"/>
    <w:name w:val="WW8Num15"/>
    <w:lvl w:ilvl="0">
      <w:start w:val="1"/>
      <w:numFmt w:val="bullet"/>
      <w:lvlText w:val=""/>
      <w:lvlJc w:val="left"/>
      <w:pPr>
        <w:tabs>
          <w:tab w:val="num" w:pos="1117"/>
        </w:tabs>
        <w:ind w:left="1117" w:hanging="360"/>
      </w:pPr>
      <w:rPr>
        <w:rFonts w:ascii="Wingdings" w:hAnsi="Wingdings" w:cs="Wingdings"/>
      </w:rPr>
    </w:lvl>
  </w:abstractNum>
  <w:abstractNum w:abstractNumId="11">
    <w:nsid w:val="011D5485"/>
    <w:multiLevelType w:val="hybridMultilevel"/>
    <w:tmpl w:val="77BA7C4A"/>
    <w:lvl w:ilvl="0" w:tplc="C02E4FF0">
      <w:start w:val="1"/>
      <w:numFmt w:val="bullet"/>
      <w:lvlText w:val=""/>
      <w:lvlJc w:val="left"/>
      <w:pPr>
        <w:tabs>
          <w:tab w:val="num" w:pos="1514"/>
        </w:tabs>
        <w:ind w:left="1514" w:hanging="360"/>
      </w:pPr>
      <w:rPr>
        <w:rFonts w:ascii="Symbol" w:hAnsi="Symbol" w:hint="default"/>
      </w:rPr>
    </w:lvl>
    <w:lvl w:ilvl="1" w:tplc="04150003" w:tentative="1">
      <w:start w:val="1"/>
      <w:numFmt w:val="bullet"/>
      <w:lvlText w:val="o"/>
      <w:lvlJc w:val="left"/>
      <w:pPr>
        <w:tabs>
          <w:tab w:val="num" w:pos="1837"/>
        </w:tabs>
        <w:ind w:left="1837" w:hanging="360"/>
      </w:pPr>
      <w:rPr>
        <w:rFonts w:ascii="Courier New" w:hAnsi="Courier New" w:hint="default"/>
      </w:rPr>
    </w:lvl>
    <w:lvl w:ilvl="2" w:tplc="04150005" w:tentative="1">
      <w:start w:val="1"/>
      <w:numFmt w:val="bullet"/>
      <w:lvlText w:val=""/>
      <w:lvlJc w:val="left"/>
      <w:pPr>
        <w:tabs>
          <w:tab w:val="num" w:pos="2557"/>
        </w:tabs>
        <w:ind w:left="2557" w:hanging="360"/>
      </w:pPr>
      <w:rPr>
        <w:rFonts w:ascii="Wingdings" w:hAnsi="Wingdings" w:hint="default"/>
      </w:rPr>
    </w:lvl>
    <w:lvl w:ilvl="3" w:tplc="04150001"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12">
    <w:nsid w:val="013467DA"/>
    <w:multiLevelType w:val="hybridMultilevel"/>
    <w:tmpl w:val="C124FF70"/>
    <w:lvl w:ilvl="0" w:tplc="91525E1C">
      <w:start w:val="1"/>
      <w:numFmt w:val="lowerLetter"/>
      <w:lvlText w:val="%1)"/>
      <w:lvlJc w:val="left"/>
      <w:pPr>
        <w:tabs>
          <w:tab w:val="num" w:pos="1212"/>
        </w:tabs>
        <w:ind w:left="1212" w:hanging="360"/>
      </w:pPr>
      <w:rPr>
        <w:rFonts w:hint="default"/>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3">
    <w:nsid w:val="01ED7F67"/>
    <w:multiLevelType w:val="singleLevel"/>
    <w:tmpl w:val="73806DE4"/>
    <w:lvl w:ilvl="0">
      <w:start w:val="1"/>
      <w:numFmt w:val="none"/>
      <w:lvlText w:val=""/>
      <w:legacy w:legacy="1" w:legacySpace="0" w:legacyIndent="283"/>
      <w:lvlJc w:val="left"/>
      <w:pPr>
        <w:ind w:left="283" w:hanging="283"/>
      </w:pPr>
      <w:rPr>
        <w:rFonts w:ascii="Symbol" w:hAnsi="Symbol" w:cs="Symbol" w:hint="default"/>
      </w:rPr>
    </w:lvl>
  </w:abstractNum>
  <w:abstractNum w:abstractNumId="14">
    <w:nsid w:val="023965B9"/>
    <w:multiLevelType w:val="hybridMultilevel"/>
    <w:tmpl w:val="8CDEB39E"/>
    <w:lvl w:ilvl="0" w:tplc="CB761008">
      <w:start w:val="1"/>
      <w:numFmt w:val="bullet"/>
      <w:lvlText w:val=""/>
      <w:lvlJc w:val="left"/>
      <w:pPr>
        <w:tabs>
          <w:tab w:val="num" w:pos="1183"/>
        </w:tabs>
        <w:ind w:left="1183"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040D1310"/>
    <w:multiLevelType w:val="hybridMultilevel"/>
    <w:tmpl w:val="1332BEEC"/>
    <w:lvl w:ilvl="0" w:tplc="91525E1C">
      <w:start w:val="1"/>
      <w:numFmt w:val="lowerLetter"/>
      <w:lvlText w:val="%1)"/>
      <w:lvlJc w:val="left"/>
      <w:pPr>
        <w:tabs>
          <w:tab w:val="num" w:pos="786"/>
        </w:tabs>
        <w:ind w:left="78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042E78F6"/>
    <w:multiLevelType w:val="hybridMultilevel"/>
    <w:tmpl w:val="B0588C84"/>
    <w:lvl w:ilvl="0" w:tplc="E034C7C2">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7">
    <w:nsid w:val="0B323F31"/>
    <w:multiLevelType w:val="hybridMultilevel"/>
    <w:tmpl w:val="9E8626C8"/>
    <w:lvl w:ilvl="0" w:tplc="23B2BAA6">
      <w:start w:val="1"/>
      <w:numFmt w:val="bullet"/>
      <w:lvlText w:val=""/>
      <w:lvlJc w:val="left"/>
      <w:pPr>
        <w:tabs>
          <w:tab w:val="num" w:pos="1758"/>
        </w:tabs>
        <w:ind w:left="1758" w:hanging="397"/>
      </w:pPr>
      <w:rPr>
        <w:rFonts w:ascii="Symbol" w:hAnsi="Symbol" w:cs="Symbol" w:hint="default"/>
      </w:rPr>
    </w:lvl>
    <w:lvl w:ilvl="1" w:tplc="04150003">
      <w:start w:val="1"/>
      <w:numFmt w:val="bullet"/>
      <w:lvlText w:val="o"/>
      <w:lvlJc w:val="left"/>
      <w:pPr>
        <w:tabs>
          <w:tab w:val="num" w:pos="1837"/>
        </w:tabs>
        <w:ind w:left="1837" w:hanging="360"/>
      </w:pPr>
      <w:rPr>
        <w:rFonts w:ascii="Courier New" w:hAnsi="Courier New" w:cs="Courier New" w:hint="default"/>
      </w:rPr>
    </w:lvl>
    <w:lvl w:ilvl="2" w:tplc="04150005">
      <w:start w:val="1"/>
      <w:numFmt w:val="bullet"/>
      <w:lvlText w:val=""/>
      <w:lvlJc w:val="left"/>
      <w:pPr>
        <w:tabs>
          <w:tab w:val="num" w:pos="2557"/>
        </w:tabs>
        <w:ind w:left="2557" w:hanging="360"/>
      </w:pPr>
      <w:rPr>
        <w:rFonts w:ascii="Wingdings" w:hAnsi="Wingdings" w:cs="Wingdings" w:hint="default"/>
      </w:rPr>
    </w:lvl>
    <w:lvl w:ilvl="3" w:tplc="04150001">
      <w:start w:val="1"/>
      <w:numFmt w:val="bullet"/>
      <w:lvlText w:val=""/>
      <w:lvlJc w:val="left"/>
      <w:pPr>
        <w:tabs>
          <w:tab w:val="num" w:pos="3277"/>
        </w:tabs>
        <w:ind w:left="3277" w:hanging="360"/>
      </w:pPr>
      <w:rPr>
        <w:rFonts w:ascii="Symbol" w:hAnsi="Symbol" w:cs="Symbol" w:hint="default"/>
      </w:rPr>
    </w:lvl>
    <w:lvl w:ilvl="4" w:tplc="04150003">
      <w:start w:val="1"/>
      <w:numFmt w:val="bullet"/>
      <w:lvlText w:val="o"/>
      <w:lvlJc w:val="left"/>
      <w:pPr>
        <w:tabs>
          <w:tab w:val="num" w:pos="3997"/>
        </w:tabs>
        <w:ind w:left="3997" w:hanging="360"/>
      </w:pPr>
      <w:rPr>
        <w:rFonts w:ascii="Courier New" w:hAnsi="Courier New" w:cs="Courier New" w:hint="default"/>
      </w:rPr>
    </w:lvl>
    <w:lvl w:ilvl="5" w:tplc="04150005">
      <w:start w:val="1"/>
      <w:numFmt w:val="bullet"/>
      <w:lvlText w:val=""/>
      <w:lvlJc w:val="left"/>
      <w:pPr>
        <w:tabs>
          <w:tab w:val="num" w:pos="4717"/>
        </w:tabs>
        <w:ind w:left="4717" w:hanging="360"/>
      </w:pPr>
      <w:rPr>
        <w:rFonts w:ascii="Wingdings" w:hAnsi="Wingdings" w:cs="Wingdings" w:hint="default"/>
      </w:rPr>
    </w:lvl>
    <w:lvl w:ilvl="6" w:tplc="04150001">
      <w:start w:val="1"/>
      <w:numFmt w:val="bullet"/>
      <w:lvlText w:val=""/>
      <w:lvlJc w:val="left"/>
      <w:pPr>
        <w:tabs>
          <w:tab w:val="num" w:pos="5437"/>
        </w:tabs>
        <w:ind w:left="5437" w:hanging="360"/>
      </w:pPr>
      <w:rPr>
        <w:rFonts w:ascii="Symbol" w:hAnsi="Symbol" w:cs="Symbol" w:hint="default"/>
      </w:rPr>
    </w:lvl>
    <w:lvl w:ilvl="7" w:tplc="04150003">
      <w:start w:val="1"/>
      <w:numFmt w:val="bullet"/>
      <w:lvlText w:val="o"/>
      <w:lvlJc w:val="left"/>
      <w:pPr>
        <w:tabs>
          <w:tab w:val="num" w:pos="6157"/>
        </w:tabs>
        <w:ind w:left="6157" w:hanging="360"/>
      </w:pPr>
      <w:rPr>
        <w:rFonts w:ascii="Courier New" w:hAnsi="Courier New" w:cs="Courier New" w:hint="default"/>
      </w:rPr>
    </w:lvl>
    <w:lvl w:ilvl="8" w:tplc="04150005">
      <w:start w:val="1"/>
      <w:numFmt w:val="bullet"/>
      <w:lvlText w:val=""/>
      <w:lvlJc w:val="left"/>
      <w:pPr>
        <w:tabs>
          <w:tab w:val="num" w:pos="6877"/>
        </w:tabs>
        <w:ind w:left="6877" w:hanging="360"/>
      </w:pPr>
      <w:rPr>
        <w:rFonts w:ascii="Wingdings" w:hAnsi="Wingdings" w:cs="Wingdings" w:hint="default"/>
      </w:rPr>
    </w:lvl>
  </w:abstractNum>
  <w:abstractNum w:abstractNumId="18">
    <w:nsid w:val="0CD27E19"/>
    <w:multiLevelType w:val="hybridMultilevel"/>
    <w:tmpl w:val="912476D6"/>
    <w:lvl w:ilvl="0" w:tplc="23B2BAA6">
      <w:start w:val="1"/>
      <w:numFmt w:val="lowerLetter"/>
      <w:lvlText w:val="%1)"/>
      <w:lvlJc w:val="left"/>
      <w:pPr>
        <w:tabs>
          <w:tab w:val="num" w:pos="786"/>
        </w:tabs>
        <w:ind w:left="786" w:hanging="360"/>
      </w:pPr>
      <w:rPr>
        <w:rFonts w:hint="default"/>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9">
    <w:nsid w:val="0E644C2F"/>
    <w:multiLevelType w:val="hybridMultilevel"/>
    <w:tmpl w:val="6DBA0CFA"/>
    <w:lvl w:ilvl="0" w:tplc="91525E1C">
      <w:start w:val="1"/>
      <w:numFmt w:val="decimal"/>
      <w:lvlText w:val="(%1)"/>
      <w:lvlJc w:val="left"/>
      <w:pPr>
        <w:tabs>
          <w:tab w:val="num" w:pos="1413"/>
        </w:tabs>
        <w:ind w:left="1413" w:hanging="360"/>
      </w:pPr>
      <w:rPr>
        <w:rFonts w:hint="default"/>
      </w:rPr>
    </w:lvl>
    <w:lvl w:ilvl="1" w:tplc="04150019">
      <w:start w:val="1"/>
      <w:numFmt w:val="lowerLetter"/>
      <w:lvlText w:val="%2)"/>
      <w:lvlJc w:val="left"/>
      <w:pPr>
        <w:tabs>
          <w:tab w:val="num" w:pos="2133"/>
        </w:tabs>
        <w:ind w:left="2133" w:hanging="360"/>
      </w:pPr>
      <w:rPr>
        <w:rFonts w:hint="default"/>
      </w:rPr>
    </w:lvl>
    <w:lvl w:ilvl="2" w:tplc="0415001B">
      <w:start w:val="1"/>
      <w:numFmt w:val="lowerRoman"/>
      <w:lvlText w:val="%3."/>
      <w:lvlJc w:val="right"/>
      <w:pPr>
        <w:tabs>
          <w:tab w:val="num" w:pos="2853"/>
        </w:tabs>
        <w:ind w:left="2853" w:hanging="180"/>
      </w:pPr>
    </w:lvl>
    <w:lvl w:ilvl="3" w:tplc="0415000F">
      <w:start w:val="1"/>
      <w:numFmt w:val="decimal"/>
      <w:lvlText w:val="%4."/>
      <w:lvlJc w:val="left"/>
      <w:pPr>
        <w:tabs>
          <w:tab w:val="num" w:pos="3573"/>
        </w:tabs>
        <w:ind w:left="3573" w:hanging="360"/>
      </w:pPr>
    </w:lvl>
    <w:lvl w:ilvl="4" w:tplc="04150019">
      <w:start w:val="1"/>
      <w:numFmt w:val="lowerLetter"/>
      <w:lvlText w:val="%5."/>
      <w:lvlJc w:val="left"/>
      <w:pPr>
        <w:tabs>
          <w:tab w:val="num" w:pos="4293"/>
        </w:tabs>
        <w:ind w:left="4293" w:hanging="360"/>
      </w:pPr>
    </w:lvl>
    <w:lvl w:ilvl="5" w:tplc="0415001B">
      <w:start w:val="1"/>
      <w:numFmt w:val="lowerRoman"/>
      <w:lvlText w:val="%6."/>
      <w:lvlJc w:val="right"/>
      <w:pPr>
        <w:tabs>
          <w:tab w:val="num" w:pos="5013"/>
        </w:tabs>
        <w:ind w:left="5013" w:hanging="180"/>
      </w:pPr>
    </w:lvl>
    <w:lvl w:ilvl="6" w:tplc="0415000F">
      <w:start w:val="1"/>
      <w:numFmt w:val="decimal"/>
      <w:lvlText w:val="%7."/>
      <w:lvlJc w:val="left"/>
      <w:pPr>
        <w:tabs>
          <w:tab w:val="num" w:pos="5733"/>
        </w:tabs>
        <w:ind w:left="5733" w:hanging="360"/>
      </w:pPr>
    </w:lvl>
    <w:lvl w:ilvl="7" w:tplc="04150019">
      <w:start w:val="1"/>
      <w:numFmt w:val="lowerLetter"/>
      <w:lvlText w:val="%8."/>
      <w:lvlJc w:val="left"/>
      <w:pPr>
        <w:tabs>
          <w:tab w:val="num" w:pos="6453"/>
        </w:tabs>
        <w:ind w:left="6453" w:hanging="360"/>
      </w:pPr>
    </w:lvl>
    <w:lvl w:ilvl="8" w:tplc="0415001B">
      <w:start w:val="1"/>
      <w:numFmt w:val="lowerRoman"/>
      <w:lvlText w:val="%9."/>
      <w:lvlJc w:val="right"/>
      <w:pPr>
        <w:tabs>
          <w:tab w:val="num" w:pos="7173"/>
        </w:tabs>
        <w:ind w:left="7173" w:hanging="180"/>
      </w:pPr>
    </w:lvl>
  </w:abstractNum>
  <w:abstractNum w:abstractNumId="20">
    <w:nsid w:val="12B96C86"/>
    <w:multiLevelType w:val="hybridMultilevel"/>
    <w:tmpl w:val="1DCC7366"/>
    <w:lvl w:ilvl="0" w:tplc="23B2BAA6">
      <w:start w:val="1"/>
      <w:numFmt w:val="lowerLetter"/>
      <w:lvlText w:val="%1)"/>
      <w:lvlJc w:val="left"/>
      <w:pPr>
        <w:tabs>
          <w:tab w:val="num" w:pos="786"/>
        </w:tabs>
        <w:ind w:left="786" w:hanging="360"/>
      </w:pPr>
      <w:rPr>
        <w:rFonts w:hint="default"/>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21">
    <w:nsid w:val="14984024"/>
    <w:multiLevelType w:val="singleLevel"/>
    <w:tmpl w:val="73806DE4"/>
    <w:lvl w:ilvl="0">
      <w:start w:val="1"/>
      <w:numFmt w:val="none"/>
      <w:lvlText w:val=""/>
      <w:legacy w:legacy="1" w:legacySpace="0" w:legacyIndent="283"/>
      <w:lvlJc w:val="left"/>
      <w:pPr>
        <w:ind w:left="283" w:hanging="283"/>
      </w:pPr>
      <w:rPr>
        <w:rFonts w:ascii="Symbol" w:hAnsi="Symbol" w:cs="Symbol" w:hint="default"/>
      </w:rPr>
    </w:lvl>
  </w:abstractNum>
  <w:abstractNum w:abstractNumId="22">
    <w:nsid w:val="160D218D"/>
    <w:multiLevelType w:val="singleLevel"/>
    <w:tmpl w:val="73806DE4"/>
    <w:lvl w:ilvl="0">
      <w:start w:val="1"/>
      <w:numFmt w:val="none"/>
      <w:lvlText w:val=""/>
      <w:legacy w:legacy="1" w:legacySpace="0" w:legacyIndent="283"/>
      <w:lvlJc w:val="left"/>
      <w:pPr>
        <w:ind w:left="283" w:hanging="283"/>
      </w:pPr>
      <w:rPr>
        <w:rFonts w:ascii="Symbol" w:hAnsi="Symbol" w:cs="Symbol" w:hint="default"/>
      </w:rPr>
    </w:lvl>
  </w:abstractNum>
  <w:abstractNum w:abstractNumId="23">
    <w:nsid w:val="178A3674"/>
    <w:multiLevelType w:val="hybridMultilevel"/>
    <w:tmpl w:val="86526452"/>
    <w:lvl w:ilvl="0" w:tplc="E1807254">
      <w:start w:val="1"/>
      <w:numFmt w:val="lowerLetter"/>
      <w:lvlText w:val="%1)"/>
      <w:lvlJc w:val="left"/>
      <w:pPr>
        <w:tabs>
          <w:tab w:val="num" w:pos="786"/>
        </w:tabs>
        <w:ind w:left="786" w:hanging="360"/>
      </w:pPr>
      <w:rPr>
        <w:rFonts w:hint="default"/>
      </w:rPr>
    </w:lvl>
    <w:lvl w:ilvl="1" w:tplc="9856A8FE">
      <w:start w:val="1"/>
      <w:numFmt w:val="lowerLetter"/>
      <w:lvlText w:val="%2."/>
      <w:lvlJc w:val="left"/>
      <w:pPr>
        <w:tabs>
          <w:tab w:val="num" w:pos="1440"/>
        </w:tabs>
        <w:ind w:left="1440" w:hanging="360"/>
      </w:pPr>
    </w:lvl>
    <w:lvl w:ilvl="2" w:tplc="CC50AC3E">
      <w:start w:val="1"/>
      <w:numFmt w:val="lowerRoman"/>
      <w:lvlText w:val="%3."/>
      <w:lvlJc w:val="right"/>
      <w:pPr>
        <w:tabs>
          <w:tab w:val="num" w:pos="2160"/>
        </w:tabs>
        <w:ind w:left="2160" w:hanging="180"/>
      </w:pPr>
    </w:lvl>
    <w:lvl w:ilvl="3" w:tplc="4762DABC">
      <w:start w:val="1"/>
      <w:numFmt w:val="decimal"/>
      <w:lvlText w:val="%4."/>
      <w:lvlJc w:val="left"/>
      <w:pPr>
        <w:tabs>
          <w:tab w:val="num" w:pos="2880"/>
        </w:tabs>
        <w:ind w:left="2880" w:hanging="360"/>
      </w:pPr>
    </w:lvl>
    <w:lvl w:ilvl="4" w:tplc="D6FE5B70">
      <w:start w:val="1"/>
      <w:numFmt w:val="lowerLetter"/>
      <w:lvlText w:val="%5."/>
      <w:lvlJc w:val="left"/>
      <w:pPr>
        <w:tabs>
          <w:tab w:val="num" w:pos="3600"/>
        </w:tabs>
        <w:ind w:left="3600" w:hanging="360"/>
      </w:pPr>
    </w:lvl>
    <w:lvl w:ilvl="5" w:tplc="6F408DF6">
      <w:start w:val="1"/>
      <w:numFmt w:val="lowerRoman"/>
      <w:lvlText w:val="%6."/>
      <w:lvlJc w:val="right"/>
      <w:pPr>
        <w:tabs>
          <w:tab w:val="num" w:pos="4320"/>
        </w:tabs>
        <w:ind w:left="4320" w:hanging="180"/>
      </w:pPr>
    </w:lvl>
    <w:lvl w:ilvl="6" w:tplc="B4745718">
      <w:start w:val="1"/>
      <w:numFmt w:val="decimal"/>
      <w:lvlText w:val="%7."/>
      <w:lvlJc w:val="left"/>
      <w:pPr>
        <w:tabs>
          <w:tab w:val="num" w:pos="5040"/>
        </w:tabs>
        <w:ind w:left="5040" w:hanging="360"/>
      </w:pPr>
    </w:lvl>
    <w:lvl w:ilvl="7" w:tplc="CF30EF88">
      <w:start w:val="1"/>
      <w:numFmt w:val="lowerLetter"/>
      <w:lvlText w:val="%8."/>
      <w:lvlJc w:val="left"/>
      <w:pPr>
        <w:tabs>
          <w:tab w:val="num" w:pos="5760"/>
        </w:tabs>
        <w:ind w:left="5760" w:hanging="360"/>
      </w:pPr>
    </w:lvl>
    <w:lvl w:ilvl="8" w:tplc="D6CCE22A">
      <w:start w:val="1"/>
      <w:numFmt w:val="lowerRoman"/>
      <w:lvlText w:val="%9."/>
      <w:lvlJc w:val="right"/>
      <w:pPr>
        <w:tabs>
          <w:tab w:val="num" w:pos="6480"/>
        </w:tabs>
        <w:ind w:left="6480" w:hanging="180"/>
      </w:pPr>
    </w:lvl>
  </w:abstractNum>
  <w:abstractNum w:abstractNumId="24">
    <w:nsid w:val="18873B81"/>
    <w:multiLevelType w:val="hybridMultilevel"/>
    <w:tmpl w:val="A1468CEC"/>
    <w:lvl w:ilvl="0" w:tplc="A8925F72">
      <w:start w:val="1"/>
      <w:numFmt w:val="bullet"/>
      <w:lvlText w:val=""/>
      <w:lvlJc w:val="left"/>
      <w:pPr>
        <w:tabs>
          <w:tab w:val="num" w:pos="1183"/>
        </w:tabs>
        <w:ind w:left="1183" w:hanging="360"/>
      </w:pPr>
      <w:rPr>
        <w:rFonts w:ascii="Symbol" w:hAnsi="Symbol" w:hint="default"/>
      </w:rPr>
    </w:lvl>
    <w:lvl w:ilvl="1" w:tplc="1A5A5D84">
      <w:start w:val="1"/>
      <w:numFmt w:val="bullet"/>
      <w:lvlText w:val=""/>
      <w:lvlJc w:val="left"/>
      <w:pPr>
        <w:tabs>
          <w:tab w:val="num" w:pos="1440"/>
        </w:tabs>
        <w:ind w:left="1440" w:hanging="360"/>
      </w:pPr>
      <w:rPr>
        <w:rFonts w:ascii="Symbol" w:hAnsi="Symbol" w:hint="default"/>
      </w:rPr>
    </w:lvl>
    <w:lvl w:ilvl="2" w:tplc="250E0E9C" w:tentative="1">
      <w:start w:val="1"/>
      <w:numFmt w:val="bullet"/>
      <w:lvlText w:val=""/>
      <w:lvlJc w:val="left"/>
      <w:pPr>
        <w:tabs>
          <w:tab w:val="num" w:pos="2160"/>
        </w:tabs>
        <w:ind w:left="2160" w:hanging="360"/>
      </w:pPr>
      <w:rPr>
        <w:rFonts w:ascii="Wingdings" w:hAnsi="Wingdings" w:hint="default"/>
      </w:rPr>
    </w:lvl>
    <w:lvl w:ilvl="3" w:tplc="D6D0760E" w:tentative="1">
      <w:start w:val="1"/>
      <w:numFmt w:val="bullet"/>
      <w:lvlText w:val=""/>
      <w:lvlJc w:val="left"/>
      <w:pPr>
        <w:tabs>
          <w:tab w:val="num" w:pos="2880"/>
        </w:tabs>
        <w:ind w:left="2880" w:hanging="360"/>
      </w:pPr>
      <w:rPr>
        <w:rFonts w:ascii="Symbol" w:hAnsi="Symbol" w:hint="default"/>
      </w:rPr>
    </w:lvl>
    <w:lvl w:ilvl="4" w:tplc="63EE2A10" w:tentative="1">
      <w:start w:val="1"/>
      <w:numFmt w:val="bullet"/>
      <w:lvlText w:val="o"/>
      <w:lvlJc w:val="left"/>
      <w:pPr>
        <w:tabs>
          <w:tab w:val="num" w:pos="3600"/>
        </w:tabs>
        <w:ind w:left="3600" w:hanging="360"/>
      </w:pPr>
      <w:rPr>
        <w:rFonts w:ascii="Courier New" w:hAnsi="Courier New" w:hint="default"/>
      </w:rPr>
    </w:lvl>
    <w:lvl w:ilvl="5" w:tplc="27647650" w:tentative="1">
      <w:start w:val="1"/>
      <w:numFmt w:val="bullet"/>
      <w:lvlText w:val=""/>
      <w:lvlJc w:val="left"/>
      <w:pPr>
        <w:tabs>
          <w:tab w:val="num" w:pos="4320"/>
        </w:tabs>
        <w:ind w:left="4320" w:hanging="360"/>
      </w:pPr>
      <w:rPr>
        <w:rFonts w:ascii="Wingdings" w:hAnsi="Wingdings" w:hint="default"/>
      </w:rPr>
    </w:lvl>
    <w:lvl w:ilvl="6" w:tplc="630667C4" w:tentative="1">
      <w:start w:val="1"/>
      <w:numFmt w:val="bullet"/>
      <w:lvlText w:val=""/>
      <w:lvlJc w:val="left"/>
      <w:pPr>
        <w:tabs>
          <w:tab w:val="num" w:pos="5040"/>
        </w:tabs>
        <w:ind w:left="5040" w:hanging="360"/>
      </w:pPr>
      <w:rPr>
        <w:rFonts w:ascii="Symbol" w:hAnsi="Symbol" w:hint="default"/>
      </w:rPr>
    </w:lvl>
    <w:lvl w:ilvl="7" w:tplc="2564B5DA" w:tentative="1">
      <w:start w:val="1"/>
      <w:numFmt w:val="bullet"/>
      <w:lvlText w:val="o"/>
      <w:lvlJc w:val="left"/>
      <w:pPr>
        <w:tabs>
          <w:tab w:val="num" w:pos="5760"/>
        </w:tabs>
        <w:ind w:left="5760" w:hanging="360"/>
      </w:pPr>
      <w:rPr>
        <w:rFonts w:ascii="Courier New" w:hAnsi="Courier New" w:hint="default"/>
      </w:rPr>
    </w:lvl>
    <w:lvl w:ilvl="8" w:tplc="0D98D716" w:tentative="1">
      <w:start w:val="1"/>
      <w:numFmt w:val="bullet"/>
      <w:lvlText w:val=""/>
      <w:lvlJc w:val="left"/>
      <w:pPr>
        <w:tabs>
          <w:tab w:val="num" w:pos="6480"/>
        </w:tabs>
        <w:ind w:left="6480" w:hanging="360"/>
      </w:pPr>
      <w:rPr>
        <w:rFonts w:ascii="Wingdings" w:hAnsi="Wingdings" w:hint="default"/>
      </w:rPr>
    </w:lvl>
  </w:abstractNum>
  <w:abstractNum w:abstractNumId="25">
    <w:nsid w:val="18A36B5F"/>
    <w:multiLevelType w:val="hybridMultilevel"/>
    <w:tmpl w:val="E75E977E"/>
    <w:lvl w:ilvl="0" w:tplc="91525E1C">
      <w:start w:val="1"/>
      <w:numFmt w:val="bullet"/>
      <w:lvlText w:val="-"/>
      <w:lvlJc w:val="left"/>
      <w:pPr>
        <w:tabs>
          <w:tab w:val="num" w:pos="2043"/>
        </w:tabs>
        <w:ind w:left="2043" w:hanging="397"/>
      </w:pPr>
      <w:rPr>
        <w:rFonts w:ascii="Times New Roman" w:hAnsi="Times New Roman" w:cs="Times New Roman" w:hint="default"/>
        <w:color w:val="auto"/>
        <w:sz w:val="16"/>
      </w:rPr>
    </w:lvl>
    <w:lvl w:ilvl="1" w:tplc="04150019">
      <w:start w:val="1"/>
      <w:numFmt w:val="lowerLetter"/>
      <w:lvlText w:val="%2)"/>
      <w:lvlJc w:val="left"/>
      <w:pPr>
        <w:tabs>
          <w:tab w:val="num" w:pos="907"/>
        </w:tabs>
        <w:ind w:left="907" w:hanging="510"/>
      </w:pPr>
      <w:rPr>
        <w:rFonts w:hint="default"/>
      </w:rPr>
    </w:lvl>
    <w:lvl w:ilvl="2" w:tplc="0415001B" w:tentative="1">
      <w:start w:val="1"/>
      <w:numFmt w:val="bullet"/>
      <w:lvlText w:val=""/>
      <w:lvlJc w:val="left"/>
      <w:pPr>
        <w:tabs>
          <w:tab w:val="num" w:pos="2445"/>
        </w:tabs>
        <w:ind w:left="2445" w:hanging="360"/>
      </w:pPr>
      <w:rPr>
        <w:rFonts w:ascii="Wingdings" w:hAnsi="Wingdings" w:hint="default"/>
      </w:rPr>
    </w:lvl>
    <w:lvl w:ilvl="3" w:tplc="0415000F" w:tentative="1">
      <w:start w:val="1"/>
      <w:numFmt w:val="bullet"/>
      <w:lvlText w:val=""/>
      <w:lvlJc w:val="left"/>
      <w:pPr>
        <w:tabs>
          <w:tab w:val="num" w:pos="3165"/>
        </w:tabs>
        <w:ind w:left="3165" w:hanging="360"/>
      </w:pPr>
      <w:rPr>
        <w:rFonts w:ascii="Symbol" w:hAnsi="Symbol" w:hint="default"/>
      </w:rPr>
    </w:lvl>
    <w:lvl w:ilvl="4" w:tplc="04150019" w:tentative="1">
      <w:start w:val="1"/>
      <w:numFmt w:val="bullet"/>
      <w:lvlText w:val="o"/>
      <w:lvlJc w:val="left"/>
      <w:pPr>
        <w:tabs>
          <w:tab w:val="num" w:pos="3885"/>
        </w:tabs>
        <w:ind w:left="3885" w:hanging="360"/>
      </w:pPr>
      <w:rPr>
        <w:rFonts w:ascii="Courier New" w:hAnsi="Courier New" w:hint="default"/>
      </w:rPr>
    </w:lvl>
    <w:lvl w:ilvl="5" w:tplc="0415001B" w:tentative="1">
      <w:start w:val="1"/>
      <w:numFmt w:val="bullet"/>
      <w:lvlText w:val=""/>
      <w:lvlJc w:val="left"/>
      <w:pPr>
        <w:tabs>
          <w:tab w:val="num" w:pos="4605"/>
        </w:tabs>
        <w:ind w:left="4605" w:hanging="360"/>
      </w:pPr>
      <w:rPr>
        <w:rFonts w:ascii="Wingdings" w:hAnsi="Wingdings" w:hint="default"/>
      </w:rPr>
    </w:lvl>
    <w:lvl w:ilvl="6" w:tplc="0415000F" w:tentative="1">
      <w:start w:val="1"/>
      <w:numFmt w:val="bullet"/>
      <w:lvlText w:val=""/>
      <w:lvlJc w:val="left"/>
      <w:pPr>
        <w:tabs>
          <w:tab w:val="num" w:pos="5325"/>
        </w:tabs>
        <w:ind w:left="5325" w:hanging="360"/>
      </w:pPr>
      <w:rPr>
        <w:rFonts w:ascii="Symbol" w:hAnsi="Symbol" w:hint="default"/>
      </w:rPr>
    </w:lvl>
    <w:lvl w:ilvl="7" w:tplc="04150019" w:tentative="1">
      <w:start w:val="1"/>
      <w:numFmt w:val="bullet"/>
      <w:lvlText w:val="o"/>
      <w:lvlJc w:val="left"/>
      <w:pPr>
        <w:tabs>
          <w:tab w:val="num" w:pos="6045"/>
        </w:tabs>
        <w:ind w:left="6045" w:hanging="360"/>
      </w:pPr>
      <w:rPr>
        <w:rFonts w:ascii="Courier New" w:hAnsi="Courier New" w:hint="default"/>
      </w:rPr>
    </w:lvl>
    <w:lvl w:ilvl="8" w:tplc="0415001B" w:tentative="1">
      <w:start w:val="1"/>
      <w:numFmt w:val="bullet"/>
      <w:lvlText w:val=""/>
      <w:lvlJc w:val="left"/>
      <w:pPr>
        <w:tabs>
          <w:tab w:val="num" w:pos="6765"/>
        </w:tabs>
        <w:ind w:left="6765" w:hanging="360"/>
      </w:pPr>
      <w:rPr>
        <w:rFonts w:ascii="Wingdings" w:hAnsi="Wingdings" w:hint="default"/>
      </w:rPr>
    </w:lvl>
  </w:abstractNum>
  <w:abstractNum w:abstractNumId="26">
    <w:nsid w:val="1A876D45"/>
    <w:multiLevelType w:val="hybridMultilevel"/>
    <w:tmpl w:val="12BE44F6"/>
    <w:lvl w:ilvl="0" w:tplc="CB761008">
      <w:start w:val="1"/>
      <w:numFmt w:val="bullet"/>
      <w:lvlText w:val="–"/>
      <w:lvlJc w:val="left"/>
      <w:pPr>
        <w:tabs>
          <w:tab w:val="num" w:pos="1269"/>
        </w:tabs>
        <w:ind w:left="1249" w:hanging="340"/>
      </w:pPr>
      <w:rPr>
        <w:rFonts w:ascii="Times New Roman" w:hAnsi="Times New Roman" w:cs="Times New Roman" w:hint="default"/>
        <w:color w:val="auto"/>
        <w:sz w:val="16"/>
      </w:rPr>
    </w:lvl>
    <w:lvl w:ilvl="1" w:tplc="CB761008">
      <w:start w:val="1"/>
      <w:numFmt w:val="bullet"/>
      <w:lvlText w:val="-"/>
      <w:lvlJc w:val="left"/>
      <w:pPr>
        <w:tabs>
          <w:tab w:val="num" w:pos="1758"/>
        </w:tabs>
        <w:ind w:left="1758" w:hanging="397"/>
      </w:pPr>
      <w:rPr>
        <w:rFonts w:ascii="Times New Roman" w:hAnsi="Times New Roman" w:cs="Times New Roman" w:hint="default"/>
        <w:color w:val="auto"/>
        <w:sz w:val="16"/>
      </w:rPr>
    </w:lvl>
    <w:lvl w:ilvl="2" w:tplc="04150005">
      <w:start w:val="1"/>
      <w:numFmt w:val="bullet"/>
      <w:lvlText w:val=""/>
      <w:lvlJc w:val="left"/>
      <w:pPr>
        <w:tabs>
          <w:tab w:val="num" w:pos="1361"/>
        </w:tabs>
        <w:ind w:left="1361" w:hanging="397"/>
      </w:pPr>
      <w:rPr>
        <w:rFonts w:ascii="Symbol" w:hAnsi="Symbol" w:hint="default"/>
      </w:rPr>
    </w:lvl>
    <w:lvl w:ilvl="3" w:tplc="04150001">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27">
    <w:nsid w:val="1BCF1989"/>
    <w:multiLevelType w:val="hybridMultilevel"/>
    <w:tmpl w:val="35102D14"/>
    <w:lvl w:ilvl="0" w:tplc="ED1CF7B6">
      <w:start w:val="1"/>
      <w:numFmt w:val="bullet"/>
      <w:lvlText w:val=""/>
      <w:lvlJc w:val="left"/>
      <w:pPr>
        <w:tabs>
          <w:tab w:val="num" w:pos="1117"/>
        </w:tabs>
        <w:ind w:left="1117" w:hanging="360"/>
      </w:pPr>
      <w:rPr>
        <w:rFonts w:ascii="Symbol" w:hAnsi="Symbol" w:hint="default"/>
      </w:rPr>
    </w:lvl>
    <w:lvl w:ilvl="1" w:tplc="9F169170">
      <w:start w:val="1"/>
      <w:numFmt w:val="bullet"/>
      <w:lvlText w:val=""/>
      <w:lvlJc w:val="left"/>
      <w:pPr>
        <w:tabs>
          <w:tab w:val="num" w:pos="1837"/>
        </w:tabs>
        <w:ind w:left="1837" w:hanging="360"/>
      </w:pPr>
      <w:rPr>
        <w:rFonts w:ascii="Symbol" w:hAnsi="Symbol" w:hint="default"/>
      </w:rPr>
    </w:lvl>
    <w:lvl w:ilvl="2" w:tplc="04150005">
      <w:start w:val="1"/>
      <w:numFmt w:val="bullet"/>
      <w:lvlText w:val=""/>
      <w:lvlJc w:val="left"/>
      <w:pPr>
        <w:tabs>
          <w:tab w:val="num" w:pos="2557"/>
        </w:tabs>
        <w:ind w:left="2557" w:hanging="360"/>
      </w:pPr>
      <w:rPr>
        <w:rFonts w:ascii="Symbol" w:hAnsi="Symbol" w:hint="default"/>
      </w:rPr>
    </w:lvl>
    <w:lvl w:ilvl="3" w:tplc="04150001"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28">
    <w:nsid w:val="1DFA434A"/>
    <w:multiLevelType w:val="hybridMultilevel"/>
    <w:tmpl w:val="52E48344"/>
    <w:lvl w:ilvl="0" w:tplc="7DF826E6">
      <w:start w:val="1"/>
      <w:numFmt w:val="lowerLetter"/>
      <w:lvlText w:val="%1)"/>
      <w:lvlJc w:val="left"/>
      <w:pPr>
        <w:tabs>
          <w:tab w:val="num" w:pos="1183"/>
        </w:tabs>
        <w:ind w:left="1183" w:hanging="360"/>
      </w:pPr>
      <w:rPr>
        <w:rFonts w:hint="default"/>
      </w:rPr>
    </w:lvl>
    <w:lvl w:ilvl="1" w:tplc="ED1CF7B6" w:tentative="1">
      <w:start w:val="1"/>
      <w:numFmt w:val="lowerLetter"/>
      <w:lvlText w:val="%2."/>
      <w:lvlJc w:val="left"/>
      <w:pPr>
        <w:tabs>
          <w:tab w:val="num" w:pos="1837"/>
        </w:tabs>
        <w:ind w:left="1837" w:hanging="360"/>
      </w:pPr>
    </w:lvl>
    <w:lvl w:ilvl="2" w:tplc="B5A40AD6" w:tentative="1">
      <w:start w:val="1"/>
      <w:numFmt w:val="lowerRoman"/>
      <w:lvlText w:val="%3."/>
      <w:lvlJc w:val="right"/>
      <w:pPr>
        <w:tabs>
          <w:tab w:val="num" w:pos="2557"/>
        </w:tabs>
        <w:ind w:left="2557" w:hanging="180"/>
      </w:pPr>
    </w:lvl>
    <w:lvl w:ilvl="3" w:tplc="E3480582" w:tentative="1">
      <w:start w:val="1"/>
      <w:numFmt w:val="decimal"/>
      <w:lvlText w:val="%4."/>
      <w:lvlJc w:val="left"/>
      <w:pPr>
        <w:tabs>
          <w:tab w:val="num" w:pos="3277"/>
        </w:tabs>
        <w:ind w:left="3277" w:hanging="360"/>
      </w:pPr>
    </w:lvl>
    <w:lvl w:ilvl="4" w:tplc="04150003" w:tentative="1">
      <w:start w:val="1"/>
      <w:numFmt w:val="lowerLetter"/>
      <w:lvlText w:val="%5."/>
      <w:lvlJc w:val="left"/>
      <w:pPr>
        <w:tabs>
          <w:tab w:val="num" w:pos="3997"/>
        </w:tabs>
        <w:ind w:left="3997" w:hanging="360"/>
      </w:pPr>
    </w:lvl>
    <w:lvl w:ilvl="5" w:tplc="04150005" w:tentative="1">
      <w:start w:val="1"/>
      <w:numFmt w:val="lowerRoman"/>
      <w:lvlText w:val="%6."/>
      <w:lvlJc w:val="right"/>
      <w:pPr>
        <w:tabs>
          <w:tab w:val="num" w:pos="4717"/>
        </w:tabs>
        <w:ind w:left="4717" w:hanging="180"/>
      </w:pPr>
    </w:lvl>
    <w:lvl w:ilvl="6" w:tplc="04150001" w:tentative="1">
      <w:start w:val="1"/>
      <w:numFmt w:val="decimal"/>
      <w:lvlText w:val="%7."/>
      <w:lvlJc w:val="left"/>
      <w:pPr>
        <w:tabs>
          <w:tab w:val="num" w:pos="5437"/>
        </w:tabs>
        <w:ind w:left="5437" w:hanging="360"/>
      </w:pPr>
    </w:lvl>
    <w:lvl w:ilvl="7" w:tplc="04150003" w:tentative="1">
      <w:start w:val="1"/>
      <w:numFmt w:val="lowerLetter"/>
      <w:lvlText w:val="%8."/>
      <w:lvlJc w:val="left"/>
      <w:pPr>
        <w:tabs>
          <w:tab w:val="num" w:pos="6157"/>
        </w:tabs>
        <w:ind w:left="6157" w:hanging="360"/>
      </w:pPr>
    </w:lvl>
    <w:lvl w:ilvl="8" w:tplc="04150005" w:tentative="1">
      <w:start w:val="1"/>
      <w:numFmt w:val="lowerRoman"/>
      <w:lvlText w:val="%9."/>
      <w:lvlJc w:val="right"/>
      <w:pPr>
        <w:tabs>
          <w:tab w:val="num" w:pos="6877"/>
        </w:tabs>
        <w:ind w:left="6877" w:hanging="180"/>
      </w:pPr>
    </w:lvl>
  </w:abstractNum>
  <w:abstractNum w:abstractNumId="29">
    <w:nsid w:val="21835301"/>
    <w:multiLevelType w:val="hybridMultilevel"/>
    <w:tmpl w:val="0AB0588A"/>
    <w:lvl w:ilvl="0" w:tplc="91525E1C">
      <w:start w:val="1"/>
      <w:numFmt w:val="lowerLetter"/>
      <w:lvlText w:val="%1)"/>
      <w:lvlJc w:val="left"/>
      <w:pPr>
        <w:tabs>
          <w:tab w:val="num" w:pos="786"/>
        </w:tabs>
        <w:ind w:left="78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221C5562"/>
    <w:multiLevelType w:val="hybridMultilevel"/>
    <w:tmpl w:val="C4B62848"/>
    <w:lvl w:ilvl="0" w:tplc="C02E4FF0">
      <w:start w:val="1"/>
      <w:numFmt w:val="lowerLetter"/>
      <w:lvlText w:val="%1)"/>
      <w:lvlJc w:val="left"/>
      <w:pPr>
        <w:tabs>
          <w:tab w:val="num" w:pos="786"/>
        </w:tabs>
        <w:ind w:left="786" w:hanging="360"/>
      </w:pPr>
      <w:rPr>
        <w:rFonts w:hint="default"/>
      </w:rPr>
    </w:lvl>
    <w:lvl w:ilvl="1" w:tplc="15C0E294">
      <w:start w:val="1"/>
      <w:numFmt w:val="lowerLetter"/>
      <w:lvlText w:val="%2."/>
      <w:lvlJc w:val="left"/>
      <w:pPr>
        <w:tabs>
          <w:tab w:val="num" w:pos="1440"/>
        </w:tabs>
        <w:ind w:left="1440" w:hanging="360"/>
      </w:pPr>
    </w:lvl>
    <w:lvl w:ilvl="2" w:tplc="04150001">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31">
    <w:nsid w:val="2483797F"/>
    <w:multiLevelType w:val="hybridMultilevel"/>
    <w:tmpl w:val="AF943F14"/>
    <w:lvl w:ilvl="0" w:tplc="91525E1C">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2">
    <w:nsid w:val="24BB5361"/>
    <w:multiLevelType w:val="hybridMultilevel"/>
    <w:tmpl w:val="088E6BC6"/>
    <w:lvl w:ilvl="0" w:tplc="91525E1C">
      <w:start w:val="1"/>
      <w:numFmt w:val="bullet"/>
      <w:lvlText w:val=""/>
      <w:lvlJc w:val="left"/>
      <w:pPr>
        <w:tabs>
          <w:tab w:val="num" w:pos="1183"/>
        </w:tabs>
        <w:ind w:left="1183" w:hanging="360"/>
      </w:pPr>
      <w:rPr>
        <w:rFonts w:ascii="Symbol" w:hAnsi="Symbol" w:hint="default"/>
      </w:rPr>
    </w:lvl>
    <w:lvl w:ilvl="1" w:tplc="04150019" w:tentative="1">
      <w:start w:val="1"/>
      <w:numFmt w:val="bullet"/>
      <w:lvlText w:val="o"/>
      <w:lvlJc w:val="left"/>
      <w:pPr>
        <w:tabs>
          <w:tab w:val="num" w:pos="1506"/>
        </w:tabs>
        <w:ind w:left="1506" w:hanging="360"/>
      </w:pPr>
      <w:rPr>
        <w:rFonts w:ascii="Courier New" w:hAnsi="Courier New" w:hint="default"/>
      </w:rPr>
    </w:lvl>
    <w:lvl w:ilvl="2" w:tplc="0415001B" w:tentative="1">
      <w:start w:val="1"/>
      <w:numFmt w:val="bullet"/>
      <w:lvlText w:val=""/>
      <w:lvlJc w:val="left"/>
      <w:pPr>
        <w:tabs>
          <w:tab w:val="num" w:pos="2226"/>
        </w:tabs>
        <w:ind w:left="2226" w:hanging="360"/>
      </w:pPr>
      <w:rPr>
        <w:rFonts w:ascii="Wingdings" w:hAnsi="Wingdings" w:hint="default"/>
      </w:rPr>
    </w:lvl>
    <w:lvl w:ilvl="3" w:tplc="0415000F" w:tentative="1">
      <w:start w:val="1"/>
      <w:numFmt w:val="bullet"/>
      <w:lvlText w:val=""/>
      <w:lvlJc w:val="left"/>
      <w:pPr>
        <w:tabs>
          <w:tab w:val="num" w:pos="2946"/>
        </w:tabs>
        <w:ind w:left="2946" w:hanging="360"/>
      </w:pPr>
      <w:rPr>
        <w:rFonts w:ascii="Symbol" w:hAnsi="Symbol" w:hint="default"/>
      </w:rPr>
    </w:lvl>
    <w:lvl w:ilvl="4" w:tplc="04150019" w:tentative="1">
      <w:start w:val="1"/>
      <w:numFmt w:val="bullet"/>
      <w:lvlText w:val="o"/>
      <w:lvlJc w:val="left"/>
      <w:pPr>
        <w:tabs>
          <w:tab w:val="num" w:pos="3666"/>
        </w:tabs>
        <w:ind w:left="3666" w:hanging="360"/>
      </w:pPr>
      <w:rPr>
        <w:rFonts w:ascii="Courier New" w:hAnsi="Courier New" w:hint="default"/>
      </w:rPr>
    </w:lvl>
    <w:lvl w:ilvl="5" w:tplc="0415001B" w:tentative="1">
      <w:start w:val="1"/>
      <w:numFmt w:val="bullet"/>
      <w:lvlText w:val=""/>
      <w:lvlJc w:val="left"/>
      <w:pPr>
        <w:tabs>
          <w:tab w:val="num" w:pos="4386"/>
        </w:tabs>
        <w:ind w:left="4386" w:hanging="360"/>
      </w:pPr>
      <w:rPr>
        <w:rFonts w:ascii="Wingdings" w:hAnsi="Wingdings" w:hint="default"/>
      </w:rPr>
    </w:lvl>
    <w:lvl w:ilvl="6" w:tplc="0415000F" w:tentative="1">
      <w:start w:val="1"/>
      <w:numFmt w:val="bullet"/>
      <w:lvlText w:val=""/>
      <w:lvlJc w:val="left"/>
      <w:pPr>
        <w:tabs>
          <w:tab w:val="num" w:pos="5106"/>
        </w:tabs>
        <w:ind w:left="5106" w:hanging="360"/>
      </w:pPr>
      <w:rPr>
        <w:rFonts w:ascii="Symbol" w:hAnsi="Symbol" w:hint="default"/>
      </w:rPr>
    </w:lvl>
    <w:lvl w:ilvl="7" w:tplc="04150019" w:tentative="1">
      <w:start w:val="1"/>
      <w:numFmt w:val="bullet"/>
      <w:lvlText w:val="o"/>
      <w:lvlJc w:val="left"/>
      <w:pPr>
        <w:tabs>
          <w:tab w:val="num" w:pos="5826"/>
        </w:tabs>
        <w:ind w:left="5826" w:hanging="360"/>
      </w:pPr>
      <w:rPr>
        <w:rFonts w:ascii="Courier New" w:hAnsi="Courier New" w:hint="default"/>
      </w:rPr>
    </w:lvl>
    <w:lvl w:ilvl="8" w:tplc="0415001B" w:tentative="1">
      <w:start w:val="1"/>
      <w:numFmt w:val="bullet"/>
      <w:lvlText w:val=""/>
      <w:lvlJc w:val="left"/>
      <w:pPr>
        <w:tabs>
          <w:tab w:val="num" w:pos="6546"/>
        </w:tabs>
        <w:ind w:left="6546" w:hanging="360"/>
      </w:pPr>
      <w:rPr>
        <w:rFonts w:ascii="Wingdings" w:hAnsi="Wingdings" w:hint="default"/>
      </w:rPr>
    </w:lvl>
  </w:abstractNum>
  <w:abstractNum w:abstractNumId="33">
    <w:nsid w:val="25987F31"/>
    <w:multiLevelType w:val="hybridMultilevel"/>
    <w:tmpl w:val="B8D2EDB8"/>
    <w:lvl w:ilvl="0" w:tplc="04150001">
      <w:start w:val="1"/>
      <w:numFmt w:val="lowerLetter"/>
      <w:lvlText w:val="%1)"/>
      <w:lvlJc w:val="left"/>
      <w:pPr>
        <w:tabs>
          <w:tab w:val="num" w:pos="786"/>
        </w:tabs>
        <w:ind w:left="786" w:hanging="360"/>
      </w:pPr>
      <w:rPr>
        <w:rFonts w:hint="default"/>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34">
    <w:nsid w:val="26D7449C"/>
    <w:multiLevelType w:val="hybridMultilevel"/>
    <w:tmpl w:val="98BE55A0"/>
    <w:lvl w:ilvl="0" w:tplc="C02E4F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29E9007F"/>
    <w:multiLevelType w:val="hybridMultilevel"/>
    <w:tmpl w:val="5CCECA12"/>
    <w:lvl w:ilvl="0" w:tplc="91525E1C">
      <w:start w:val="1"/>
      <w:numFmt w:val="lowerLetter"/>
      <w:lvlText w:val="%1)"/>
      <w:lvlJc w:val="left"/>
      <w:pPr>
        <w:tabs>
          <w:tab w:val="num" w:pos="1212"/>
        </w:tabs>
        <w:ind w:left="1212" w:hanging="360"/>
      </w:pPr>
      <w:rPr>
        <w:rFonts w:hint="default"/>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36">
    <w:nsid w:val="2A485720"/>
    <w:multiLevelType w:val="hybridMultilevel"/>
    <w:tmpl w:val="694E47A4"/>
    <w:lvl w:ilvl="0" w:tplc="04150001">
      <w:start w:val="1"/>
      <w:numFmt w:val="bullet"/>
      <w:lvlText w:val=""/>
      <w:lvlJc w:val="left"/>
      <w:pPr>
        <w:tabs>
          <w:tab w:val="num" w:pos="2115"/>
        </w:tabs>
        <w:ind w:left="2038" w:hanging="283"/>
      </w:pPr>
      <w:rPr>
        <w:rFonts w:ascii="Symbol" w:hAnsi="Symbol" w:hint="default"/>
      </w:rPr>
    </w:lvl>
    <w:lvl w:ilvl="1" w:tplc="04150003" w:tentative="1">
      <w:start w:val="1"/>
      <w:numFmt w:val="bullet"/>
      <w:lvlText w:val="o"/>
      <w:lvlJc w:val="left"/>
      <w:pPr>
        <w:tabs>
          <w:tab w:val="num" w:pos="3138"/>
        </w:tabs>
        <w:ind w:left="3138" w:hanging="360"/>
      </w:pPr>
      <w:rPr>
        <w:rFonts w:ascii="Courier New" w:hAnsi="Courier New" w:hint="default"/>
      </w:rPr>
    </w:lvl>
    <w:lvl w:ilvl="2" w:tplc="04150005" w:tentative="1">
      <w:start w:val="1"/>
      <w:numFmt w:val="bullet"/>
      <w:lvlText w:val=""/>
      <w:lvlJc w:val="left"/>
      <w:pPr>
        <w:tabs>
          <w:tab w:val="num" w:pos="3858"/>
        </w:tabs>
        <w:ind w:left="3858" w:hanging="360"/>
      </w:pPr>
      <w:rPr>
        <w:rFonts w:ascii="Wingdings" w:hAnsi="Wingdings" w:hint="default"/>
      </w:rPr>
    </w:lvl>
    <w:lvl w:ilvl="3" w:tplc="04150001" w:tentative="1">
      <w:start w:val="1"/>
      <w:numFmt w:val="bullet"/>
      <w:lvlText w:val=""/>
      <w:lvlJc w:val="left"/>
      <w:pPr>
        <w:tabs>
          <w:tab w:val="num" w:pos="4578"/>
        </w:tabs>
        <w:ind w:left="4578" w:hanging="360"/>
      </w:pPr>
      <w:rPr>
        <w:rFonts w:ascii="Symbol" w:hAnsi="Symbol" w:hint="default"/>
      </w:rPr>
    </w:lvl>
    <w:lvl w:ilvl="4" w:tplc="04150003" w:tentative="1">
      <w:start w:val="1"/>
      <w:numFmt w:val="bullet"/>
      <w:lvlText w:val="o"/>
      <w:lvlJc w:val="left"/>
      <w:pPr>
        <w:tabs>
          <w:tab w:val="num" w:pos="5298"/>
        </w:tabs>
        <w:ind w:left="5298" w:hanging="360"/>
      </w:pPr>
      <w:rPr>
        <w:rFonts w:ascii="Courier New" w:hAnsi="Courier New" w:hint="default"/>
      </w:rPr>
    </w:lvl>
    <w:lvl w:ilvl="5" w:tplc="04150005" w:tentative="1">
      <w:start w:val="1"/>
      <w:numFmt w:val="bullet"/>
      <w:lvlText w:val=""/>
      <w:lvlJc w:val="left"/>
      <w:pPr>
        <w:tabs>
          <w:tab w:val="num" w:pos="6018"/>
        </w:tabs>
        <w:ind w:left="6018" w:hanging="360"/>
      </w:pPr>
      <w:rPr>
        <w:rFonts w:ascii="Wingdings" w:hAnsi="Wingdings" w:hint="default"/>
      </w:rPr>
    </w:lvl>
    <w:lvl w:ilvl="6" w:tplc="04150001" w:tentative="1">
      <w:start w:val="1"/>
      <w:numFmt w:val="bullet"/>
      <w:lvlText w:val=""/>
      <w:lvlJc w:val="left"/>
      <w:pPr>
        <w:tabs>
          <w:tab w:val="num" w:pos="6738"/>
        </w:tabs>
        <w:ind w:left="6738" w:hanging="360"/>
      </w:pPr>
      <w:rPr>
        <w:rFonts w:ascii="Symbol" w:hAnsi="Symbol" w:hint="default"/>
      </w:rPr>
    </w:lvl>
    <w:lvl w:ilvl="7" w:tplc="04150003" w:tentative="1">
      <w:start w:val="1"/>
      <w:numFmt w:val="bullet"/>
      <w:lvlText w:val="o"/>
      <w:lvlJc w:val="left"/>
      <w:pPr>
        <w:tabs>
          <w:tab w:val="num" w:pos="7458"/>
        </w:tabs>
        <w:ind w:left="7458" w:hanging="360"/>
      </w:pPr>
      <w:rPr>
        <w:rFonts w:ascii="Courier New" w:hAnsi="Courier New" w:hint="default"/>
      </w:rPr>
    </w:lvl>
    <w:lvl w:ilvl="8" w:tplc="04150005" w:tentative="1">
      <w:start w:val="1"/>
      <w:numFmt w:val="bullet"/>
      <w:lvlText w:val=""/>
      <w:lvlJc w:val="left"/>
      <w:pPr>
        <w:tabs>
          <w:tab w:val="num" w:pos="8178"/>
        </w:tabs>
        <w:ind w:left="8178" w:hanging="360"/>
      </w:pPr>
      <w:rPr>
        <w:rFonts w:ascii="Wingdings" w:hAnsi="Wingdings" w:hint="default"/>
      </w:rPr>
    </w:lvl>
  </w:abstractNum>
  <w:abstractNum w:abstractNumId="37">
    <w:nsid w:val="2CC2591F"/>
    <w:multiLevelType w:val="hybridMultilevel"/>
    <w:tmpl w:val="8FB230D8"/>
    <w:lvl w:ilvl="0" w:tplc="91525E1C">
      <w:start w:val="1"/>
      <w:numFmt w:val="bullet"/>
      <w:lvlText w:val=""/>
      <w:lvlJc w:val="left"/>
      <w:pPr>
        <w:tabs>
          <w:tab w:val="num" w:pos="2263"/>
        </w:tabs>
        <w:ind w:left="2263" w:hanging="360"/>
      </w:pPr>
      <w:rPr>
        <w:rFonts w:ascii="Symbol" w:hAnsi="Symbol" w:hint="default"/>
      </w:rPr>
    </w:lvl>
    <w:lvl w:ilvl="1" w:tplc="04150019" w:tentative="1">
      <w:start w:val="1"/>
      <w:numFmt w:val="bullet"/>
      <w:lvlText w:val="o"/>
      <w:lvlJc w:val="left"/>
      <w:pPr>
        <w:tabs>
          <w:tab w:val="num" w:pos="2520"/>
        </w:tabs>
        <w:ind w:left="2520" w:hanging="360"/>
      </w:pPr>
      <w:rPr>
        <w:rFonts w:ascii="Courier New" w:hAnsi="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38">
    <w:nsid w:val="2DC92F3D"/>
    <w:multiLevelType w:val="hybridMultilevel"/>
    <w:tmpl w:val="C7D6127E"/>
    <w:lvl w:ilvl="0" w:tplc="7638C546">
      <w:start w:val="3"/>
      <w:numFmt w:val="bullet"/>
      <w:lvlText w:val="–"/>
      <w:lvlJc w:val="left"/>
      <w:pPr>
        <w:ind w:left="757" w:hanging="360"/>
      </w:pPr>
      <w:rPr>
        <w:rFonts w:ascii="Times New Roman" w:eastAsia="Times New Roman" w:hAnsi="Times New Roman"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39">
    <w:nsid w:val="2E047FFD"/>
    <w:multiLevelType w:val="hybridMultilevel"/>
    <w:tmpl w:val="DE04C76A"/>
    <w:lvl w:ilvl="0" w:tplc="CB761008">
      <w:start w:val="1"/>
      <w:numFmt w:val="lowerLetter"/>
      <w:lvlText w:val="%1)"/>
      <w:lvlJc w:val="left"/>
      <w:pPr>
        <w:tabs>
          <w:tab w:val="num" w:pos="851"/>
        </w:tabs>
        <w:ind w:left="851" w:hanging="454"/>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nsid w:val="2E0B0E61"/>
    <w:multiLevelType w:val="hybridMultilevel"/>
    <w:tmpl w:val="3E688242"/>
    <w:lvl w:ilvl="0" w:tplc="89B8E79A">
      <w:start w:val="1"/>
      <w:numFmt w:val="bullet"/>
      <w:lvlText w:val=""/>
      <w:lvlJc w:val="left"/>
      <w:pPr>
        <w:tabs>
          <w:tab w:val="num" w:pos="1304"/>
        </w:tabs>
        <w:ind w:left="1304"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3238538E"/>
    <w:multiLevelType w:val="singleLevel"/>
    <w:tmpl w:val="73806DE4"/>
    <w:lvl w:ilvl="0">
      <w:start w:val="1"/>
      <w:numFmt w:val="none"/>
      <w:lvlText w:val=""/>
      <w:legacy w:legacy="1" w:legacySpace="0" w:legacyIndent="283"/>
      <w:lvlJc w:val="left"/>
      <w:pPr>
        <w:ind w:left="283" w:hanging="283"/>
      </w:pPr>
      <w:rPr>
        <w:rFonts w:ascii="Symbol" w:hAnsi="Symbol" w:cs="Symbol" w:hint="default"/>
      </w:rPr>
    </w:lvl>
  </w:abstractNum>
  <w:abstractNum w:abstractNumId="42">
    <w:nsid w:val="33D66922"/>
    <w:multiLevelType w:val="hybridMultilevel"/>
    <w:tmpl w:val="1F5A3B9A"/>
    <w:lvl w:ilvl="0" w:tplc="A4503602">
      <w:start w:val="1"/>
      <w:numFmt w:val="bullet"/>
      <w:lvlText w:val=""/>
      <w:lvlJc w:val="left"/>
      <w:pPr>
        <w:tabs>
          <w:tab w:val="num" w:pos="1183"/>
        </w:tabs>
        <w:ind w:left="1183"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37BA147F"/>
    <w:multiLevelType w:val="singleLevel"/>
    <w:tmpl w:val="73806DE4"/>
    <w:lvl w:ilvl="0">
      <w:start w:val="1"/>
      <w:numFmt w:val="none"/>
      <w:lvlText w:val=""/>
      <w:legacy w:legacy="1" w:legacySpace="0" w:legacyIndent="283"/>
      <w:lvlJc w:val="left"/>
      <w:pPr>
        <w:ind w:left="283" w:hanging="283"/>
      </w:pPr>
      <w:rPr>
        <w:rFonts w:ascii="Symbol" w:hAnsi="Symbol" w:cs="Symbol" w:hint="default"/>
      </w:rPr>
    </w:lvl>
  </w:abstractNum>
  <w:abstractNum w:abstractNumId="44">
    <w:nsid w:val="388E5312"/>
    <w:multiLevelType w:val="hybridMultilevel"/>
    <w:tmpl w:val="63C63942"/>
    <w:lvl w:ilvl="0" w:tplc="CB7610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3B7653C0"/>
    <w:multiLevelType w:val="hybridMultilevel"/>
    <w:tmpl w:val="54D4B454"/>
    <w:lvl w:ilvl="0" w:tplc="5D40E080">
      <w:start w:val="1"/>
      <w:numFmt w:val="lowerLetter"/>
      <w:lvlText w:val="%1)"/>
      <w:lvlJc w:val="left"/>
      <w:pPr>
        <w:tabs>
          <w:tab w:val="num" w:pos="786"/>
        </w:tabs>
        <w:ind w:left="786" w:hanging="360"/>
      </w:pPr>
      <w:rPr>
        <w:rFonts w:hint="default"/>
      </w:rPr>
    </w:lvl>
    <w:lvl w:ilvl="1" w:tplc="0EA2BB4C">
      <w:start w:val="1"/>
      <w:numFmt w:val="lowerLetter"/>
      <w:lvlText w:val="%2."/>
      <w:lvlJc w:val="left"/>
      <w:pPr>
        <w:tabs>
          <w:tab w:val="num" w:pos="1440"/>
        </w:tabs>
        <w:ind w:left="1440" w:hanging="360"/>
      </w:pPr>
    </w:lvl>
    <w:lvl w:ilvl="2" w:tplc="C6043F80">
      <w:start w:val="1"/>
      <w:numFmt w:val="lowerRoman"/>
      <w:lvlText w:val="%3."/>
      <w:lvlJc w:val="right"/>
      <w:pPr>
        <w:tabs>
          <w:tab w:val="num" w:pos="2160"/>
        </w:tabs>
        <w:ind w:left="2160" w:hanging="180"/>
      </w:pPr>
    </w:lvl>
    <w:lvl w:ilvl="3" w:tplc="8EE67F68">
      <w:start w:val="1"/>
      <w:numFmt w:val="decimal"/>
      <w:lvlText w:val="%4."/>
      <w:lvlJc w:val="left"/>
      <w:pPr>
        <w:tabs>
          <w:tab w:val="num" w:pos="2880"/>
        </w:tabs>
        <w:ind w:left="2880" w:hanging="360"/>
      </w:pPr>
    </w:lvl>
    <w:lvl w:ilvl="4" w:tplc="2562A178">
      <w:start w:val="1"/>
      <w:numFmt w:val="lowerLetter"/>
      <w:lvlText w:val="%5."/>
      <w:lvlJc w:val="left"/>
      <w:pPr>
        <w:tabs>
          <w:tab w:val="num" w:pos="3600"/>
        </w:tabs>
        <w:ind w:left="3600" w:hanging="360"/>
      </w:pPr>
    </w:lvl>
    <w:lvl w:ilvl="5" w:tplc="FC5E656E">
      <w:start w:val="1"/>
      <w:numFmt w:val="lowerRoman"/>
      <w:lvlText w:val="%6."/>
      <w:lvlJc w:val="right"/>
      <w:pPr>
        <w:tabs>
          <w:tab w:val="num" w:pos="4320"/>
        </w:tabs>
        <w:ind w:left="4320" w:hanging="180"/>
      </w:pPr>
    </w:lvl>
    <w:lvl w:ilvl="6" w:tplc="AD34257A">
      <w:start w:val="1"/>
      <w:numFmt w:val="decimal"/>
      <w:lvlText w:val="%7."/>
      <w:lvlJc w:val="left"/>
      <w:pPr>
        <w:tabs>
          <w:tab w:val="num" w:pos="5040"/>
        </w:tabs>
        <w:ind w:left="5040" w:hanging="360"/>
      </w:pPr>
    </w:lvl>
    <w:lvl w:ilvl="7" w:tplc="003E9714">
      <w:start w:val="1"/>
      <w:numFmt w:val="lowerLetter"/>
      <w:lvlText w:val="%8."/>
      <w:lvlJc w:val="left"/>
      <w:pPr>
        <w:tabs>
          <w:tab w:val="num" w:pos="5760"/>
        </w:tabs>
        <w:ind w:left="5760" w:hanging="360"/>
      </w:pPr>
    </w:lvl>
    <w:lvl w:ilvl="8" w:tplc="4CF4B83A">
      <w:start w:val="1"/>
      <w:numFmt w:val="lowerRoman"/>
      <w:lvlText w:val="%9."/>
      <w:lvlJc w:val="right"/>
      <w:pPr>
        <w:tabs>
          <w:tab w:val="num" w:pos="6480"/>
        </w:tabs>
        <w:ind w:left="6480" w:hanging="180"/>
      </w:pPr>
    </w:lvl>
  </w:abstractNum>
  <w:abstractNum w:abstractNumId="46">
    <w:nsid w:val="3CA53BD3"/>
    <w:multiLevelType w:val="hybridMultilevel"/>
    <w:tmpl w:val="CF661BD4"/>
    <w:lvl w:ilvl="0" w:tplc="04150001">
      <w:start w:val="1"/>
      <w:numFmt w:val="bullet"/>
      <w:lvlText w:val=""/>
      <w:lvlJc w:val="left"/>
      <w:pPr>
        <w:tabs>
          <w:tab w:val="num" w:pos="1183"/>
        </w:tabs>
        <w:ind w:left="1183" w:hanging="360"/>
      </w:pPr>
      <w:rPr>
        <w:rFonts w:ascii="Symbol" w:hAnsi="Symbol" w:hint="default"/>
      </w:rPr>
    </w:lvl>
    <w:lvl w:ilvl="1" w:tplc="04150003">
      <w:start w:val="1"/>
      <w:numFmt w:val="bullet"/>
      <w:lvlText w:val="–"/>
      <w:lvlJc w:val="left"/>
      <w:pPr>
        <w:tabs>
          <w:tab w:val="num" w:pos="1440"/>
        </w:tabs>
        <w:ind w:left="1363" w:hanging="283"/>
      </w:pPr>
      <w:rPr>
        <w:rFonts w:ascii="Times New Roman" w:hAnsi="Times New Roman" w:cs="Times New Roman" w:hint="default"/>
        <w:color w:val="auto"/>
        <w:sz w:val="16"/>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3D3C7558"/>
    <w:multiLevelType w:val="singleLevel"/>
    <w:tmpl w:val="73806DE4"/>
    <w:lvl w:ilvl="0">
      <w:start w:val="1"/>
      <w:numFmt w:val="none"/>
      <w:lvlText w:val=""/>
      <w:legacy w:legacy="1" w:legacySpace="0" w:legacyIndent="283"/>
      <w:lvlJc w:val="left"/>
      <w:pPr>
        <w:ind w:left="283" w:hanging="283"/>
      </w:pPr>
      <w:rPr>
        <w:rFonts w:ascii="Symbol" w:hAnsi="Symbol" w:cs="Symbol" w:hint="default"/>
      </w:rPr>
    </w:lvl>
  </w:abstractNum>
  <w:abstractNum w:abstractNumId="48">
    <w:nsid w:val="3DC579C6"/>
    <w:multiLevelType w:val="hybridMultilevel"/>
    <w:tmpl w:val="08E814C8"/>
    <w:lvl w:ilvl="0" w:tplc="CB761008">
      <w:start w:val="1"/>
      <w:numFmt w:val="lowerLetter"/>
      <w:lvlText w:val="%1)"/>
      <w:lvlJc w:val="left"/>
      <w:pPr>
        <w:tabs>
          <w:tab w:val="num" w:pos="786"/>
        </w:tabs>
        <w:ind w:left="786" w:hanging="360"/>
      </w:pPr>
      <w:rPr>
        <w:rFonts w:hint="default"/>
      </w:rPr>
    </w:lvl>
    <w:lvl w:ilvl="1" w:tplc="DE6C5626">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49">
    <w:nsid w:val="3FA5605C"/>
    <w:multiLevelType w:val="hybridMultilevel"/>
    <w:tmpl w:val="03926170"/>
    <w:lvl w:ilvl="0" w:tplc="BAFE4004">
      <w:start w:val="1"/>
      <w:numFmt w:val="lowerLetter"/>
      <w:lvlText w:val="%1)"/>
      <w:lvlJc w:val="left"/>
      <w:pPr>
        <w:tabs>
          <w:tab w:val="num" w:pos="-1315"/>
        </w:tabs>
        <w:ind w:left="-1315" w:hanging="360"/>
      </w:pPr>
      <w:rPr>
        <w:rFonts w:hint="default"/>
      </w:rPr>
    </w:lvl>
    <w:lvl w:ilvl="1" w:tplc="4D46CCCA">
      <w:start w:val="1"/>
      <w:numFmt w:val="lowerLetter"/>
      <w:lvlText w:val="%2."/>
      <w:lvlJc w:val="left"/>
      <w:pPr>
        <w:tabs>
          <w:tab w:val="num" w:pos="-661"/>
        </w:tabs>
        <w:ind w:left="-661" w:hanging="360"/>
      </w:pPr>
    </w:lvl>
    <w:lvl w:ilvl="2" w:tplc="02D293A0">
      <w:start w:val="1"/>
      <w:numFmt w:val="lowerRoman"/>
      <w:lvlText w:val="%3."/>
      <w:lvlJc w:val="right"/>
      <w:pPr>
        <w:tabs>
          <w:tab w:val="num" w:pos="59"/>
        </w:tabs>
        <w:ind w:left="59" w:hanging="180"/>
      </w:pPr>
    </w:lvl>
    <w:lvl w:ilvl="3" w:tplc="D5CA4002">
      <w:start w:val="1"/>
      <w:numFmt w:val="decimal"/>
      <w:lvlText w:val="%4."/>
      <w:lvlJc w:val="left"/>
      <w:pPr>
        <w:tabs>
          <w:tab w:val="num" w:pos="779"/>
        </w:tabs>
        <w:ind w:left="779" w:hanging="360"/>
      </w:pPr>
    </w:lvl>
    <w:lvl w:ilvl="4" w:tplc="11543480">
      <w:start w:val="1"/>
      <w:numFmt w:val="lowerLetter"/>
      <w:lvlText w:val="%5."/>
      <w:lvlJc w:val="left"/>
      <w:pPr>
        <w:tabs>
          <w:tab w:val="num" w:pos="1499"/>
        </w:tabs>
        <w:ind w:left="1499" w:hanging="360"/>
      </w:pPr>
    </w:lvl>
    <w:lvl w:ilvl="5" w:tplc="945639F8">
      <w:start w:val="1"/>
      <w:numFmt w:val="lowerRoman"/>
      <w:lvlText w:val="%6."/>
      <w:lvlJc w:val="right"/>
      <w:pPr>
        <w:tabs>
          <w:tab w:val="num" w:pos="2219"/>
        </w:tabs>
        <w:ind w:left="2219" w:hanging="180"/>
      </w:pPr>
    </w:lvl>
    <w:lvl w:ilvl="6" w:tplc="606C63A4">
      <w:start w:val="1"/>
      <w:numFmt w:val="decimal"/>
      <w:lvlText w:val="%7."/>
      <w:lvlJc w:val="left"/>
      <w:pPr>
        <w:tabs>
          <w:tab w:val="num" w:pos="2939"/>
        </w:tabs>
        <w:ind w:left="2939" w:hanging="360"/>
      </w:pPr>
    </w:lvl>
    <w:lvl w:ilvl="7" w:tplc="261C7532">
      <w:start w:val="1"/>
      <w:numFmt w:val="lowerLetter"/>
      <w:lvlText w:val="%8."/>
      <w:lvlJc w:val="left"/>
      <w:pPr>
        <w:tabs>
          <w:tab w:val="num" w:pos="3659"/>
        </w:tabs>
        <w:ind w:left="3659" w:hanging="360"/>
      </w:pPr>
    </w:lvl>
    <w:lvl w:ilvl="8" w:tplc="9CD66646">
      <w:start w:val="1"/>
      <w:numFmt w:val="lowerRoman"/>
      <w:lvlText w:val="%9."/>
      <w:lvlJc w:val="right"/>
      <w:pPr>
        <w:tabs>
          <w:tab w:val="num" w:pos="4379"/>
        </w:tabs>
        <w:ind w:left="4379" w:hanging="180"/>
      </w:pPr>
    </w:lvl>
  </w:abstractNum>
  <w:abstractNum w:abstractNumId="50">
    <w:nsid w:val="41273AA4"/>
    <w:multiLevelType w:val="hybridMultilevel"/>
    <w:tmpl w:val="6798BC76"/>
    <w:lvl w:ilvl="0" w:tplc="91525E1C">
      <w:start w:val="1"/>
      <w:numFmt w:val="bullet"/>
      <w:lvlText w:val=""/>
      <w:lvlJc w:val="left"/>
      <w:pPr>
        <w:tabs>
          <w:tab w:val="num" w:pos="1304"/>
        </w:tabs>
        <w:ind w:left="1304" w:hanging="397"/>
      </w:pPr>
      <w:rPr>
        <w:rFonts w:ascii="Symbol" w:hAnsi="Symbol" w:hint="default"/>
      </w:rPr>
    </w:lvl>
    <w:lvl w:ilvl="1" w:tplc="04150019" w:tentative="1">
      <w:start w:val="1"/>
      <w:numFmt w:val="bullet"/>
      <w:lvlText w:val="o"/>
      <w:lvlJc w:val="left"/>
      <w:pPr>
        <w:tabs>
          <w:tab w:val="num" w:pos="2025"/>
        </w:tabs>
        <w:ind w:left="2025" w:hanging="360"/>
      </w:pPr>
      <w:rPr>
        <w:rFonts w:ascii="Courier New" w:hAnsi="Courier New" w:hint="default"/>
      </w:rPr>
    </w:lvl>
    <w:lvl w:ilvl="2" w:tplc="0415001B" w:tentative="1">
      <w:start w:val="1"/>
      <w:numFmt w:val="bullet"/>
      <w:lvlText w:val=""/>
      <w:lvlJc w:val="left"/>
      <w:pPr>
        <w:tabs>
          <w:tab w:val="num" w:pos="2745"/>
        </w:tabs>
        <w:ind w:left="2745" w:hanging="360"/>
      </w:pPr>
      <w:rPr>
        <w:rFonts w:ascii="Wingdings" w:hAnsi="Wingdings" w:hint="default"/>
      </w:rPr>
    </w:lvl>
    <w:lvl w:ilvl="3" w:tplc="0415000F" w:tentative="1">
      <w:start w:val="1"/>
      <w:numFmt w:val="bullet"/>
      <w:lvlText w:val=""/>
      <w:lvlJc w:val="left"/>
      <w:pPr>
        <w:tabs>
          <w:tab w:val="num" w:pos="3465"/>
        </w:tabs>
        <w:ind w:left="3465" w:hanging="360"/>
      </w:pPr>
      <w:rPr>
        <w:rFonts w:ascii="Symbol" w:hAnsi="Symbol" w:hint="default"/>
      </w:rPr>
    </w:lvl>
    <w:lvl w:ilvl="4" w:tplc="04150019" w:tentative="1">
      <w:start w:val="1"/>
      <w:numFmt w:val="bullet"/>
      <w:lvlText w:val="o"/>
      <w:lvlJc w:val="left"/>
      <w:pPr>
        <w:tabs>
          <w:tab w:val="num" w:pos="4185"/>
        </w:tabs>
        <w:ind w:left="4185" w:hanging="360"/>
      </w:pPr>
      <w:rPr>
        <w:rFonts w:ascii="Courier New" w:hAnsi="Courier New" w:hint="default"/>
      </w:rPr>
    </w:lvl>
    <w:lvl w:ilvl="5" w:tplc="0415001B" w:tentative="1">
      <w:start w:val="1"/>
      <w:numFmt w:val="bullet"/>
      <w:lvlText w:val=""/>
      <w:lvlJc w:val="left"/>
      <w:pPr>
        <w:tabs>
          <w:tab w:val="num" w:pos="4905"/>
        </w:tabs>
        <w:ind w:left="4905" w:hanging="360"/>
      </w:pPr>
      <w:rPr>
        <w:rFonts w:ascii="Wingdings" w:hAnsi="Wingdings" w:hint="default"/>
      </w:rPr>
    </w:lvl>
    <w:lvl w:ilvl="6" w:tplc="0415000F" w:tentative="1">
      <w:start w:val="1"/>
      <w:numFmt w:val="bullet"/>
      <w:lvlText w:val=""/>
      <w:lvlJc w:val="left"/>
      <w:pPr>
        <w:tabs>
          <w:tab w:val="num" w:pos="5625"/>
        </w:tabs>
        <w:ind w:left="5625" w:hanging="360"/>
      </w:pPr>
      <w:rPr>
        <w:rFonts w:ascii="Symbol" w:hAnsi="Symbol" w:hint="default"/>
      </w:rPr>
    </w:lvl>
    <w:lvl w:ilvl="7" w:tplc="04150019" w:tentative="1">
      <w:start w:val="1"/>
      <w:numFmt w:val="bullet"/>
      <w:lvlText w:val="o"/>
      <w:lvlJc w:val="left"/>
      <w:pPr>
        <w:tabs>
          <w:tab w:val="num" w:pos="6345"/>
        </w:tabs>
        <w:ind w:left="6345" w:hanging="360"/>
      </w:pPr>
      <w:rPr>
        <w:rFonts w:ascii="Courier New" w:hAnsi="Courier New" w:hint="default"/>
      </w:rPr>
    </w:lvl>
    <w:lvl w:ilvl="8" w:tplc="0415001B" w:tentative="1">
      <w:start w:val="1"/>
      <w:numFmt w:val="bullet"/>
      <w:lvlText w:val=""/>
      <w:lvlJc w:val="left"/>
      <w:pPr>
        <w:tabs>
          <w:tab w:val="num" w:pos="7065"/>
        </w:tabs>
        <w:ind w:left="7065" w:hanging="360"/>
      </w:pPr>
      <w:rPr>
        <w:rFonts w:ascii="Wingdings" w:hAnsi="Wingdings" w:hint="default"/>
      </w:rPr>
    </w:lvl>
  </w:abstractNum>
  <w:abstractNum w:abstractNumId="51">
    <w:nsid w:val="44007EE4"/>
    <w:multiLevelType w:val="hybridMultilevel"/>
    <w:tmpl w:val="B686B11A"/>
    <w:lvl w:ilvl="0" w:tplc="91525E1C">
      <w:start w:val="1"/>
      <w:numFmt w:val="bullet"/>
      <w:pStyle w:val="KRESKA"/>
      <w:lvlText w:val="–"/>
      <w:lvlJc w:val="left"/>
      <w:pPr>
        <w:tabs>
          <w:tab w:val="num" w:pos="1381"/>
        </w:tabs>
        <w:ind w:left="1361" w:hanging="340"/>
      </w:pPr>
      <w:rPr>
        <w:rFonts w:ascii="Times New Roman" w:hAnsi="Times New Roman" w:cs="Times New Roman" w:hint="default"/>
        <w:color w:val="auto"/>
        <w:sz w:val="16"/>
        <w:szCs w:val="16"/>
      </w:rPr>
    </w:lvl>
    <w:lvl w:ilvl="1" w:tplc="04150019">
      <w:start w:val="3"/>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Letter"/>
      <w:lvlText w:val="%3)"/>
      <w:lvlJc w:val="left"/>
      <w:pPr>
        <w:tabs>
          <w:tab w:val="num" w:pos="2197"/>
        </w:tabs>
        <w:ind w:left="2197" w:hanging="397"/>
      </w:pPr>
      <w:rPr>
        <w:rFonts w:hint="default"/>
      </w:rPr>
    </w:lvl>
    <w:lvl w:ilvl="3" w:tplc="0415000F">
      <w:start w:val="1"/>
      <w:numFmt w:val="bullet"/>
      <w:lvlText w:val=""/>
      <w:lvlJc w:val="left"/>
      <w:pPr>
        <w:tabs>
          <w:tab w:val="num" w:pos="2880"/>
        </w:tabs>
        <w:ind w:left="2880" w:hanging="360"/>
      </w:pPr>
      <w:rPr>
        <w:rFonts w:ascii="Symbol" w:hAnsi="Symbol" w:cs="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cs="Wingdings" w:hint="default"/>
      </w:rPr>
    </w:lvl>
    <w:lvl w:ilvl="6" w:tplc="0415000F">
      <w:start w:val="1"/>
      <w:numFmt w:val="bullet"/>
      <w:lvlText w:val=""/>
      <w:lvlJc w:val="left"/>
      <w:pPr>
        <w:tabs>
          <w:tab w:val="num" w:pos="5040"/>
        </w:tabs>
        <w:ind w:left="5040" w:hanging="360"/>
      </w:pPr>
      <w:rPr>
        <w:rFonts w:ascii="Symbol" w:hAnsi="Symbol" w:cs="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cs="Wingdings" w:hint="default"/>
      </w:rPr>
    </w:lvl>
  </w:abstractNum>
  <w:abstractNum w:abstractNumId="52">
    <w:nsid w:val="460E5C58"/>
    <w:multiLevelType w:val="singleLevel"/>
    <w:tmpl w:val="73806DE4"/>
    <w:lvl w:ilvl="0">
      <w:start w:val="1"/>
      <w:numFmt w:val="none"/>
      <w:lvlText w:val=""/>
      <w:legacy w:legacy="1" w:legacySpace="0" w:legacyIndent="283"/>
      <w:lvlJc w:val="left"/>
      <w:pPr>
        <w:ind w:left="283" w:hanging="283"/>
      </w:pPr>
      <w:rPr>
        <w:rFonts w:ascii="Symbol" w:hAnsi="Symbol" w:cs="Symbol" w:hint="default"/>
      </w:rPr>
    </w:lvl>
  </w:abstractNum>
  <w:abstractNum w:abstractNumId="53">
    <w:nsid w:val="48680CD4"/>
    <w:multiLevelType w:val="hybridMultilevel"/>
    <w:tmpl w:val="9280B540"/>
    <w:lvl w:ilvl="0" w:tplc="DF74F368">
      <w:start w:val="1"/>
      <w:numFmt w:val="bullet"/>
      <w:lvlText w:val=""/>
      <w:lvlJc w:val="left"/>
      <w:pPr>
        <w:tabs>
          <w:tab w:val="num" w:pos="1299"/>
        </w:tabs>
        <w:ind w:left="1299" w:hanging="360"/>
      </w:pPr>
      <w:rPr>
        <w:rFonts w:ascii="Symbol" w:hAnsi="Symbol" w:hint="default"/>
      </w:rPr>
    </w:lvl>
    <w:lvl w:ilvl="1" w:tplc="89B8E79A" w:tentative="1">
      <w:start w:val="1"/>
      <w:numFmt w:val="bullet"/>
      <w:lvlText w:val="o"/>
      <w:lvlJc w:val="left"/>
      <w:pPr>
        <w:tabs>
          <w:tab w:val="num" w:pos="1556"/>
        </w:tabs>
        <w:ind w:left="1556" w:hanging="360"/>
      </w:pPr>
      <w:rPr>
        <w:rFonts w:ascii="Courier New" w:hAnsi="Courier New" w:hint="default"/>
      </w:rPr>
    </w:lvl>
    <w:lvl w:ilvl="2" w:tplc="F6CCB72E" w:tentative="1">
      <w:start w:val="1"/>
      <w:numFmt w:val="bullet"/>
      <w:lvlText w:val=""/>
      <w:lvlJc w:val="left"/>
      <w:pPr>
        <w:tabs>
          <w:tab w:val="num" w:pos="2276"/>
        </w:tabs>
        <w:ind w:left="2276" w:hanging="360"/>
      </w:pPr>
      <w:rPr>
        <w:rFonts w:ascii="Wingdings" w:hAnsi="Wingdings" w:hint="default"/>
      </w:rPr>
    </w:lvl>
    <w:lvl w:ilvl="3" w:tplc="04150001" w:tentative="1">
      <w:start w:val="1"/>
      <w:numFmt w:val="bullet"/>
      <w:lvlText w:val=""/>
      <w:lvlJc w:val="left"/>
      <w:pPr>
        <w:tabs>
          <w:tab w:val="num" w:pos="2996"/>
        </w:tabs>
        <w:ind w:left="2996" w:hanging="360"/>
      </w:pPr>
      <w:rPr>
        <w:rFonts w:ascii="Symbol" w:hAnsi="Symbol" w:hint="default"/>
      </w:rPr>
    </w:lvl>
    <w:lvl w:ilvl="4" w:tplc="04150003" w:tentative="1">
      <w:start w:val="1"/>
      <w:numFmt w:val="bullet"/>
      <w:lvlText w:val="o"/>
      <w:lvlJc w:val="left"/>
      <w:pPr>
        <w:tabs>
          <w:tab w:val="num" w:pos="3716"/>
        </w:tabs>
        <w:ind w:left="3716" w:hanging="360"/>
      </w:pPr>
      <w:rPr>
        <w:rFonts w:ascii="Courier New" w:hAnsi="Courier New" w:hint="default"/>
      </w:rPr>
    </w:lvl>
    <w:lvl w:ilvl="5" w:tplc="04150005" w:tentative="1">
      <w:start w:val="1"/>
      <w:numFmt w:val="bullet"/>
      <w:lvlText w:val=""/>
      <w:lvlJc w:val="left"/>
      <w:pPr>
        <w:tabs>
          <w:tab w:val="num" w:pos="4436"/>
        </w:tabs>
        <w:ind w:left="4436" w:hanging="360"/>
      </w:pPr>
      <w:rPr>
        <w:rFonts w:ascii="Wingdings" w:hAnsi="Wingdings" w:hint="default"/>
      </w:rPr>
    </w:lvl>
    <w:lvl w:ilvl="6" w:tplc="04150001" w:tentative="1">
      <w:start w:val="1"/>
      <w:numFmt w:val="bullet"/>
      <w:lvlText w:val=""/>
      <w:lvlJc w:val="left"/>
      <w:pPr>
        <w:tabs>
          <w:tab w:val="num" w:pos="5156"/>
        </w:tabs>
        <w:ind w:left="5156" w:hanging="360"/>
      </w:pPr>
      <w:rPr>
        <w:rFonts w:ascii="Symbol" w:hAnsi="Symbol" w:hint="default"/>
      </w:rPr>
    </w:lvl>
    <w:lvl w:ilvl="7" w:tplc="04150003" w:tentative="1">
      <w:start w:val="1"/>
      <w:numFmt w:val="bullet"/>
      <w:lvlText w:val="o"/>
      <w:lvlJc w:val="left"/>
      <w:pPr>
        <w:tabs>
          <w:tab w:val="num" w:pos="5876"/>
        </w:tabs>
        <w:ind w:left="5876" w:hanging="360"/>
      </w:pPr>
      <w:rPr>
        <w:rFonts w:ascii="Courier New" w:hAnsi="Courier New" w:hint="default"/>
      </w:rPr>
    </w:lvl>
    <w:lvl w:ilvl="8" w:tplc="04150005" w:tentative="1">
      <w:start w:val="1"/>
      <w:numFmt w:val="bullet"/>
      <w:lvlText w:val=""/>
      <w:lvlJc w:val="left"/>
      <w:pPr>
        <w:tabs>
          <w:tab w:val="num" w:pos="6596"/>
        </w:tabs>
        <w:ind w:left="6596" w:hanging="360"/>
      </w:pPr>
      <w:rPr>
        <w:rFonts w:ascii="Wingdings" w:hAnsi="Wingdings" w:hint="default"/>
      </w:rPr>
    </w:lvl>
  </w:abstractNum>
  <w:abstractNum w:abstractNumId="54">
    <w:nsid w:val="488F4AEE"/>
    <w:multiLevelType w:val="hybridMultilevel"/>
    <w:tmpl w:val="12BE44F6"/>
    <w:lvl w:ilvl="0" w:tplc="7BCE1370">
      <w:start w:val="1"/>
      <w:numFmt w:val="bullet"/>
      <w:lvlText w:val="–"/>
      <w:lvlJc w:val="left"/>
      <w:pPr>
        <w:tabs>
          <w:tab w:val="num" w:pos="1269"/>
        </w:tabs>
        <w:ind w:left="1249" w:hanging="340"/>
      </w:pPr>
      <w:rPr>
        <w:rFonts w:ascii="Times New Roman" w:hAnsi="Times New Roman" w:cs="Times New Roman" w:hint="default"/>
        <w:color w:val="auto"/>
        <w:sz w:val="16"/>
      </w:rPr>
    </w:lvl>
    <w:lvl w:ilvl="1" w:tplc="ED6C0B52">
      <w:start w:val="1"/>
      <w:numFmt w:val="bullet"/>
      <w:lvlText w:val="-"/>
      <w:lvlJc w:val="left"/>
      <w:pPr>
        <w:tabs>
          <w:tab w:val="num" w:pos="1758"/>
        </w:tabs>
        <w:ind w:left="1758" w:hanging="397"/>
      </w:pPr>
      <w:rPr>
        <w:rFonts w:ascii="Times New Roman" w:hAnsi="Times New Roman" w:cs="Times New Roman" w:hint="default"/>
        <w:color w:val="auto"/>
        <w:sz w:val="16"/>
      </w:rPr>
    </w:lvl>
    <w:lvl w:ilvl="2" w:tplc="9D1A975E">
      <w:start w:val="1"/>
      <w:numFmt w:val="bullet"/>
      <w:lvlText w:val=""/>
      <w:lvlJc w:val="left"/>
      <w:pPr>
        <w:tabs>
          <w:tab w:val="num" w:pos="1361"/>
        </w:tabs>
        <w:ind w:left="1361" w:hanging="397"/>
      </w:pPr>
      <w:rPr>
        <w:rFonts w:ascii="Symbol" w:hAnsi="Symbol" w:hint="default"/>
      </w:rPr>
    </w:lvl>
    <w:lvl w:ilvl="3" w:tplc="55BCA270">
      <w:start w:val="1"/>
      <w:numFmt w:val="bullet"/>
      <w:lvlText w:val="-"/>
      <w:lvlJc w:val="left"/>
      <w:pPr>
        <w:tabs>
          <w:tab w:val="num" w:pos="3881"/>
        </w:tabs>
        <w:ind w:left="3881" w:hanging="397"/>
      </w:pPr>
      <w:rPr>
        <w:rFonts w:ascii="Times New Roman" w:hAnsi="Times New Roman" w:cs="Times New Roman" w:hint="default"/>
        <w:color w:val="auto"/>
        <w:sz w:val="16"/>
      </w:rPr>
    </w:lvl>
    <w:lvl w:ilvl="4" w:tplc="4FE8D982" w:tentative="1">
      <w:start w:val="1"/>
      <w:numFmt w:val="bullet"/>
      <w:lvlText w:val="o"/>
      <w:lvlJc w:val="left"/>
      <w:pPr>
        <w:tabs>
          <w:tab w:val="num" w:pos="4564"/>
        </w:tabs>
        <w:ind w:left="4564" w:hanging="360"/>
      </w:pPr>
      <w:rPr>
        <w:rFonts w:ascii="Courier New" w:hAnsi="Courier New" w:hint="default"/>
      </w:rPr>
    </w:lvl>
    <w:lvl w:ilvl="5" w:tplc="C90AF94C" w:tentative="1">
      <w:start w:val="1"/>
      <w:numFmt w:val="bullet"/>
      <w:lvlText w:val=""/>
      <w:lvlJc w:val="left"/>
      <w:pPr>
        <w:tabs>
          <w:tab w:val="num" w:pos="5284"/>
        </w:tabs>
        <w:ind w:left="5284" w:hanging="360"/>
      </w:pPr>
      <w:rPr>
        <w:rFonts w:ascii="Wingdings" w:hAnsi="Wingdings" w:hint="default"/>
      </w:rPr>
    </w:lvl>
    <w:lvl w:ilvl="6" w:tplc="695E9BAA" w:tentative="1">
      <w:start w:val="1"/>
      <w:numFmt w:val="bullet"/>
      <w:lvlText w:val=""/>
      <w:lvlJc w:val="left"/>
      <w:pPr>
        <w:tabs>
          <w:tab w:val="num" w:pos="6004"/>
        </w:tabs>
        <w:ind w:left="6004" w:hanging="360"/>
      </w:pPr>
      <w:rPr>
        <w:rFonts w:ascii="Symbol" w:hAnsi="Symbol" w:hint="default"/>
      </w:rPr>
    </w:lvl>
    <w:lvl w:ilvl="7" w:tplc="786079E8" w:tentative="1">
      <w:start w:val="1"/>
      <w:numFmt w:val="bullet"/>
      <w:lvlText w:val="o"/>
      <w:lvlJc w:val="left"/>
      <w:pPr>
        <w:tabs>
          <w:tab w:val="num" w:pos="6724"/>
        </w:tabs>
        <w:ind w:left="6724" w:hanging="360"/>
      </w:pPr>
      <w:rPr>
        <w:rFonts w:ascii="Courier New" w:hAnsi="Courier New" w:hint="default"/>
      </w:rPr>
    </w:lvl>
    <w:lvl w:ilvl="8" w:tplc="397E1BD8" w:tentative="1">
      <w:start w:val="1"/>
      <w:numFmt w:val="bullet"/>
      <w:lvlText w:val=""/>
      <w:lvlJc w:val="left"/>
      <w:pPr>
        <w:tabs>
          <w:tab w:val="num" w:pos="7444"/>
        </w:tabs>
        <w:ind w:left="7444" w:hanging="360"/>
      </w:pPr>
      <w:rPr>
        <w:rFonts w:ascii="Wingdings" w:hAnsi="Wingdings" w:hint="default"/>
      </w:rPr>
    </w:lvl>
  </w:abstractNum>
  <w:abstractNum w:abstractNumId="55">
    <w:nsid w:val="4A8B6F05"/>
    <w:multiLevelType w:val="hybridMultilevel"/>
    <w:tmpl w:val="12BE44F6"/>
    <w:lvl w:ilvl="0" w:tplc="CB761008">
      <w:start w:val="1"/>
      <w:numFmt w:val="bullet"/>
      <w:lvlText w:val="-"/>
      <w:lvlJc w:val="left"/>
      <w:pPr>
        <w:tabs>
          <w:tab w:val="num" w:pos="2325"/>
        </w:tabs>
        <w:ind w:left="2325" w:hanging="397"/>
      </w:pPr>
      <w:rPr>
        <w:rFonts w:ascii="Times New Roman" w:hAnsi="Times New Roman" w:cs="Times New Roman" w:hint="default"/>
        <w:color w:val="auto"/>
        <w:sz w:val="16"/>
      </w:rPr>
    </w:lvl>
    <w:lvl w:ilvl="1" w:tplc="04150003">
      <w:start w:val="1"/>
      <w:numFmt w:val="bullet"/>
      <w:lvlText w:val="-"/>
      <w:lvlJc w:val="left"/>
      <w:pPr>
        <w:tabs>
          <w:tab w:val="num" w:pos="1361"/>
        </w:tabs>
        <w:ind w:left="1361" w:hanging="397"/>
      </w:pPr>
      <w:rPr>
        <w:rFonts w:ascii="Times New Roman" w:hAnsi="Times New Roman" w:cs="Times New Roman" w:hint="default"/>
        <w:color w:val="auto"/>
        <w:sz w:val="16"/>
      </w:rPr>
    </w:lvl>
    <w:lvl w:ilvl="2" w:tplc="04150005">
      <w:start w:val="1"/>
      <w:numFmt w:val="bullet"/>
      <w:lvlText w:val=""/>
      <w:lvlJc w:val="left"/>
      <w:pPr>
        <w:tabs>
          <w:tab w:val="num" w:pos="1361"/>
        </w:tabs>
        <w:ind w:left="1361" w:hanging="397"/>
      </w:pPr>
      <w:rPr>
        <w:rFonts w:ascii="Symbol" w:hAnsi="Symbol" w:hint="default"/>
      </w:rPr>
    </w:lvl>
    <w:lvl w:ilvl="3" w:tplc="04150001">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56">
    <w:nsid w:val="4E1C5511"/>
    <w:multiLevelType w:val="hybridMultilevel"/>
    <w:tmpl w:val="458A3F86"/>
    <w:lvl w:ilvl="0" w:tplc="7DF826E6">
      <w:start w:val="1"/>
      <w:numFmt w:val="lowerLetter"/>
      <w:lvlText w:val="%1)"/>
      <w:lvlJc w:val="left"/>
      <w:pPr>
        <w:tabs>
          <w:tab w:val="num" w:pos="786"/>
        </w:tabs>
        <w:ind w:left="786" w:hanging="360"/>
      </w:pPr>
      <w:rPr>
        <w:rFonts w:hint="default"/>
      </w:rPr>
    </w:lvl>
    <w:lvl w:ilvl="1" w:tplc="ED1CF7B6">
      <w:start w:val="1"/>
      <w:numFmt w:val="lowerLetter"/>
      <w:lvlText w:val="%2."/>
      <w:lvlJc w:val="left"/>
      <w:pPr>
        <w:tabs>
          <w:tab w:val="num" w:pos="1440"/>
        </w:tabs>
        <w:ind w:left="1440" w:hanging="360"/>
      </w:pPr>
    </w:lvl>
    <w:lvl w:ilvl="2" w:tplc="B5A40AD6">
      <w:start w:val="1"/>
      <w:numFmt w:val="lowerRoman"/>
      <w:lvlText w:val="%3."/>
      <w:lvlJc w:val="right"/>
      <w:pPr>
        <w:tabs>
          <w:tab w:val="num" w:pos="2160"/>
        </w:tabs>
        <w:ind w:left="2160" w:hanging="180"/>
      </w:pPr>
    </w:lvl>
    <w:lvl w:ilvl="3" w:tplc="E3480582">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57">
    <w:nsid w:val="50DB2AD4"/>
    <w:multiLevelType w:val="hybridMultilevel"/>
    <w:tmpl w:val="A8704F16"/>
    <w:lvl w:ilvl="0" w:tplc="C43A56DC">
      <w:start w:val="1"/>
      <w:numFmt w:val="bullet"/>
      <w:lvlText w:val=""/>
      <w:lvlJc w:val="left"/>
      <w:pPr>
        <w:tabs>
          <w:tab w:val="num" w:pos="1117"/>
        </w:tabs>
        <w:ind w:left="1117" w:hanging="360"/>
      </w:pPr>
      <w:rPr>
        <w:rFonts w:ascii="Symbol" w:hAnsi="Symbol" w:hint="default"/>
      </w:rPr>
    </w:lvl>
    <w:lvl w:ilvl="1" w:tplc="E3480582">
      <w:start w:val="1"/>
      <w:numFmt w:val="decimal"/>
      <w:lvlText w:val="%2."/>
      <w:lvlJc w:val="left"/>
      <w:pPr>
        <w:tabs>
          <w:tab w:val="num" w:pos="1837"/>
        </w:tabs>
        <w:ind w:left="1837" w:hanging="360"/>
      </w:pPr>
    </w:lvl>
    <w:lvl w:ilvl="2" w:tplc="B5A40AD6" w:tentative="1">
      <w:start w:val="1"/>
      <w:numFmt w:val="bullet"/>
      <w:lvlText w:val=""/>
      <w:lvlJc w:val="left"/>
      <w:pPr>
        <w:tabs>
          <w:tab w:val="num" w:pos="2557"/>
        </w:tabs>
        <w:ind w:left="2557" w:hanging="360"/>
      </w:pPr>
      <w:rPr>
        <w:rFonts w:ascii="Wingdings" w:hAnsi="Wingdings" w:hint="default"/>
      </w:rPr>
    </w:lvl>
    <w:lvl w:ilvl="3" w:tplc="E3480582"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58">
    <w:nsid w:val="51612E46"/>
    <w:multiLevelType w:val="hybridMultilevel"/>
    <w:tmpl w:val="E2C06EA8"/>
    <w:lvl w:ilvl="0" w:tplc="91525E1C">
      <w:start w:val="1"/>
      <w:numFmt w:val="lowerLetter"/>
      <w:lvlText w:val="%1)"/>
      <w:lvlJc w:val="left"/>
      <w:pPr>
        <w:tabs>
          <w:tab w:val="num" w:pos="786"/>
        </w:tabs>
        <w:ind w:left="78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nsid w:val="51B315A3"/>
    <w:multiLevelType w:val="multilevel"/>
    <w:tmpl w:val="7B307A7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58"/>
        </w:tabs>
        <w:ind w:left="558" w:hanging="360"/>
      </w:pPr>
      <w:rPr>
        <w:rFonts w:hint="default"/>
      </w:rPr>
    </w:lvl>
    <w:lvl w:ilvl="2">
      <w:start w:val="2"/>
      <w:numFmt w:val="decimal"/>
      <w:lvlText w:val="%1.%2.%3."/>
      <w:lvlJc w:val="left"/>
      <w:pPr>
        <w:tabs>
          <w:tab w:val="num" w:pos="1116"/>
        </w:tabs>
        <w:ind w:left="1116" w:hanging="720"/>
      </w:pPr>
      <w:rPr>
        <w:rFonts w:hint="default"/>
      </w:rPr>
    </w:lvl>
    <w:lvl w:ilvl="3">
      <w:start w:val="1"/>
      <w:numFmt w:val="decimalZero"/>
      <w:lvlText w:val="%1.%2.%3.%4."/>
      <w:lvlJc w:val="left"/>
      <w:pPr>
        <w:tabs>
          <w:tab w:val="num" w:pos="1314"/>
        </w:tabs>
        <w:ind w:left="1314" w:hanging="720"/>
      </w:pPr>
      <w:rPr>
        <w:rFonts w:hint="default"/>
      </w:rPr>
    </w:lvl>
    <w:lvl w:ilvl="4">
      <w:start w:val="1"/>
      <w:numFmt w:val="decimal"/>
      <w:lvlText w:val="%1.%2.%3.%4.%5."/>
      <w:lvlJc w:val="left"/>
      <w:pPr>
        <w:tabs>
          <w:tab w:val="num" w:pos="1872"/>
        </w:tabs>
        <w:ind w:left="1872" w:hanging="1080"/>
      </w:pPr>
      <w:rPr>
        <w:rFonts w:hint="default"/>
      </w:rPr>
    </w:lvl>
    <w:lvl w:ilvl="5">
      <w:start w:val="1"/>
      <w:numFmt w:val="decimal"/>
      <w:lvlText w:val="%1.%2.%3.%4.%5.%6."/>
      <w:lvlJc w:val="left"/>
      <w:pPr>
        <w:tabs>
          <w:tab w:val="num" w:pos="2070"/>
        </w:tabs>
        <w:ind w:left="2070" w:hanging="1080"/>
      </w:pPr>
      <w:rPr>
        <w:rFonts w:hint="default"/>
      </w:rPr>
    </w:lvl>
    <w:lvl w:ilvl="6">
      <w:start w:val="1"/>
      <w:numFmt w:val="decimal"/>
      <w:lvlText w:val="%1.%2.%3.%4.%5.%6.%7."/>
      <w:lvlJc w:val="left"/>
      <w:pPr>
        <w:tabs>
          <w:tab w:val="num" w:pos="2628"/>
        </w:tabs>
        <w:ind w:left="2628" w:hanging="1440"/>
      </w:pPr>
      <w:rPr>
        <w:rFonts w:hint="default"/>
      </w:rPr>
    </w:lvl>
    <w:lvl w:ilvl="7">
      <w:start w:val="1"/>
      <w:numFmt w:val="decimal"/>
      <w:lvlText w:val="%1.%2.%3.%4.%5.%6.%7.%8."/>
      <w:lvlJc w:val="left"/>
      <w:pPr>
        <w:tabs>
          <w:tab w:val="num" w:pos="2826"/>
        </w:tabs>
        <w:ind w:left="2826" w:hanging="1440"/>
      </w:pPr>
      <w:rPr>
        <w:rFonts w:hint="default"/>
      </w:rPr>
    </w:lvl>
    <w:lvl w:ilvl="8">
      <w:start w:val="1"/>
      <w:numFmt w:val="decimal"/>
      <w:lvlText w:val="%1.%2.%3.%4.%5.%6.%7.%8.%9."/>
      <w:lvlJc w:val="left"/>
      <w:pPr>
        <w:tabs>
          <w:tab w:val="num" w:pos="3384"/>
        </w:tabs>
        <w:ind w:left="3384" w:hanging="1800"/>
      </w:pPr>
      <w:rPr>
        <w:rFonts w:hint="default"/>
      </w:rPr>
    </w:lvl>
  </w:abstractNum>
  <w:abstractNum w:abstractNumId="60">
    <w:nsid w:val="52887FE1"/>
    <w:multiLevelType w:val="hybridMultilevel"/>
    <w:tmpl w:val="42FE9280"/>
    <w:lvl w:ilvl="0" w:tplc="91525E1C">
      <w:start w:val="1"/>
      <w:numFmt w:val="bullet"/>
      <w:lvlText w:val=""/>
      <w:lvlJc w:val="left"/>
      <w:pPr>
        <w:tabs>
          <w:tab w:val="num" w:pos="1183"/>
        </w:tabs>
        <w:ind w:left="1183" w:hanging="360"/>
      </w:pPr>
      <w:rPr>
        <w:rFonts w:ascii="Symbol" w:hAnsi="Symbol" w:hint="default"/>
      </w:rPr>
    </w:lvl>
    <w:lvl w:ilvl="1" w:tplc="04150019" w:tentative="1">
      <w:start w:val="1"/>
      <w:numFmt w:val="bullet"/>
      <w:lvlText w:val="o"/>
      <w:lvlJc w:val="left"/>
      <w:pPr>
        <w:tabs>
          <w:tab w:val="num" w:pos="1506"/>
        </w:tabs>
        <w:ind w:left="1506" w:hanging="360"/>
      </w:pPr>
      <w:rPr>
        <w:rFonts w:ascii="Courier New" w:hAnsi="Courier New" w:hint="default"/>
      </w:rPr>
    </w:lvl>
    <w:lvl w:ilvl="2" w:tplc="0415001B" w:tentative="1">
      <w:start w:val="1"/>
      <w:numFmt w:val="bullet"/>
      <w:lvlText w:val=""/>
      <w:lvlJc w:val="left"/>
      <w:pPr>
        <w:tabs>
          <w:tab w:val="num" w:pos="2226"/>
        </w:tabs>
        <w:ind w:left="2226" w:hanging="360"/>
      </w:pPr>
      <w:rPr>
        <w:rFonts w:ascii="Wingdings" w:hAnsi="Wingdings" w:hint="default"/>
      </w:rPr>
    </w:lvl>
    <w:lvl w:ilvl="3" w:tplc="0415000F" w:tentative="1">
      <w:start w:val="1"/>
      <w:numFmt w:val="bullet"/>
      <w:lvlText w:val=""/>
      <w:lvlJc w:val="left"/>
      <w:pPr>
        <w:tabs>
          <w:tab w:val="num" w:pos="2946"/>
        </w:tabs>
        <w:ind w:left="2946" w:hanging="360"/>
      </w:pPr>
      <w:rPr>
        <w:rFonts w:ascii="Symbol" w:hAnsi="Symbol" w:hint="default"/>
      </w:rPr>
    </w:lvl>
    <w:lvl w:ilvl="4" w:tplc="04150019" w:tentative="1">
      <w:start w:val="1"/>
      <w:numFmt w:val="bullet"/>
      <w:lvlText w:val="o"/>
      <w:lvlJc w:val="left"/>
      <w:pPr>
        <w:tabs>
          <w:tab w:val="num" w:pos="3666"/>
        </w:tabs>
        <w:ind w:left="3666" w:hanging="360"/>
      </w:pPr>
      <w:rPr>
        <w:rFonts w:ascii="Courier New" w:hAnsi="Courier New" w:hint="default"/>
      </w:rPr>
    </w:lvl>
    <w:lvl w:ilvl="5" w:tplc="0415001B" w:tentative="1">
      <w:start w:val="1"/>
      <w:numFmt w:val="bullet"/>
      <w:lvlText w:val=""/>
      <w:lvlJc w:val="left"/>
      <w:pPr>
        <w:tabs>
          <w:tab w:val="num" w:pos="4386"/>
        </w:tabs>
        <w:ind w:left="4386" w:hanging="360"/>
      </w:pPr>
      <w:rPr>
        <w:rFonts w:ascii="Wingdings" w:hAnsi="Wingdings" w:hint="default"/>
      </w:rPr>
    </w:lvl>
    <w:lvl w:ilvl="6" w:tplc="0415000F" w:tentative="1">
      <w:start w:val="1"/>
      <w:numFmt w:val="bullet"/>
      <w:lvlText w:val=""/>
      <w:lvlJc w:val="left"/>
      <w:pPr>
        <w:tabs>
          <w:tab w:val="num" w:pos="5106"/>
        </w:tabs>
        <w:ind w:left="5106" w:hanging="360"/>
      </w:pPr>
      <w:rPr>
        <w:rFonts w:ascii="Symbol" w:hAnsi="Symbol" w:hint="default"/>
      </w:rPr>
    </w:lvl>
    <w:lvl w:ilvl="7" w:tplc="04150019" w:tentative="1">
      <w:start w:val="1"/>
      <w:numFmt w:val="bullet"/>
      <w:lvlText w:val="o"/>
      <w:lvlJc w:val="left"/>
      <w:pPr>
        <w:tabs>
          <w:tab w:val="num" w:pos="5826"/>
        </w:tabs>
        <w:ind w:left="5826" w:hanging="360"/>
      </w:pPr>
      <w:rPr>
        <w:rFonts w:ascii="Courier New" w:hAnsi="Courier New" w:hint="default"/>
      </w:rPr>
    </w:lvl>
    <w:lvl w:ilvl="8" w:tplc="0415001B" w:tentative="1">
      <w:start w:val="1"/>
      <w:numFmt w:val="bullet"/>
      <w:lvlText w:val=""/>
      <w:lvlJc w:val="left"/>
      <w:pPr>
        <w:tabs>
          <w:tab w:val="num" w:pos="6546"/>
        </w:tabs>
        <w:ind w:left="6546" w:hanging="360"/>
      </w:pPr>
      <w:rPr>
        <w:rFonts w:ascii="Wingdings" w:hAnsi="Wingdings" w:hint="default"/>
      </w:rPr>
    </w:lvl>
  </w:abstractNum>
  <w:abstractNum w:abstractNumId="61">
    <w:nsid w:val="54ED473C"/>
    <w:multiLevelType w:val="singleLevel"/>
    <w:tmpl w:val="73806DE4"/>
    <w:lvl w:ilvl="0">
      <w:start w:val="1"/>
      <w:numFmt w:val="none"/>
      <w:lvlText w:val=""/>
      <w:legacy w:legacy="1" w:legacySpace="0" w:legacyIndent="283"/>
      <w:lvlJc w:val="left"/>
      <w:pPr>
        <w:ind w:left="283" w:hanging="283"/>
      </w:pPr>
      <w:rPr>
        <w:rFonts w:ascii="Symbol" w:hAnsi="Symbol" w:cs="Symbol" w:hint="default"/>
      </w:rPr>
    </w:lvl>
  </w:abstractNum>
  <w:abstractNum w:abstractNumId="62">
    <w:nsid w:val="56AD0568"/>
    <w:multiLevelType w:val="hybridMultilevel"/>
    <w:tmpl w:val="4FAE3960"/>
    <w:lvl w:ilvl="0" w:tplc="5E8A621E">
      <w:start w:val="1"/>
      <w:numFmt w:val="lowerLetter"/>
      <w:lvlText w:val="%1)"/>
      <w:lvlJc w:val="left"/>
      <w:pPr>
        <w:tabs>
          <w:tab w:val="num" w:pos="786"/>
        </w:tabs>
        <w:ind w:left="786" w:hanging="360"/>
      </w:pPr>
      <w:rPr>
        <w:rFonts w:hint="default"/>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63">
    <w:nsid w:val="57B0460D"/>
    <w:multiLevelType w:val="hybridMultilevel"/>
    <w:tmpl w:val="6DEEDD8C"/>
    <w:lvl w:ilvl="0" w:tplc="A7E21C40">
      <w:start w:val="1"/>
      <w:numFmt w:val="lowerLetter"/>
      <w:lvlText w:val="%1)"/>
      <w:lvlJc w:val="left"/>
      <w:pPr>
        <w:tabs>
          <w:tab w:val="num" w:pos="786"/>
        </w:tabs>
        <w:ind w:left="786" w:hanging="360"/>
      </w:pPr>
      <w:rPr>
        <w:rFonts w:hint="default"/>
      </w:rPr>
    </w:lvl>
    <w:lvl w:ilvl="1" w:tplc="3364C900">
      <w:start w:val="1"/>
      <w:numFmt w:val="lowerLetter"/>
      <w:lvlText w:val="%2."/>
      <w:lvlJc w:val="left"/>
      <w:pPr>
        <w:tabs>
          <w:tab w:val="num" w:pos="1440"/>
        </w:tabs>
        <w:ind w:left="1440" w:hanging="360"/>
      </w:pPr>
    </w:lvl>
    <w:lvl w:ilvl="2" w:tplc="85629922">
      <w:start w:val="1"/>
      <w:numFmt w:val="lowerRoman"/>
      <w:lvlText w:val="%3."/>
      <w:lvlJc w:val="right"/>
      <w:pPr>
        <w:tabs>
          <w:tab w:val="num" w:pos="2160"/>
        </w:tabs>
        <w:ind w:left="2160" w:hanging="180"/>
      </w:pPr>
    </w:lvl>
    <w:lvl w:ilvl="3" w:tplc="574C9024">
      <w:start w:val="1"/>
      <w:numFmt w:val="decimal"/>
      <w:lvlText w:val="%4."/>
      <w:lvlJc w:val="left"/>
      <w:pPr>
        <w:tabs>
          <w:tab w:val="num" w:pos="2880"/>
        </w:tabs>
        <w:ind w:left="2880" w:hanging="360"/>
      </w:pPr>
    </w:lvl>
    <w:lvl w:ilvl="4" w:tplc="414A3E90">
      <w:start w:val="1"/>
      <w:numFmt w:val="lowerLetter"/>
      <w:lvlText w:val="%5."/>
      <w:lvlJc w:val="left"/>
      <w:pPr>
        <w:tabs>
          <w:tab w:val="num" w:pos="3600"/>
        </w:tabs>
        <w:ind w:left="3600" w:hanging="360"/>
      </w:pPr>
    </w:lvl>
    <w:lvl w:ilvl="5" w:tplc="A9C46BA6">
      <w:start w:val="1"/>
      <w:numFmt w:val="lowerRoman"/>
      <w:lvlText w:val="%6."/>
      <w:lvlJc w:val="right"/>
      <w:pPr>
        <w:tabs>
          <w:tab w:val="num" w:pos="4320"/>
        </w:tabs>
        <w:ind w:left="4320" w:hanging="180"/>
      </w:pPr>
    </w:lvl>
    <w:lvl w:ilvl="6" w:tplc="40902B90">
      <w:start w:val="1"/>
      <w:numFmt w:val="decimal"/>
      <w:lvlText w:val="%7."/>
      <w:lvlJc w:val="left"/>
      <w:pPr>
        <w:tabs>
          <w:tab w:val="num" w:pos="5040"/>
        </w:tabs>
        <w:ind w:left="5040" w:hanging="360"/>
      </w:pPr>
    </w:lvl>
    <w:lvl w:ilvl="7" w:tplc="9C98FAE4">
      <w:start w:val="1"/>
      <w:numFmt w:val="lowerLetter"/>
      <w:lvlText w:val="%8."/>
      <w:lvlJc w:val="left"/>
      <w:pPr>
        <w:tabs>
          <w:tab w:val="num" w:pos="5760"/>
        </w:tabs>
        <w:ind w:left="5760" w:hanging="360"/>
      </w:pPr>
    </w:lvl>
    <w:lvl w:ilvl="8" w:tplc="9EE89F08">
      <w:start w:val="1"/>
      <w:numFmt w:val="lowerRoman"/>
      <w:lvlText w:val="%9."/>
      <w:lvlJc w:val="right"/>
      <w:pPr>
        <w:tabs>
          <w:tab w:val="num" w:pos="6480"/>
        </w:tabs>
        <w:ind w:left="6480" w:hanging="180"/>
      </w:pPr>
    </w:lvl>
  </w:abstractNum>
  <w:abstractNum w:abstractNumId="64">
    <w:nsid w:val="5D345798"/>
    <w:multiLevelType w:val="hybridMultilevel"/>
    <w:tmpl w:val="313C4020"/>
    <w:lvl w:ilvl="0" w:tplc="91525E1C">
      <w:start w:val="1"/>
      <w:numFmt w:val="lowerLetter"/>
      <w:lvlText w:val="%1)"/>
      <w:lvlJc w:val="left"/>
      <w:pPr>
        <w:tabs>
          <w:tab w:val="num" w:pos="786"/>
        </w:tabs>
        <w:ind w:left="78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nsid w:val="5D932927"/>
    <w:multiLevelType w:val="hybridMultilevel"/>
    <w:tmpl w:val="F3F6B09A"/>
    <w:lvl w:ilvl="0" w:tplc="91525E1C">
      <w:start w:val="1"/>
      <w:numFmt w:val="lowerLetter"/>
      <w:lvlText w:val="%1)"/>
      <w:lvlJc w:val="left"/>
      <w:pPr>
        <w:tabs>
          <w:tab w:val="num" w:pos="786"/>
        </w:tabs>
        <w:ind w:left="78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nsid w:val="61A5323B"/>
    <w:multiLevelType w:val="hybridMultilevel"/>
    <w:tmpl w:val="12BE44F6"/>
    <w:lvl w:ilvl="0" w:tplc="91525E1C">
      <w:start w:val="1"/>
      <w:numFmt w:val="bullet"/>
      <w:lvlText w:val="–"/>
      <w:lvlJc w:val="left"/>
      <w:pPr>
        <w:tabs>
          <w:tab w:val="num" w:pos="1269"/>
        </w:tabs>
        <w:ind w:left="1249" w:hanging="340"/>
      </w:pPr>
      <w:rPr>
        <w:rFonts w:ascii="Times New Roman" w:hAnsi="Times New Roman" w:cs="Times New Roman" w:hint="default"/>
        <w:color w:val="auto"/>
        <w:sz w:val="16"/>
      </w:rPr>
    </w:lvl>
    <w:lvl w:ilvl="1" w:tplc="04150019">
      <w:start w:val="1"/>
      <w:numFmt w:val="bullet"/>
      <w:lvlText w:val="-"/>
      <w:lvlJc w:val="left"/>
      <w:pPr>
        <w:tabs>
          <w:tab w:val="num" w:pos="1758"/>
        </w:tabs>
        <w:ind w:left="1758" w:hanging="397"/>
      </w:pPr>
      <w:rPr>
        <w:rFonts w:ascii="Times New Roman" w:hAnsi="Times New Roman" w:cs="Times New Roman" w:hint="default"/>
        <w:color w:val="auto"/>
        <w:sz w:val="16"/>
      </w:rPr>
    </w:lvl>
    <w:lvl w:ilvl="2" w:tplc="0415001B">
      <w:start w:val="1"/>
      <w:numFmt w:val="bullet"/>
      <w:lvlText w:val=""/>
      <w:lvlJc w:val="left"/>
      <w:pPr>
        <w:tabs>
          <w:tab w:val="num" w:pos="1361"/>
        </w:tabs>
        <w:ind w:left="1361" w:hanging="397"/>
      </w:pPr>
      <w:rPr>
        <w:rFonts w:ascii="Symbol" w:hAnsi="Symbol" w:hint="default"/>
      </w:rPr>
    </w:lvl>
    <w:lvl w:ilvl="3" w:tplc="0415000F">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19" w:tentative="1">
      <w:start w:val="1"/>
      <w:numFmt w:val="bullet"/>
      <w:lvlText w:val="o"/>
      <w:lvlJc w:val="left"/>
      <w:pPr>
        <w:tabs>
          <w:tab w:val="num" w:pos="4564"/>
        </w:tabs>
        <w:ind w:left="4564" w:hanging="360"/>
      </w:pPr>
      <w:rPr>
        <w:rFonts w:ascii="Courier New" w:hAnsi="Courier New" w:hint="default"/>
      </w:rPr>
    </w:lvl>
    <w:lvl w:ilvl="5" w:tplc="0415001B" w:tentative="1">
      <w:start w:val="1"/>
      <w:numFmt w:val="bullet"/>
      <w:lvlText w:val=""/>
      <w:lvlJc w:val="left"/>
      <w:pPr>
        <w:tabs>
          <w:tab w:val="num" w:pos="5284"/>
        </w:tabs>
        <w:ind w:left="5284" w:hanging="360"/>
      </w:pPr>
      <w:rPr>
        <w:rFonts w:ascii="Wingdings" w:hAnsi="Wingdings" w:hint="default"/>
      </w:rPr>
    </w:lvl>
    <w:lvl w:ilvl="6" w:tplc="0415000F" w:tentative="1">
      <w:start w:val="1"/>
      <w:numFmt w:val="bullet"/>
      <w:lvlText w:val=""/>
      <w:lvlJc w:val="left"/>
      <w:pPr>
        <w:tabs>
          <w:tab w:val="num" w:pos="6004"/>
        </w:tabs>
        <w:ind w:left="6004" w:hanging="360"/>
      </w:pPr>
      <w:rPr>
        <w:rFonts w:ascii="Symbol" w:hAnsi="Symbol" w:hint="default"/>
      </w:rPr>
    </w:lvl>
    <w:lvl w:ilvl="7" w:tplc="04150019" w:tentative="1">
      <w:start w:val="1"/>
      <w:numFmt w:val="bullet"/>
      <w:lvlText w:val="o"/>
      <w:lvlJc w:val="left"/>
      <w:pPr>
        <w:tabs>
          <w:tab w:val="num" w:pos="6724"/>
        </w:tabs>
        <w:ind w:left="6724" w:hanging="360"/>
      </w:pPr>
      <w:rPr>
        <w:rFonts w:ascii="Courier New" w:hAnsi="Courier New" w:hint="default"/>
      </w:rPr>
    </w:lvl>
    <w:lvl w:ilvl="8" w:tplc="0415001B" w:tentative="1">
      <w:start w:val="1"/>
      <w:numFmt w:val="bullet"/>
      <w:lvlText w:val=""/>
      <w:lvlJc w:val="left"/>
      <w:pPr>
        <w:tabs>
          <w:tab w:val="num" w:pos="7444"/>
        </w:tabs>
        <w:ind w:left="7444" w:hanging="360"/>
      </w:pPr>
      <w:rPr>
        <w:rFonts w:ascii="Wingdings" w:hAnsi="Wingdings" w:hint="default"/>
      </w:rPr>
    </w:lvl>
  </w:abstractNum>
  <w:abstractNum w:abstractNumId="67">
    <w:nsid w:val="61CE671D"/>
    <w:multiLevelType w:val="singleLevel"/>
    <w:tmpl w:val="73806DE4"/>
    <w:lvl w:ilvl="0">
      <w:start w:val="1"/>
      <w:numFmt w:val="none"/>
      <w:lvlText w:val=""/>
      <w:legacy w:legacy="1" w:legacySpace="0" w:legacyIndent="283"/>
      <w:lvlJc w:val="left"/>
      <w:pPr>
        <w:ind w:left="283" w:hanging="283"/>
      </w:pPr>
      <w:rPr>
        <w:rFonts w:ascii="Symbol" w:hAnsi="Symbol" w:cs="Symbol" w:hint="default"/>
      </w:rPr>
    </w:lvl>
  </w:abstractNum>
  <w:abstractNum w:abstractNumId="68">
    <w:nsid w:val="62594CE5"/>
    <w:multiLevelType w:val="hybridMultilevel"/>
    <w:tmpl w:val="497A5CAA"/>
    <w:lvl w:ilvl="0" w:tplc="7DF826E6">
      <w:start w:val="1"/>
      <w:numFmt w:val="bullet"/>
      <w:lvlText w:val=""/>
      <w:lvlJc w:val="left"/>
      <w:pPr>
        <w:tabs>
          <w:tab w:val="num" w:pos="1514"/>
        </w:tabs>
        <w:ind w:left="1514" w:hanging="360"/>
      </w:pPr>
      <w:rPr>
        <w:rFonts w:ascii="Symbol" w:hAnsi="Symbol" w:hint="default"/>
      </w:rPr>
    </w:lvl>
    <w:lvl w:ilvl="1" w:tplc="ED1CF7B6" w:tentative="1">
      <w:start w:val="1"/>
      <w:numFmt w:val="bullet"/>
      <w:lvlText w:val="o"/>
      <w:lvlJc w:val="left"/>
      <w:pPr>
        <w:tabs>
          <w:tab w:val="num" w:pos="1837"/>
        </w:tabs>
        <w:ind w:left="1837" w:hanging="360"/>
      </w:pPr>
      <w:rPr>
        <w:rFonts w:ascii="Courier New" w:hAnsi="Courier New" w:hint="default"/>
      </w:rPr>
    </w:lvl>
    <w:lvl w:ilvl="2" w:tplc="B5A40AD6" w:tentative="1">
      <w:start w:val="1"/>
      <w:numFmt w:val="bullet"/>
      <w:lvlText w:val=""/>
      <w:lvlJc w:val="left"/>
      <w:pPr>
        <w:tabs>
          <w:tab w:val="num" w:pos="2557"/>
        </w:tabs>
        <w:ind w:left="2557" w:hanging="360"/>
      </w:pPr>
      <w:rPr>
        <w:rFonts w:ascii="Wingdings" w:hAnsi="Wingdings" w:hint="default"/>
      </w:rPr>
    </w:lvl>
    <w:lvl w:ilvl="3" w:tplc="E3480582"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69">
    <w:nsid w:val="62D97008"/>
    <w:multiLevelType w:val="hybridMultilevel"/>
    <w:tmpl w:val="C2107374"/>
    <w:lvl w:ilvl="0" w:tplc="75D84AC0">
      <w:start w:val="1"/>
      <w:numFmt w:val="decimal"/>
      <w:pStyle w:val="cyferki"/>
      <w:lvlText w:val="%1"/>
      <w:lvlJc w:val="left"/>
      <w:pPr>
        <w:tabs>
          <w:tab w:val="num" w:pos="1117"/>
        </w:tabs>
        <w:ind w:left="1117" w:hanging="360"/>
      </w:pPr>
      <w:rPr>
        <w:rFonts w:hint="default"/>
      </w:rPr>
    </w:lvl>
    <w:lvl w:ilvl="1" w:tplc="00EEF1B6">
      <w:start w:val="2"/>
      <w:numFmt w:val="decimal"/>
      <w:lvlText w:val="%2."/>
      <w:lvlJc w:val="left"/>
      <w:pPr>
        <w:tabs>
          <w:tab w:val="num" w:pos="1440"/>
        </w:tabs>
        <w:ind w:left="1440" w:hanging="360"/>
      </w:pPr>
      <w:rPr>
        <w:rFonts w:hint="default"/>
      </w:rPr>
    </w:lvl>
    <w:lvl w:ilvl="2" w:tplc="73527A00">
      <w:start w:val="1"/>
      <w:numFmt w:val="lowerRoman"/>
      <w:lvlText w:val="%3."/>
      <w:lvlJc w:val="right"/>
      <w:pPr>
        <w:tabs>
          <w:tab w:val="num" w:pos="2160"/>
        </w:tabs>
        <w:ind w:left="2160" w:hanging="180"/>
      </w:pPr>
    </w:lvl>
    <w:lvl w:ilvl="3" w:tplc="F2CAC57C">
      <w:start w:val="1"/>
      <w:numFmt w:val="decimal"/>
      <w:lvlText w:val="%4."/>
      <w:lvlJc w:val="left"/>
      <w:pPr>
        <w:tabs>
          <w:tab w:val="num" w:pos="2880"/>
        </w:tabs>
        <w:ind w:left="2880" w:hanging="360"/>
      </w:pPr>
    </w:lvl>
    <w:lvl w:ilvl="4" w:tplc="C67C27AA">
      <w:start w:val="1"/>
      <w:numFmt w:val="lowerLetter"/>
      <w:lvlText w:val="%5."/>
      <w:lvlJc w:val="left"/>
      <w:pPr>
        <w:tabs>
          <w:tab w:val="num" w:pos="3600"/>
        </w:tabs>
        <w:ind w:left="3600" w:hanging="360"/>
      </w:pPr>
    </w:lvl>
    <w:lvl w:ilvl="5" w:tplc="F60CCF6C">
      <w:start w:val="1"/>
      <w:numFmt w:val="lowerRoman"/>
      <w:lvlText w:val="%6."/>
      <w:lvlJc w:val="right"/>
      <w:pPr>
        <w:tabs>
          <w:tab w:val="num" w:pos="4320"/>
        </w:tabs>
        <w:ind w:left="4320" w:hanging="180"/>
      </w:pPr>
    </w:lvl>
    <w:lvl w:ilvl="6" w:tplc="F0C8CD04">
      <w:start w:val="1"/>
      <w:numFmt w:val="decimal"/>
      <w:lvlText w:val="%7."/>
      <w:lvlJc w:val="left"/>
      <w:pPr>
        <w:tabs>
          <w:tab w:val="num" w:pos="5040"/>
        </w:tabs>
        <w:ind w:left="5040" w:hanging="360"/>
      </w:pPr>
    </w:lvl>
    <w:lvl w:ilvl="7" w:tplc="9FF886EE">
      <w:start w:val="1"/>
      <w:numFmt w:val="lowerLetter"/>
      <w:lvlText w:val="%8."/>
      <w:lvlJc w:val="left"/>
      <w:pPr>
        <w:tabs>
          <w:tab w:val="num" w:pos="5760"/>
        </w:tabs>
        <w:ind w:left="5760" w:hanging="360"/>
      </w:pPr>
    </w:lvl>
    <w:lvl w:ilvl="8" w:tplc="C4D8389C">
      <w:start w:val="1"/>
      <w:numFmt w:val="lowerRoman"/>
      <w:lvlText w:val="%9."/>
      <w:lvlJc w:val="right"/>
      <w:pPr>
        <w:tabs>
          <w:tab w:val="num" w:pos="6480"/>
        </w:tabs>
        <w:ind w:left="6480" w:hanging="180"/>
      </w:pPr>
    </w:lvl>
  </w:abstractNum>
  <w:abstractNum w:abstractNumId="70">
    <w:nsid w:val="65067529"/>
    <w:multiLevelType w:val="hybridMultilevel"/>
    <w:tmpl w:val="DF208FB6"/>
    <w:lvl w:ilvl="0" w:tplc="C02E4FF0">
      <w:start w:val="1"/>
      <w:numFmt w:val="lowerLetter"/>
      <w:lvlText w:val="%1)"/>
      <w:lvlJc w:val="left"/>
      <w:pPr>
        <w:tabs>
          <w:tab w:val="num" w:pos="786"/>
        </w:tabs>
        <w:ind w:left="786" w:hanging="360"/>
      </w:pPr>
      <w:rPr>
        <w:rFonts w:hint="default"/>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71">
    <w:nsid w:val="67FD2D69"/>
    <w:multiLevelType w:val="hybridMultilevel"/>
    <w:tmpl w:val="AB289A7C"/>
    <w:lvl w:ilvl="0" w:tplc="EE54AC3E">
      <w:start w:val="1"/>
      <w:numFmt w:val="lowerLetter"/>
      <w:lvlText w:val="%1)"/>
      <w:lvlJc w:val="left"/>
      <w:pPr>
        <w:tabs>
          <w:tab w:val="num" w:pos="786"/>
        </w:tabs>
        <w:ind w:left="786" w:hanging="360"/>
      </w:pPr>
      <w:rPr>
        <w:rFonts w:hint="default"/>
      </w:rPr>
    </w:lvl>
    <w:lvl w:ilvl="1" w:tplc="89504100">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2">
    <w:nsid w:val="6D0A5B2D"/>
    <w:multiLevelType w:val="hybridMultilevel"/>
    <w:tmpl w:val="35102D14"/>
    <w:lvl w:ilvl="0" w:tplc="91525E1C">
      <w:start w:val="1"/>
      <w:numFmt w:val="bullet"/>
      <w:lvlText w:val=""/>
      <w:lvlJc w:val="left"/>
      <w:pPr>
        <w:tabs>
          <w:tab w:val="num" w:pos="1117"/>
        </w:tabs>
        <w:ind w:left="1117" w:hanging="360"/>
      </w:pPr>
      <w:rPr>
        <w:rFonts w:ascii="Symbol" w:hAnsi="Symbol" w:hint="default"/>
      </w:rPr>
    </w:lvl>
    <w:lvl w:ilvl="1" w:tplc="04150019">
      <w:start w:val="1"/>
      <w:numFmt w:val="bullet"/>
      <w:lvlText w:val=""/>
      <w:lvlJc w:val="left"/>
      <w:pPr>
        <w:tabs>
          <w:tab w:val="num" w:pos="1837"/>
        </w:tabs>
        <w:ind w:left="1837" w:hanging="360"/>
      </w:pPr>
      <w:rPr>
        <w:rFonts w:ascii="Symbol" w:hAnsi="Symbol" w:hint="default"/>
      </w:rPr>
    </w:lvl>
    <w:lvl w:ilvl="2" w:tplc="0415001B">
      <w:start w:val="1"/>
      <w:numFmt w:val="bullet"/>
      <w:lvlText w:val=""/>
      <w:lvlJc w:val="left"/>
      <w:pPr>
        <w:tabs>
          <w:tab w:val="num" w:pos="2557"/>
        </w:tabs>
        <w:ind w:left="2557" w:hanging="360"/>
      </w:pPr>
      <w:rPr>
        <w:rFonts w:ascii="Symbol" w:hAnsi="Symbol" w:hint="default"/>
      </w:rPr>
    </w:lvl>
    <w:lvl w:ilvl="3" w:tplc="0415000F" w:tentative="1">
      <w:start w:val="1"/>
      <w:numFmt w:val="bullet"/>
      <w:lvlText w:val=""/>
      <w:lvlJc w:val="left"/>
      <w:pPr>
        <w:tabs>
          <w:tab w:val="num" w:pos="3277"/>
        </w:tabs>
        <w:ind w:left="3277" w:hanging="360"/>
      </w:pPr>
      <w:rPr>
        <w:rFonts w:ascii="Symbol" w:hAnsi="Symbol" w:hint="default"/>
      </w:rPr>
    </w:lvl>
    <w:lvl w:ilvl="4" w:tplc="04150019" w:tentative="1">
      <w:start w:val="1"/>
      <w:numFmt w:val="bullet"/>
      <w:lvlText w:val="o"/>
      <w:lvlJc w:val="left"/>
      <w:pPr>
        <w:tabs>
          <w:tab w:val="num" w:pos="3997"/>
        </w:tabs>
        <w:ind w:left="3997" w:hanging="360"/>
      </w:pPr>
      <w:rPr>
        <w:rFonts w:ascii="Courier New" w:hAnsi="Courier New" w:hint="default"/>
      </w:rPr>
    </w:lvl>
    <w:lvl w:ilvl="5" w:tplc="0415001B" w:tentative="1">
      <w:start w:val="1"/>
      <w:numFmt w:val="bullet"/>
      <w:lvlText w:val=""/>
      <w:lvlJc w:val="left"/>
      <w:pPr>
        <w:tabs>
          <w:tab w:val="num" w:pos="4717"/>
        </w:tabs>
        <w:ind w:left="4717" w:hanging="360"/>
      </w:pPr>
      <w:rPr>
        <w:rFonts w:ascii="Wingdings" w:hAnsi="Wingdings" w:hint="default"/>
      </w:rPr>
    </w:lvl>
    <w:lvl w:ilvl="6" w:tplc="0415000F" w:tentative="1">
      <w:start w:val="1"/>
      <w:numFmt w:val="bullet"/>
      <w:lvlText w:val=""/>
      <w:lvlJc w:val="left"/>
      <w:pPr>
        <w:tabs>
          <w:tab w:val="num" w:pos="5437"/>
        </w:tabs>
        <w:ind w:left="5437" w:hanging="360"/>
      </w:pPr>
      <w:rPr>
        <w:rFonts w:ascii="Symbol" w:hAnsi="Symbol" w:hint="default"/>
      </w:rPr>
    </w:lvl>
    <w:lvl w:ilvl="7" w:tplc="04150019" w:tentative="1">
      <w:start w:val="1"/>
      <w:numFmt w:val="bullet"/>
      <w:lvlText w:val="o"/>
      <w:lvlJc w:val="left"/>
      <w:pPr>
        <w:tabs>
          <w:tab w:val="num" w:pos="6157"/>
        </w:tabs>
        <w:ind w:left="6157" w:hanging="360"/>
      </w:pPr>
      <w:rPr>
        <w:rFonts w:ascii="Courier New" w:hAnsi="Courier New" w:hint="default"/>
      </w:rPr>
    </w:lvl>
    <w:lvl w:ilvl="8" w:tplc="0415001B" w:tentative="1">
      <w:start w:val="1"/>
      <w:numFmt w:val="bullet"/>
      <w:lvlText w:val=""/>
      <w:lvlJc w:val="left"/>
      <w:pPr>
        <w:tabs>
          <w:tab w:val="num" w:pos="6877"/>
        </w:tabs>
        <w:ind w:left="6877" w:hanging="360"/>
      </w:pPr>
      <w:rPr>
        <w:rFonts w:ascii="Wingdings" w:hAnsi="Wingdings" w:hint="default"/>
      </w:rPr>
    </w:lvl>
  </w:abstractNum>
  <w:abstractNum w:abstractNumId="73">
    <w:nsid w:val="6D800E1F"/>
    <w:multiLevelType w:val="hybridMultilevel"/>
    <w:tmpl w:val="F7B21478"/>
    <w:lvl w:ilvl="0" w:tplc="CA06C124">
      <w:start w:val="1"/>
      <w:numFmt w:val="bullet"/>
      <w:lvlText w:val=""/>
      <w:lvlJc w:val="left"/>
      <w:pPr>
        <w:tabs>
          <w:tab w:val="num" w:pos="1696"/>
        </w:tabs>
        <w:ind w:left="1696" w:hanging="360"/>
      </w:pPr>
      <w:rPr>
        <w:rFonts w:ascii="Symbol" w:hAnsi="Symbol" w:hint="default"/>
      </w:rPr>
    </w:lvl>
    <w:lvl w:ilvl="1" w:tplc="04150001" w:tentative="1">
      <w:start w:val="1"/>
      <w:numFmt w:val="bullet"/>
      <w:lvlText w:val="o"/>
      <w:lvlJc w:val="left"/>
      <w:pPr>
        <w:tabs>
          <w:tab w:val="num" w:pos="1953"/>
        </w:tabs>
        <w:ind w:left="1953" w:hanging="360"/>
      </w:pPr>
      <w:rPr>
        <w:rFonts w:ascii="Courier New" w:hAnsi="Courier New" w:hint="default"/>
      </w:rPr>
    </w:lvl>
    <w:lvl w:ilvl="2" w:tplc="04150005" w:tentative="1">
      <w:start w:val="1"/>
      <w:numFmt w:val="bullet"/>
      <w:lvlText w:val=""/>
      <w:lvlJc w:val="left"/>
      <w:pPr>
        <w:tabs>
          <w:tab w:val="num" w:pos="2673"/>
        </w:tabs>
        <w:ind w:left="2673" w:hanging="360"/>
      </w:pPr>
      <w:rPr>
        <w:rFonts w:ascii="Wingdings" w:hAnsi="Wingdings" w:hint="default"/>
      </w:rPr>
    </w:lvl>
    <w:lvl w:ilvl="3" w:tplc="04150001" w:tentative="1">
      <w:start w:val="1"/>
      <w:numFmt w:val="bullet"/>
      <w:lvlText w:val=""/>
      <w:lvlJc w:val="left"/>
      <w:pPr>
        <w:tabs>
          <w:tab w:val="num" w:pos="3393"/>
        </w:tabs>
        <w:ind w:left="3393" w:hanging="360"/>
      </w:pPr>
      <w:rPr>
        <w:rFonts w:ascii="Symbol" w:hAnsi="Symbol" w:hint="default"/>
      </w:rPr>
    </w:lvl>
    <w:lvl w:ilvl="4" w:tplc="04150003" w:tentative="1">
      <w:start w:val="1"/>
      <w:numFmt w:val="bullet"/>
      <w:lvlText w:val="o"/>
      <w:lvlJc w:val="left"/>
      <w:pPr>
        <w:tabs>
          <w:tab w:val="num" w:pos="4113"/>
        </w:tabs>
        <w:ind w:left="4113" w:hanging="360"/>
      </w:pPr>
      <w:rPr>
        <w:rFonts w:ascii="Courier New" w:hAnsi="Courier New" w:hint="default"/>
      </w:rPr>
    </w:lvl>
    <w:lvl w:ilvl="5" w:tplc="04150005" w:tentative="1">
      <w:start w:val="1"/>
      <w:numFmt w:val="bullet"/>
      <w:lvlText w:val=""/>
      <w:lvlJc w:val="left"/>
      <w:pPr>
        <w:tabs>
          <w:tab w:val="num" w:pos="4833"/>
        </w:tabs>
        <w:ind w:left="4833" w:hanging="360"/>
      </w:pPr>
      <w:rPr>
        <w:rFonts w:ascii="Wingdings" w:hAnsi="Wingdings" w:hint="default"/>
      </w:rPr>
    </w:lvl>
    <w:lvl w:ilvl="6" w:tplc="04150001" w:tentative="1">
      <w:start w:val="1"/>
      <w:numFmt w:val="bullet"/>
      <w:lvlText w:val=""/>
      <w:lvlJc w:val="left"/>
      <w:pPr>
        <w:tabs>
          <w:tab w:val="num" w:pos="5553"/>
        </w:tabs>
        <w:ind w:left="5553" w:hanging="360"/>
      </w:pPr>
      <w:rPr>
        <w:rFonts w:ascii="Symbol" w:hAnsi="Symbol" w:hint="default"/>
      </w:rPr>
    </w:lvl>
    <w:lvl w:ilvl="7" w:tplc="04150003" w:tentative="1">
      <w:start w:val="1"/>
      <w:numFmt w:val="bullet"/>
      <w:lvlText w:val="o"/>
      <w:lvlJc w:val="left"/>
      <w:pPr>
        <w:tabs>
          <w:tab w:val="num" w:pos="6273"/>
        </w:tabs>
        <w:ind w:left="6273" w:hanging="360"/>
      </w:pPr>
      <w:rPr>
        <w:rFonts w:ascii="Courier New" w:hAnsi="Courier New" w:hint="default"/>
      </w:rPr>
    </w:lvl>
    <w:lvl w:ilvl="8" w:tplc="04150005" w:tentative="1">
      <w:start w:val="1"/>
      <w:numFmt w:val="bullet"/>
      <w:lvlText w:val=""/>
      <w:lvlJc w:val="left"/>
      <w:pPr>
        <w:tabs>
          <w:tab w:val="num" w:pos="6993"/>
        </w:tabs>
        <w:ind w:left="6993" w:hanging="360"/>
      </w:pPr>
      <w:rPr>
        <w:rFonts w:ascii="Wingdings" w:hAnsi="Wingdings" w:hint="default"/>
      </w:rPr>
    </w:lvl>
  </w:abstractNum>
  <w:abstractNum w:abstractNumId="74">
    <w:nsid w:val="6E323D88"/>
    <w:multiLevelType w:val="hybridMultilevel"/>
    <w:tmpl w:val="8E0A8D0A"/>
    <w:lvl w:ilvl="0" w:tplc="D9EA986C">
      <w:start w:val="1"/>
      <w:numFmt w:val="bullet"/>
      <w:lvlText w:val=""/>
      <w:lvlJc w:val="left"/>
      <w:pPr>
        <w:tabs>
          <w:tab w:val="num" w:pos="1183"/>
        </w:tabs>
        <w:ind w:left="1183" w:hanging="360"/>
      </w:pPr>
      <w:rPr>
        <w:rFonts w:ascii="Symbol" w:hAnsi="Symbol" w:hint="default"/>
      </w:rPr>
    </w:lvl>
    <w:lvl w:ilvl="1" w:tplc="6B7A9DC2" w:tentative="1">
      <w:start w:val="1"/>
      <w:numFmt w:val="bullet"/>
      <w:lvlText w:val="o"/>
      <w:lvlJc w:val="left"/>
      <w:pPr>
        <w:tabs>
          <w:tab w:val="num" w:pos="1440"/>
        </w:tabs>
        <w:ind w:left="1440" w:hanging="360"/>
      </w:pPr>
      <w:rPr>
        <w:rFonts w:ascii="Courier New" w:hAnsi="Courier New" w:hint="default"/>
      </w:rPr>
    </w:lvl>
    <w:lvl w:ilvl="2" w:tplc="949A4A2A" w:tentative="1">
      <w:start w:val="1"/>
      <w:numFmt w:val="bullet"/>
      <w:lvlText w:val=""/>
      <w:lvlJc w:val="left"/>
      <w:pPr>
        <w:tabs>
          <w:tab w:val="num" w:pos="2160"/>
        </w:tabs>
        <w:ind w:left="2160" w:hanging="360"/>
      </w:pPr>
      <w:rPr>
        <w:rFonts w:ascii="Wingdings" w:hAnsi="Wingdings" w:hint="default"/>
      </w:rPr>
    </w:lvl>
    <w:lvl w:ilvl="3" w:tplc="A2643F22" w:tentative="1">
      <w:start w:val="1"/>
      <w:numFmt w:val="bullet"/>
      <w:lvlText w:val=""/>
      <w:lvlJc w:val="left"/>
      <w:pPr>
        <w:tabs>
          <w:tab w:val="num" w:pos="2880"/>
        </w:tabs>
        <w:ind w:left="2880" w:hanging="360"/>
      </w:pPr>
      <w:rPr>
        <w:rFonts w:ascii="Symbol" w:hAnsi="Symbol" w:hint="default"/>
      </w:rPr>
    </w:lvl>
    <w:lvl w:ilvl="4" w:tplc="6C4AEEFC" w:tentative="1">
      <w:start w:val="1"/>
      <w:numFmt w:val="bullet"/>
      <w:lvlText w:val="o"/>
      <w:lvlJc w:val="left"/>
      <w:pPr>
        <w:tabs>
          <w:tab w:val="num" w:pos="3600"/>
        </w:tabs>
        <w:ind w:left="3600" w:hanging="360"/>
      </w:pPr>
      <w:rPr>
        <w:rFonts w:ascii="Courier New" w:hAnsi="Courier New" w:hint="default"/>
      </w:rPr>
    </w:lvl>
    <w:lvl w:ilvl="5" w:tplc="CD6E9718" w:tentative="1">
      <w:start w:val="1"/>
      <w:numFmt w:val="bullet"/>
      <w:lvlText w:val=""/>
      <w:lvlJc w:val="left"/>
      <w:pPr>
        <w:tabs>
          <w:tab w:val="num" w:pos="4320"/>
        </w:tabs>
        <w:ind w:left="4320" w:hanging="360"/>
      </w:pPr>
      <w:rPr>
        <w:rFonts w:ascii="Wingdings" w:hAnsi="Wingdings" w:hint="default"/>
      </w:rPr>
    </w:lvl>
    <w:lvl w:ilvl="6" w:tplc="19DA4544" w:tentative="1">
      <w:start w:val="1"/>
      <w:numFmt w:val="bullet"/>
      <w:lvlText w:val=""/>
      <w:lvlJc w:val="left"/>
      <w:pPr>
        <w:tabs>
          <w:tab w:val="num" w:pos="5040"/>
        </w:tabs>
        <w:ind w:left="5040" w:hanging="360"/>
      </w:pPr>
      <w:rPr>
        <w:rFonts w:ascii="Symbol" w:hAnsi="Symbol" w:hint="default"/>
      </w:rPr>
    </w:lvl>
    <w:lvl w:ilvl="7" w:tplc="ACA0EAAA" w:tentative="1">
      <w:start w:val="1"/>
      <w:numFmt w:val="bullet"/>
      <w:lvlText w:val="o"/>
      <w:lvlJc w:val="left"/>
      <w:pPr>
        <w:tabs>
          <w:tab w:val="num" w:pos="5760"/>
        </w:tabs>
        <w:ind w:left="5760" w:hanging="360"/>
      </w:pPr>
      <w:rPr>
        <w:rFonts w:ascii="Courier New" w:hAnsi="Courier New" w:hint="default"/>
      </w:rPr>
    </w:lvl>
    <w:lvl w:ilvl="8" w:tplc="08761A76" w:tentative="1">
      <w:start w:val="1"/>
      <w:numFmt w:val="bullet"/>
      <w:lvlText w:val=""/>
      <w:lvlJc w:val="left"/>
      <w:pPr>
        <w:tabs>
          <w:tab w:val="num" w:pos="6480"/>
        </w:tabs>
        <w:ind w:left="6480" w:hanging="360"/>
      </w:pPr>
      <w:rPr>
        <w:rFonts w:ascii="Wingdings" w:hAnsi="Wingdings" w:hint="default"/>
      </w:rPr>
    </w:lvl>
  </w:abstractNum>
  <w:abstractNum w:abstractNumId="75">
    <w:nsid w:val="704A1328"/>
    <w:multiLevelType w:val="hybridMultilevel"/>
    <w:tmpl w:val="0F5814B0"/>
    <w:lvl w:ilvl="0" w:tplc="04150001">
      <w:start w:val="1"/>
      <w:numFmt w:val="bullet"/>
      <w:lvlText w:val=""/>
      <w:lvlJc w:val="left"/>
      <w:pPr>
        <w:tabs>
          <w:tab w:val="num" w:pos="786"/>
        </w:tabs>
        <w:ind w:left="786" w:hanging="360"/>
      </w:pPr>
      <w:rPr>
        <w:rFonts w:ascii="Symbol" w:hAnsi="Symbol" w:hint="default"/>
      </w:rPr>
    </w:lvl>
    <w:lvl w:ilvl="1" w:tplc="15C0E294">
      <w:start w:val="1"/>
      <w:numFmt w:val="bullet"/>
      <w:lvlText w:val="o"/>
      <w:lvlJc w:val="left"/>
      <w:pPr>
        <w:tabs>
          <w:tab w:val="num" w:pos="1506"/>
        </w:tabs>
        <w:ind w:left="1506" w:hanging="360"/>
      </w:pPr>
      <w:rPr>
        <w:rFonts w:ascii="Courier New" w:hAnsi="Courier New" w:hint="default"/>
      </w:rPr>
    </w:lvl>
    <w:lvl w:ilvl="2" w:tplc="04150001"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76">
    <w:nsid w:val="70A075C4"/>
    <w:multiLevelType w:val="hybridMultilevel"/>
    <w:tmpl w:val="409C09CC"/>
    <w:lvl w:ilvl="0" w:tplc="CB761008">
      <w:start w:val="1"/>
      <w:numFmt w:val="lowerLetter"/>
      <w:lvlText w:val="%1)"/>
      <w:lvlJc w:val="left"/>
      <w:pPr>
        <w:tabs>
          <w:tab w:val="num" w:pos="1021"/>
        </w:tabs>
        <w:ind w:left="1021" w:hanging="397"/>
      </w:pPr>
      <w:rPr>
        <w:rFonts w:hint="default"/>
      </w:rPr>
    </w:lvl>
    <w:lvl w:ilvl="1" w:tplc="04150003">
      <w:start w:val="1"/>
      <w:numFmt w:val="bullet"/>
      <w:lvlText w:val="-"/>
      <w:lvlJc w:val="left"/>
      <w:pPr>
        <w:tabs>
          <w:tab w:val="num" w:pos="1477"/>
        </w:tabs>
        <w:ind w:left="1477" w:hanging="397"/>
      </w:pPr>
      <w:rPr>
        <w:rFonts w:ascii="Times New Roman" w:hAnsi="Times New Roman" w:cs="Times New Roman" w:hint="default"/>
        <w:color w:val="auto"/>
        <w:sz w:val="16"/>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7">
    <w:nsid w:val="71F761B5"/>
    <w:multiLevelType w:val="hybridMultilevel"/>
    <w:tmpl w:val="5D829914"/>
    <w:lvl w:ilvl="0" w:tplc="CA06C124">
      <w:start w:val="1"/>
      <w:numFmt w:val="lowerLetter"/>
      <w:lvlText w:val="%1)"/>
      <w:lvlJc w:val="left"/>
      <w:pPr>
        <w:tabs>
          <w:tab w:val="num" w:pos="786"/>
        </w:tabs>
        <w:ind w:left="786" w:hanging="360"/>
      </w:pPr>
      <w:rPr>
        <w:rFonts w:hint="default"/>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78">
    <w:nsid w:val="753A7134"/>
    <w:multiLevelType w:val="hybridMultilevel"/>
    <w:tmpl w:val="44ACFA62"/>
    <w:lvl w:ilvl="0" w:tplc="55FE45C0">
      <w:start w:val="1"/>
      <w:numFmt w:val="bullet"/>
      <w:lvlText w:val=""/>
      <w:lvlJc w:val="left"/>
      <w:pPr>
        <w:tabs>
          <w:tab w:val="num" w:pos="780"/>
        </w:tabs>
        <w:ind w:left="780" w:hanging="360"/>
      </w:pPr>
      <w:rPr>
        <w:rFonts w:ascii="Symbol" w:hAnsi="Symbol" w:cs="Symbol" w:hint="default"/>
      </w:rPr>
    </w:lvl>
    <w:lvl w:ilvl="1" w:tplc="4DDEC88C">
      <w:start w:val="1"/>
      <w:numFmt w:val="bullet"/>
      <w:lvlText w:val="o"/>
      <w:lvlJc w:val="left"/>
      <w:pPr>
        <w:tabs>
          <w:tab w:val="num" w:pos="1500"/>
        </w:tabs>
        <w:ind w:left="1500" w:hanging="360"/>
      </w:pPr>
      <w:rPr>
        <w:rFonts w:ascii="Courier New" w:hAnsi="Courier New" w:cs="Courier New" w:hint="default"/>
      </w:rPr>
    </w:lvl>
    <w:lvl w:ilvl="2" w:tplc="5D144FE2">
      <w:start w:val="1"/>
      <w:numFmt w:val="bullet"/>
      <w:lvlText w:val=""/>
      <w:lvlJc w:val="left"/>
      <w:pPr>
        <w:tabs>
          <w:tab w:val="num" w:pos="2220"/>
        </w:tabs>
        <w:ind w:left="2220" w:hanging="360"/>
      </w:pPr>
      <w:rPr>
        <w:rFonts w:ascii="Wingdings" w:hAnsi="Wingdings" w:cs="Wingdings" w:hint="default"/>
      </w:rPr>
    </w:lvl>
    <w:lvl w:ilvl="3" w:tplc="11CAF71A">
      <w:start w:val="1"/>
      <w:numFmt w:val="bullet"/>
      <w:lvlText w:val=""/>
      <w:lvlJc w:val="left"/>
      <w:pPr>
        <w:tabs>
          <w:tab w:val="num" w:pos="2940"/>
        </w:tabs>
        <w:ind w:left="2940" w:hanging="360"/>
      </w:pPr>
      <w:rPr>
        <w:rFonts w:ascii="Symbol" w:hAnsi="Symbol" w:cs="Symbol" w:hint="default"/>
      </w:rPr>
    </w:lvl>
    <w:lvl w:ilvl="4" w:tplc="24902E58">
      <w:start w:val="1"/>
      <w:numFmt w:val="bullet"/>
      <w:lvlText w:val="o"/>
      <w:lvlJc w:val="left"/>
      <w:pPr>
        <w:tabs>
          <w:tab w:val="num" w:pos="3660"/>
        </w:tabs>
        <w:ind w:left="3660" w:hanging="360"/>
      </w:pPr>
      <w:rPr>
        <w:rFonts w:ascii="Courier New" w:hAnsi="Courier New" w:cs="Courier New" w:hint="default"/>
      </w:rPr>
    </w:lvl>
    <w:lvl w:ilvl="5" w:tplc="6AC44BD0">
      <w:start w:val="1"/>
      <w:numFmt w:val="bullet"/>
      <w:lvlText w:val=""/>
      <w:lvlJc w:val="left"/>
      <w:pPr>
        <w:tabs>
          <w:tab w:val="num" w:pos="4380"/>
        </w:tabs>
        <w:ind w:left="4380" w:hanging="360"/>
      </w:pPr>
      <w:rPr>
        <w:rFonts w:ascii="Wingdings" w:hAnsi="Wingdings" w:cs="Wingdings" w:hint="default"/>
      </w:rPr>
    </w:lvl>
    <w:lvl w:ilvl="6" w:tplc="CF22ED12">
      <w:start w:val="1"/>
      <w:numFmt w:val="bullet"/>
      <w:lvlText w:val=""/>
      <w:lvlJc w:val="left"/>
      <w:pPr>
        <w:tabs>
          <w:tab w:val="num" w:pos="5100"/>
        </w:tabs>
        <w:ind w:left="5100" w:hanging="360"/>
      </w:pPr>
      <w:rPr>
        <w:rFonts w:ascii="Symbol" w:hAnsi="Symbol" w:cs="Symbol" w:hint="default"/>
      </w:rPr>
    </w:lvl>
    <w:lvl w:ilvl="7" w:tplc="8F5066A2">
      <w:start w:val="1"/>
      <w:numFmt w:val="bullet"/>
      <w:lvlText w:val="o"/>
      <w:lvlJc w:val="left"/>
      <w:pPr>
        <w:tabs>
          <w:tab w:val="num" w:pos="5820"/>
        </w:tabs>
        <w:ind w:left="5820" w:hanging="360"/>
      </w:pPr>
      <w:rPr>
        <w:rFonts w:ascii="Courier New" w:hAnsi="Courier New" w:cs="Courier New" w:hint="default"/>
      </w:rPr>
    </w:lvl>
    <w:lvl w:ilvl="8" w:tplc="B824CDEC">
      <w:start w:val="1"/>
      <w:numFmt w:val="bullet"/>
      <w:lvlText w:val=""/>
      <w:lvlJc w:val="left"/>
      <w:pPr>
        <w:tabs>
          <w:tab w:val="num" w:pos="6540"/>
        </w:tabs>
        <w:ind w:left="6540" w:hanging="360"/>
      </w:pPr>
      <w:rPr>
        <w:rFonts w:ascii="Wingdings" w:hAnsi="Wingdings" w:cs="Wingdings" w:hint="default"/>
      </w:rPr>
    </w:lvl>
  </w:abstractNum>
  <w:abstractNum w:abstractNumId="79">
    <w:nsid w:val="75CF6861"/>
    <w:multiLevelType w:val="hybridMultilevel"/>
    <w:tmpl w:val="42FE9280"/>
    <w:lvl w:ilvl="0" w:tplc="F6CCB72E">
      <w:start w:val="1"/>
      <w:numFmt w:val="bullet"/>
      <w:lvlText w:val=""/>
      <w:lvlJc w:val="left"/>
      <w:pPr>
        <w:tabs>
          <w:tab w:val="num" w:pos="1183"/>
        </w:tabs>
        <w:ind w:left="1183" w:hanging="360"/>
      </w:pPr>
      <w:rPr>
        <w:rFonts w:ascii="Symbol" w:hAnsi="Symbol" w:hint="default"/>
      </w:rPr>
    </w:lvl>
    <w:lvl w:ilvl="1" w:tplc="0A222F5E" w:tentative="1">
      <w:start w:val="1"/>
      <w:numFmt w:val="bullet"/>
      <w:lvlText w:val="o"/>
      <w:lvlJc w:val="left"/>
      <w:pPr>
        <w:tabs>
          <w:tab w:val="num" w:pos="1506"/>
        </w:tabs>
        <w:ind w:left="1506" w:hanging="360"/>
      </w:pPr>
      <w:rPr>
        <w:rFonts w:ascii="Courier New" w:hAnsi="Courier New" w:hint="default"/>
      </w:rPr>
    </w:lvl>
    <w:lvl w:ilvl="2" w:tplc="0415001B" w:tentative="1">
      <w:start w:val="1"/>
      <w:numFmt w:val="bullet"/>
      <w:lvlText w:val=""/>
      <w:lvlJc w:val="left"/>
      <w:pPr>
        <w:tabs>
          <w:tab w:val="num" w:pos="2226"/>
        </w:tabs>
        <w:ind w:left="2226" w:hanging="360"/>
      </w:pPr>
      <w:rPr>
        <w:rFonts w:ascii="Wingdings" w:hAnsi="Wingdings" w:hint="default"/>
      </w:rPr>
    </w:lvl>
    <w:lvl w:ilvl="3" w:tplc="0415000F" w:tentative="1">
      <w:start w:val="1"/>
      <w:numFmt w:val="bullet"/>
      <w:lvlText w:val=""/>
      <w:lvlJc w:val="left"/>
      <w:pPr>
        <w:tabs>
          <w:tab w:val="num" w:pos="2946"/>
        </w:tabs>
        <w:ind w:left="2946" w:hanging="360"/>
      </w:pPr>
      <w:rPr>
        <w:rFonts w:ascii="Symbol" w:hAnsi="Symbol" w:hint="default"/>
      </w:rPr>
    </w:lvl>
    <w:lvl w:ilvl="4" w:tplc="04150019" w:tentative="1">
      <w:start w:val="1"/>
      <w:numFmt w:val="bullet"/>
      <w:lvlText w:val="o"/>
      <w:lvlJc w:val="left"/>
      <w:pPr>
        <w:tabs>
          <w:tab w:val="num" w:pos="3666"/>
        </w:tabs>
        <w:ind w:left="3666" w:hanging="360"/>
      </w:pPr>
      <w:rPr>
        <w:rFonts w:ascii="Courier New" w:hAnsi="Courier New" w:hint="default"/>
      </w:rPr>
    </w:lvl>
    <w:lvl w:ilvl="5" w:tplc="0415001B" w:tentative="1">
      <w:start w:val="1"/>
      <w:numFmt w:val="bullet"/>
      <w:lvlText w:val=""/>
      <w:lvlJc w:val="left"/>
      <w:pPr>
        <w:tabs>
          <w:tab w:val="num" w:pos="4386"/>
        </w:tabs>
        <w:ind w:left="4386" w:hanging="360"/>
      </w:pPr>
      <w:rPr>
        <w:rFonts w:ascii="Wingdings" w:hAnsi="Wingdings" w:hint="default"/>
      </w:rPr>
    </w:lvl>
    <w:lvl w:ilvl="6" w:tplc="0415000F" w:tentative="1">
      <w:start w:val="1"/>
      <w:numFmt w:val="bullet"/>
      <w:lvlText w:val=""/>
      <w:lvlJc w:val="left"/>
      <w:pPr>
        <w:tabs>
          <w:tab w:val="num" w:pos="5106"/>
        </w:tabs>
        <w:ind w:left="5106" w:hanging="360"/>
      </w:pPr>
      <w:rPr>
        <w:rFonts w:ascii="Symbol" w:hAnsi="Symbol" w:hint="default"/>
      </w:rPr>
    </w:lvl>
    <w:lvl w:ilvl="7" w:tplc="04150019" w:tentative="1">
      <w:start w:val="1"/>
      <w:numFmt w:val="bullet"/>
      <w:lvlText w:val="o"/>
      <w:lvlJc w:val="left"/>
      <w:pPr>
        <w:tabs>
          <w:tab w:val="num" w:pos="5826"/>
        </w:tabs>
        <w:ind w:left="5826" w:hanging="360"/>
      </w:pPr>
      <w:rPr>
        <w:rFonts w:ascii="Courier New" w:hAnsi="Courier New" w:hint="default"/>
      </w:rPr>
    </w:lvl>
    <w:lvl w:ilvl="8" w:tplc="0415001B" w:tentative="1">
      <w:start w:val="1"/>
      <w:numFmt w:val="bullet"/>
      <w:lvlText w:val=""/>
      <w:lvlJc w:val="left"/>
      <w:pPr>
        <w:tabs>
          <w:tab w:val="num" w:pos="6546"/>
        </w:tabs>
        <w:ind w:left="6546" w:hanging="360"/>
      </w:pPr>
      <w:rPr>
        <w:rFonts w:ascii="Wingdings" w:hAnsi="Wingdings" w:hint="default"/>
      </w:rPr>
    </w:lvl>
  </w:abstractNum>
  <w:abstractNum w:abstractNumId="80">
    <w:nsid w:val="79A15F27"/>
    <w:multiLevelType w:val="hybridMultilevel"/>
    <w:tmpl w:val="640219AA"/>
    <w:lvl w:ilvl="0" w:tplc="04150001">
      <w:start w:val="1"/>
      <w:numFmt w:val="bullet"/>
      <w:lvlText w:val=""/>
      <w:lvlJc w:val="left"/>
      <w:pPr>
        <w:tabs>
          <w:tab w:val="num" w:pos="1183"/>
        </w:tabs>
        <w:ind w:left="1183"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nsid w:val="7C552B94"/>
    <w:multiLevelType w:val="hybridMultilevel"/>
    <w:tmpl w:val="B4A22466"/>
    <w:lvl w:ilvl="0" w:tplc="CB761008">
      <w:start w:val="1"/>
      <w:numFmt w:val="lowerLetter"/>
      <w:lvlText w:val="%1)"/>
      <w:lvlJc w:val="left"/>
      <w:pPr>
        <w:tabs>
          <w:tab w:val="num" w:pos="786"/>
        </w:tabs>
        <w:ind w:left="786"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82">
    <w:nsid w:val="7CFA53A5"/>
    <w:multiLevelType w:val="hybridMultilevel"/>
    <w:tmpl w:val="409C09CC"/>
    <w:lvl w:ilvl="0" w:tplc="3D206BC2">
      <w:start w:val="1"/>
      <w:numFmt w:val="bullet"/>
      <w:lvlText w:val="–"/>
      <w:lvlJc w:val="left"/>
      <w:pPr>
        <w:tabs>
          <w:tab w:val="num" w:pos="1269"/>
        </w:tabs>
        <w:ind w:left="1249" w:hanging="340"/>
      </w:pPr>
      <w:rPr>
        <w:rFonts w:ascii="Times New Roman" w:hAnsi="Times New Roman" w:cs="Times New Roman" w:hint="default"/>
        <w:color w:val="auto"/>
        <w:sz w:val="16"/>
      </w:rPr>
    </w:lvl>
    <w:lvl w:ilvl="1" w:tplc="73EE0DFE">
      <w:start w:val="1"/>
      <w:numFmt w:val="bullet"/>
      <w:lvlText w:val="-"/>
      <w:lvlJc w:val="left"/>
      <w:pPr>
        <w:tabs>
          <w:tab w:val="num" w:pos="1477"/>
        </w:tabs>
        <w:ind w:left="1477" w:hanging="397"/>
      </w:pPr>
      <w:rPr>
        <w:rFonts w:ascii="Times New Roman" w:hAnsi="Times New Roman" w:cs="Times New Roman" w:hint="default"/>
        <w:color w:val="auto"/>
        <w:sz w:val="16"/>
      </w:rPr>
    </w:lvl>
    <w:lvl w:ilvl="2" w:tplc="44E8F35A" w:tentative="1">
      <w:start w:val="1"/>
      <w:numFmt w:val="lowerRoman"/>
      <w:lvlText w:val="%3."/>
      <w:lvlJc w:val="right"/>
      <w:pPr>
        <w:tabs>
          <w:tab w:val="num" w:pos="2160"/>
        </w:tabs>
        <w:ind w:left="2160" w:hanging="180"/>
      </w:pPr>
    </w:lvl>
    <w:lvl w:ilvl="3" w:tplc="5616EC34" w:tentative="1">
      <w:start w:val="1"/>
      <w:numFmt w:val="decimal"/>
      <w:lvlText w:val="%4."/>
      <w:lvlJc w:val="left"/>
      <w:pPr>
        <w:tabs>
          <w:tab w:val="num" w:pos="2880"/>
        </w:tabs>
        <w:ind w:left="2880" w:hanging="360"/>
      </w:pPr>
    </w:lvl>
    <w:lvl w:ilvl="4" w:tplc="3E800F6C" w:tentative="1">
      <w:start w:val="1"/>
      <w:numFmt w:val="lowerLetter"/>
      <w:lvlText w:val="%5."/>
      <w:lvlJc w:val="left"/>
      <w:pPr>
        <w:tabs>
          <w:tab w:val="num" w:pos="3600"/>
        </w:tabs>
        <w:ind w:left="3600" w:hanging="360"/>
      </w:pPr>
    </w:lvl>
    <w:lvl w:ilvl="5" w:tplc="F20A32EC" w:tentative="1">
      <w:start w:val="1"/>
      <w:numFmt w:val="lowerRoman"/>
      <w:lvlText w:val="%6."/>
      <w:lvlJc w:val="right"/>
      <w:pPr>
        <w:tabs>
          <w:tab w:val="num" w:pos="4320"/>
        </w:tabs>
        <w:ind w:left="4320" w:hanging="180"/>
      </w:pPr>
    </w:lvl>
    <w:lvl w:ilvl="6" w:tplc="030C43FE" w:tentative="1">
      <w:start w:val="1"/>
      <w:numFmt w:val="decimal"/>
      <w:lvlText w:val="%7."/>
      <w:lvlJc w:val="left"/>
      <w:pPr>
        <w:tabs>
          <w:tab w:val="num" w:pos="5040"/>
        </w:tabs>
        <w:ind w:left="5040" w:hanging="360"/>
      </w:pPr>
    </w:lvl>
    <w:lvl w:ilvl="7" w:tplc="DBC81ED6" w:tentative="1">
      <w:start w:val="1"/>
      <w:numFmt w:val="lowerLetter"/>
      <w:lvlText w:val="%8."/>
      <w:lvlJc w:val="left"/>
      <w:pPr>
        <w:tabs>
          <w:tab w:val="num" w:pos="5760"/>
        </w:tabs>
        <w:ind w:left="5760" w:hanging="360"/>
      </w:pPr>
    </w:lvl>
    <w:lvl w:ilvl="8" w:tplc="6556F72A" w:tentative="1">
      <w:start w:val="1"/>
      <w:numFmt w:val="lowerRoman"/>
      <w:lvlText w:val="%9."/>
      <w:lvlJc w:val="right"/>
      <w:pPr>
        <w:tabs>
          <w:tab w:val="num" w:pos="6480"/>
        </w:tabs>
        <w:ind w:left="6480" w:hanging="180"/>
      </w:pPr>
    </w:lvl>
  </w:abstractNum>
  <w:abstractNum w:abstractNumId="83">
    <w:nsid w:val="7EF42045"/>
    <w:multiLevelType w:val="hybridMultilevel"/>
    <w:tmpl w:val="50C4C93E"/>
    <w:lvl w:ilvl="0" w:tplc="CA06C124">
      <w:start w:val="1"/>
      <w:numFmt w:val="bullet"/>
      <w:lvlText w:val=""/>
      <w:lvlJc w:val="left"/>
      <w:pPr>
        <w:tabs>
          <w:tab w:val="num" w:pos="1183"/>
        </w:tabs>
        <w:ind w:left="1183" w:hanging="360"/>
      </w:pPr>
      <w:rPr>
        <w:rFonts w:ascii="Symbol" w:hAnsi="Symbol" w:hint="default"/>
      </w:rPr>
    </w:lvl>
    <w:lvl w:ilvl="1" w:tplc="0415000F"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51"/>
  </w:num>
  <w:num w:numId="2">
    <w:abstractNumId w:val="69"/>
  </w:num>
  <w:num w:numId="3">
    <w:abstractNumId w:val="19"/>
  </w:num>
  <w:num w:numId="4">
    <w:abstractNumId w:val="81"/>
  </w:num>
  <w:num w:numId="5">
    <w:abstractNumId w:val="56"/>
  </w:num>
  <w:num w:numId="6">
    <w:abstractNumId w:val="63"/>
  </w:num>
  <w:num w:numId="7">
    <w:abstractNumId w:val="20"/>
  </w:num>
  <w:num w:numId="8">
    <w:abstractNumId w:val="70"/>
  </w:num>
  <w:num w:numId="9">
    <w:abstractNumId w:val="15"/>
  </w:num>
  <w:num w:numId="10">
    <w:abstractNumId w:val="77"/>
  </w:num>
  <w:num w:numId="11">
    <w:abstractNumId w:val="23"/>
  </w:num>
  <w:num w:numId="12">
    <w:abstractNumId w:val="64"/>
  </w:num>
  <w:num w:numId="13">
    <w:abstractNumId w:val="62"/>
  </w:num>
  <w:num w:numId="14">
    <w:abstractNumId w:val="45"/>
  </w:num>
  <w:num w:numId="15">
    <w:abstractNumId w:val="59"/>
  </w:num>
  <w:num w:numId="16">
    <w:abstractNumId w:val="58"/>
  </w:num>
  <w:num w:numId="17">
    <w:abstractNumId w:val="48"/>
  </w:num>
  <w:num w:numId="18">
    <w:abstractNumId w:val="49"/>
  </w:num>
  <w:num w:numId="19">
    <w:abstractNumId w:val="30"/>
  </w:num>
  <w:num w:numId="20">
    <w:abstractNumId w:val="65"/>
  </w:num>
  <w:num w:numId="21">
    <w:abstractNumId w:val="33"/>
  </w:num>
  <w:num w:numId="22">
    <w:abstractNumId w:val="7"/>
  </w:num>
  <w:num w:numId="23">
    <w:abstractNumId w:val="10"/>
  </w:num>
  <w:num w:numId="24">
    <w:abstractNumId w:val="9"/>
  </w:num>
  <w:num w:numId="25">
    <w:abstractNumId w:val="8"/>
  </w:num>
  <w:num w:numId="26">
    <w:abstractNumId w:val="0"/>
  </w:num>
  <w:num w:numId="27">
    <w:abstractNumId w:val="1"/>
  </w:num>
  <w:num w:numId="28">
    <w:abstractNumId w:val="2"/>
  </w:num>
  <w:num w:numId="29">
    <w:abstractNumId w:val="3"/>
  </w:num>
  <w:num w:numId="30">
    <w:abstractNumId w:val="4"/>
  </w:num>
  <w:num w:numId="31">
    <w:abstractNumId w:val="5"/>
  </w:num>
  <w:num w:numId="32">
    <w:abstractNumId w:val="6"/>
  </w:num>
  <w:num w:numId="33">
    <w:abstractNumId w:val="57"/>
  </w:num>
  <w:num w:numId="34">
    <w:abstractNumId w:val="16"/>
  </w:num>
  <w:num w:numId="35">
    <w:abstractNumId w:val="36"/>
  </w:num>
  <w:num w:numId="36">
    <w:abstractNumId w:val="22"/>
  </w:num>
  <w:num w:numId="37">
    <w:abstractNumId w:val="13"/>
  </w:num>
  <w:num w:numId="38">
    <w:abstractNumId w:val="67"/>
  </w:num>
  <w:num w:numId="39">
    <w:abstractNumId w:val="52"/>
  </w:num>
  <w:num w:numId="40">
    <w:abstractNumId w:val="21"/>
  </w:num>
  <w:num w:numId="41">
    <w:abstractNumId w:val="61"/>
  </w:num>
  <w:num w:numId="42">
    <w:abstractNumId w:val="47"/>
  </w:num>
  <w:num w:numId="43">
    <w:abstractNumId w:val="41"/>
  </w:num>
  <w:num w:numId="44">
    <w:abstractNumId w:val="43"/>
  </w:num>
  <w:num w:numId="45">
    <w:abstractNumId w:val="44"/>
  </w:num>
  <w:num w:numId="46">
    <w:abstractNumId w:val="75"/>
  </w:num>
  <w:num w:numId="47">
    <w:abstractNumId w:val="34"/>
  </w:num>
  <w:num w:numId="48">
    <w:abstractNumId w:val="31"/>
  </w:num>
  <w:num w:numId="49">
    <w:abstractNumId w:val="11"/>
  </w:num>
  <w:num w:numId="50">
    <w:abstractNumId w:val="72"/>
  </w:num>
  <w:num w:numId="51">
    <w:abstractNumId w:val="27"/>
  </w:num>
  <w:num w:numId="52">
    <w:abstractNumId w:val="68"/>
  </w:num>
  <w:num w:numId="53">
    <w:abstractNumId w:val="32"/>
  </w:num>
  <w:num w:numId="54">
    <w:abstractNumId w:val="79"/>
  </w:num>
  <w:num w:numId="55">
    <w:abstractNumId w:val="60"/>
  </w:num>
  <w:num w:numId="56">
    <w:abstractNumId w:val="46"/>
  </w:num>
  <w:num w:numId="57">
    <w:abstractNumId w:val="24"/>
  </w:num>
  <w:num w:numId="58">
    <w:abstractNumId w:val="40"/>
  </w:num>
  <w:num w:numId="59">
    <w:abstractNumId w:val="50"/>
  </w:num>
  <w:num w:numId="60">
    <w:abstractNumId w:val="76"/>
  </w:num>
  <w:num w:numId="61">
    <w:abstractNumId w:val="55"/>
  </w:num>
  <w:num w:numId="62">
    <w:abstractNumId w:val="25"/>
  </w:num>
  <w:num w:numId="63">
    <w:abstractNumId w:val="82"/>
  </w:num>
  <w:num w:numId="64">
    <w:abstractNumId w:val="26"/>
  </w:num>
  <w:num w:numId="65">
    <w:abstractNumId w:val="54"/>
  </w:num>
  <w:num w:numId="66">
    <w:abstractNumId w:val="66"/>
  </w:num>
  <w:num w:numId="67">
    <w:abstractNumId w:val="80"/>
  </w:num>
  <w:num w:numId="68">
    <w:abstractNumId w:val="73"/>
  </w:num>
  <w:num w:numId="69">
    <w:abstractNumId w:val="53"/>
  </w:num>
  <w:num w:numId="70">
    <w:abstractNumId w:val="14"/>
  </w:num>
  <w:num w:numId="71">
    <w:abstractNumId w:val="42"/>
  </w:num>
  <w:num w:numId="72">
    <w:abstractNumId w:val="83"/>
  </w:num>
  <w:num w:numId="73">
    <w:abstractNumId w:val="74"/>
  </w:num>
  <w:num w:numId="74">
    <w:abstractNumId w:val="37"/>
  </w:num>
  <w:num w:numId="75">
    <w:abstractNumId w:val="35"/>
  </w:num>
  <w:num w:numId="76">
    <w:abstractNumId w:val="12"/>
  </w:num>
  <w:num w:numId="77">
    <w:abstractNumId w:val="28"/>
  </w:num>
  <w:num w:numId="78">
    <w:abstractNumId w:val="39"/>
  </w:num>
  <w:num w:numId="79">
    <w:abstractNumId w:val="38"/>
  </w:num>
  <w:num w:numId="80">
    <w:abstractNumId w:val="71"/>
  </w:num>
  <w:num w:numId="81">
    <w:abstractNumId w:val="78"/>
  </w:num>
  <w:num w:numId="82">
    <w:abstractNumId w:val="18"/>
  </w:num>
  <w:num w:numId="83">
    <w:abstractNumId w:val="29"/>
  </w:num>
  <w:num w:numId="84">
    <w:abstractNumId w:val="1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defaultTabStop w:val="6861"/>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1B8"/>
    <w:rsid w:val="000277A2"/>
    <w:rsid w:val="000616BE"/>
    <w:rsid w:val="000626E1"/>
    <w:rsid w:val="000673E7"/>
    <w:rsid w:val="000766E3"/>
    <w:rsid w:val="00082071"/>
    <w:rsid w:val="00085C3C"/>
    <w:rsid w:val="000B0ABD"/>
    <w:rsid w:val="000C3355"/>
    <w:rsid w:val="000E3F32"/>
    <w:rsid w:val="000F36CD"/>
    <w:rsid w:val="000F4466"/>
    <w:rsid w:val="00113D98"/>
    <w:rsid w:val="00115CBD"/>
    <w:rsid w:val="00123461"/>
    <w:rsid w:val="001433F2"/>
    <w:rsid w:val="00144C33"/>
    <w:rsid w:val="00146148"/>
    <w:rsid w:val="001717CD"/>
    <w:rsid w:val="0018193F"/>
    <w:rsid w:val="0018332E"/>
    <w:rsid w:val="00186FD1"/>
    <w:rsid w:val="001A4AC2"/>
    <w:rsid w:val="001B7AFB"/>
    <w:rsid w:val="001C224E"/>
    <w:rsid w:val="001E5083"/>
    <w:rsid w:val="002023F0"/>
    <w:rsid w:val="00211C9A"/>
    <w:rsid w:val="00225BA4"/>
    <w:rsid w:val="00231FCB"/>
    <w:rsid w:val="002340FA"/>
    <w:rsid w:val="00253B6A"/>
    <w:rsid w:val="00283D04"/>
    <w:rsid w:val="00290671"/>
    <w:rsid w:val="002B0222"/>
    <w:rsid w:val="002C2994"/>
    <w:rsid w:val="002C5FA0"/>
    <w:rsid w:val="002C6B31"/>
    <w:rsid w:val="00305E1B"/>
    <w:rsid w:val="00315BF4"/>
    <w:rsid w:val="003268B2"/>
    <w:rsid w:val="00345161"/>
    <w:rsid w:val="00345835"/>
    <w:rsid w:val="00345FD2"/>
    <w:rsid w:val="0034612D"/>
    <w:rsid w:val="00356FC4"/>
    <w:rsid w:val="003573C6"/>
    <w:rsid w:val="00365224"/>
    <w:rsid w:val="0037317D"/>
    <w:rsid w:val="0037463F"/>
    <w:rsid w:val="003910DE"/>
    <w:rsid w:val="0039504D"/>
    <w:rsid w:val="003A4AE1"/>
    <w:rsid w:val="003C503A"/>
    <w:rsid w:val="003D5D7F"/>
    <w:rsid w:val="003D7561"/>
    <w:rsid w:val="003F38AE"/>
    <w:rsid w:val="004243CB"/>
    <w:rsid w:val="004471F7"/>
    <w:rsid w:val="00482625"/>
    <w:rsid w:val="004C51B8"/>
    <w:rsid w:val="004D5CD2"/>
    <w:rsid w:val="004E599B"/>
    <w:rsid w:val="004F679A"/>
    <w:rsid w:val="00523BCD"/>
    <w:rsid w:val="005249C0"/>
    <w:rsid w:val="005351D4"/>
    <w:rsid w:val="005531A4"/>
    <w:rsid w:val="00570E8E"/>
    <w:rsid w:val="0057515C"/>
    <w:rsid w:val="00584EFE"/>
    <w:rsid w:val="00593134"/>
    <w:rsid w:val="005A2E7E"/>
    <w:rsid w:val="005B2A16"/>
    <w:rsid w:val="005C04B5"/>
    <w:rsid w:val="005C2287"/>
    <w:rsid w:val="005D6F1B"/>
    <w:rsid w:val="005F788E"/>
    <w:rsid w:val="006038B1"/>
    <w:rsid w:val="0061003B"/>
    <w:rsid w:val="00614E21"/>
    <w:rsid w:val="00644992"/>
    <w:rsid w:val="0065326E"/>
    <w:rsid w:val="006560C5"/>
    <w:rsid w:val="00657475"/>
    <w:rsid w:val="00671FF0"/>
    <w:rsid w:val="00677DB0"/>
    <w:rsid w:val="006950F6"/>
    <w:rsid w:val="006A4D41"/>
    <w:rsid w:val="006A5ED5"/>
    <w:rsid w:val="006D2902"/>
    <w:rsid w:val="006D37F8"/>
    <w:rsid w:val="006E6157"/>
    <w:rsid w:val="006E6404"/>
    <w:rsid w:val="006F4148"/>
    <w:rsid w:val="00786211"/>
    <w:rsid w:val="00793F13"/>
    <w:rsid w:val="007A4FEC"/>
    <w:rsid w:val="007A6C4C"/>
    <w:rsid w:val="007B161C"/>
    <w:rsid w:val="007B4E56"/>
    <w:rsid w:val="007C6C95"/>
    <w:rsid w:val="007D19F5"/>
    <w:rsid w:val="007D37A0"/>
    <w:rsid w:val="007D7297"/>
    <w:rsid w:val="007E46FF"/>
    <w:rsid w:val="007E69F1"/>
    <w:rsid w:val="00802570"/>
    <w:rsid w:val="0080409D"/>
    <w:rsid w:val="0080631E"/>
    <w:rsid w:val="00817253"/>
    <w:rsid w:val="00833C21"/>
    <w:rsid w:val="00835F75"/>
    <w:rsid w:val="00855AD9"/>
    <w:rsid w:val="008572BA"/>
    <w:rsid w:val="008632D6"/>
    <w:rsid w:val="008840FF"/>
    <w:rsid w:val="00884D82"/>
    <w:rsid w:val="00887BCD"/>
    <w:rsid w:val="0089521B"/>
    <w:rsid w:val="008B5954"/>
    <w:rsid w:val="008D3806"/>
    <w:rsid w:val="008E04C6"/>
    <w:rsid w:val="008E2F64"/>
    <w:rsid w:val="00901DD0"/>
    <w:rsid w:val="0092511F"/>
    <w:rsid w:val="00927C81"/>
    <w:rsid w:val="00932809"/>
    <w:rsid w:val="00942074"/>
    <w:rsid w:val="00945697"/>
    <w:rsid w:val="0095537F"/>
    <w:rsid w:val="009740BE"/>
    <w:rsid w:val="00984AFE"/>
    <w:rsid w:val="009A1EE6"/>
    <w:rsid w:val="009D0024"/>
    <w:rsid w:val="009F5CE8"/>
    <w:rsid w:val="00A23D4D"/>
    <w:rsid w:val="00A351F6"/>
    <w:rsid w:val="00A40B40"/>
    <w:rsid w:val="00A53452"/>
    <w:rsid w:val="00A548BA"/>
    <w:rsid w:val="00A67A09"/>
    <w:rsid w:val="00A81A6D"/>
    <w:rsid w:val="00A9335D"/>
    <w:rsid w:val="00AA0227"/>
    <w:rsid w:val="00AB01A7"/>
    <w:rsid w:val="00AC7757"/>
    <w:rsid w:val="00AD434F"/>
    <w:rsid w:val="00AE3234"/>
    <w:rsid w:val="00B06363"/>
    <w:rsid w:val="00B17374"/>
    <w:rsid w:val="00B24433"/>
    <w:rsid w:val="00B34EAE"/>
    <w:rsid w:val="00B55D56"/>
    <w:rsid w:val="00B65594"/>
    <w:rsid w:val="00B67F31"/>
    <w:rsid w:val="00B82372"/>
    <w:rsid w:val="00B82907"/>
    <w:rsid w:val="00B92043"/>
    <w:rsid w:val="00B92FF0"/>
    <w:rsid w:val="00BA708E"/>
    <w:rsid w:val="00BE2382"/>
    <w:rsid w:val="00C16372"/>
    <w:rsid w:val="00C24206"/>
    <w:rsid w:val="00C31AEF"/>
    <w:rsid w:val="00C3384E"/>
    <w:rsid w:val="00C36FB6"/>
    <w:rsid w:val="00C40C5C"/>
    <w:rsid w:val="00C47316"/>
    <w:rsid w:val="00C621F9"/>
    <w:rsid w:val="00C67BFF"/>
    <w:rsid w:val="00C7327E"/>
    <w:rsid w:val="00C812CE"/>
    <w:rsid w:val="00C83623"/>
    <w:rsid w:val="00C9372A"/>
    <w:rsid w:val="00CC4E39"/>
    <w:rsid w:val="00CD6870"/>
    <w:rsid w:val="00CE5E1B"/>
    <w:rsid w:val="00CE6488"/>
    <w:rsid w:val="00CE7630"/>
    <w:rsid w:val="00D01CB0"/>
    <w:rsid w:val="00D10B32"/>
    <w:rsid w:val="00D201CE"/>
    <w:rsid w:val="00D22620"/>
    <w:rsid w:val="00D32D67"/>
    <w:rsid w:val="00D3545E"/>
    <w:rsid w:val="00D7102F"/>
    <w:rsid w:val="00DB155F"/>
    <w:rsid w:val="00DD183F"/>
    <w:rsid w:val="00DD3211"/>
    <w:rsid w:val="00DD3F00"/>
    <w:rsid w:val="00DE6C31"/>
    <w:rsid w:val="00DE7519"/>
    <w:rsid w:val="00DF68EC"/>
    <w:rsid w:val="00E010AC"/>
    <w:rsid w:val="00E02F8C"/>
    <w:rsid w:val="00E0781C"/>
    <w:rsid w:val="00E14D35"/>
    <w:rsid w:val="00E25E0C"/>
    <w:rsid w:val="00E2758E"/>
    <w:rsid w:val="00E318A3"/>
    <w:rsid w:val="00E50969"/>
    <w:rsid w:val="00E70B48"/>
    <w:rsid w:val="00E842F8"/>
    <w:rsid w:val="00E84A97"/>
    <w:rsid w:val="00E85155"/>
    <w:rsid w:val="00EB60AE"/>
    <w:rsid w:val="00EF29AA"/>
    <w:rsid w:val="00F04B54"/>
    <w:rsid w:val="00F06E89"/>
    <w:rsid w:val="00F15A2B"/>
    <w:rsid w:val="00F302DA"/>
    <w:rsid w:val="00F5391D"/>
    <w:rsid w:val="00F60C04"/>
    <w:rsid w:val="00F60D13"/>
    <w:rsid w:val="00F66EDB"/>
    <w:rsid w:val="00F813B1"/>
    <w:rsid w:val="00F82B03"/>
    <w:rsid w:val="00F85D85"/>
    <w:rsid w:val="00FA0AAB"/>
    <w:rsid w:val="00FA6114"/>
    <w:rsid w:val="00FC2225"/>
    <w:rsid w:val="00FC54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45697"/>
    <w:pPr>
      <w:widowControl w:val="0"/>
      <w:autoSpaceDE w:val="0"/>
      <w:autoSpaceDN w:val="0"/>
      <w:adjustRightInd w:val="0"/>
      <w:spacing w:after="0" w:line="360" w:lineRule="auto"/>
      <w:ind w:firstLine="284"/>
      <w:jc w:val="both"/>
    </w:pPr>
    <w:rPr>
      <w:color w:val="000000"/>
    </w:rPr>
  </w:style>
  <w:style w:type="paragraph" w:styleId="Nagwek1">
    <w:name w:val="heading 1"/>
    <w:basedOn w:val="Normalny"/>
    <w:next w:val="Normalny"/>
    <w:link w:val="Nagwek1Znak"/>
    <w:qFormat/>
    <w:rsid w:val="000C3355"/>
    <w:pPr>
      <w:keepNext/>
      <w:spacing w:before="240" w:after="60" w:line="240" w:lineRule="auto"/>
      <w:ind w:firstLine="0"/>
      <w:outlineLvl w:val="0"/>
    </w:pPr>
    <w:rPr>
      <w:rFonts w:ascii="Arial Narrow" w:hAnsi="Arial Narrow" w:cs="Arial Narrow"/>
      <w:b/>
      <w:bCs/>
      <w:color w:val="auto"/>
      <w:sz w:val="32"/>
      <w:szCs w:val="32"/>
    </w:rPr>
  </w:style>
  <w:style w:type="paragraph" w:styleId="Nagwek2">
    <w:name w:val="heading 2"/>
    <w:basedOn w:val="Normalny"/>
    <w:next w:val="Normalny"/>
    <w:link w:val="Nagwek2Znak"/>
    <w:unhideWhenUsed/>
    <w:qFormat/>
    <w:rsid w:val="00A351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autoRedefine/>
    <w:qFormat/>
    <w:rsid w:val="00793F13"/>
    <w:pPr>
      <w:keepNext/>
      <w:widowControl/>
      <w:autoSpaceDE/>
      <w:autoSpaceDN/>
      <w:adjustRightInd/>
      <w:spacing w:before="120" w:after="120"/>
      <w:ind w:firstLine="0"/>
      <w:jc w:val="left"/>
      <w:outlineLvl w:val="2"/>
    </w:pPr>
    <w:rPr>
      <w:b/>
      <w:i/>
      <w:color w:val="auto"/>
      <w:sz w:val="28"/>
      <w:szCs w:val="24"/>
    </w:rPr>
  </w:style>
  <w:style w:type="paragraph" w:styleId="Nagwek4">
    <w:name w:val="heading 4"/>
    <w:basedOn w:val="Normalny"/>
    <w:next w:val="Normalny"/>
    <w:link w:val="Nagwek4Znak"/>
    <w:qFormat/>
    <w:rsid w:val="00793F13"/>
    <w:pPr>
      <w:keepNext/>
      <w:widowControl/>
      <w:autoSpaceDE/>
      <w:autoSpaceDN/>
      <w:adjustRightInd/>
      <w:ind w:firstLine="0"/>
      <w:jc w:val="left"/>
      <w:outlineLvl w:val="3"/>
    </w:pPr>
    <w:rPr>
      <w:rFonts w:ascii="Arial" w:hAnsi="Arial"/>
      <w:b/>
      <w:color w:val="auto"/>
      <w:sz w:val="32"/>
      <w:szCs w:val="24"/>
    </w:rPr>
  </w:style>
  <w:style w:type="paragraph" w:styleId="Nagwek5">
    <w:name w:val="heading 5"/>
    <w:basedOn w:val="Normalny"/>
    <w:next w:val="Normalny"/>
    <w:link w:val="Nagwek5Znak"/>
    <w:qFormat/>
    <w:rsid w:val="00793F13"/>
    <w:pPr>
      <w:keepNext/>
      <w:widowControl/>
      <w:autoSpaceDE/>
      <w:autoSpaceDN/>
      <w:adjustRightInd/>
      <w:ind w:firstLine="0"/>
      <w:jc w:val="center"/>
      <w:outlineLvl w:val="4"/>
    </w:pPr>
    <w:rPr>
      <w:rFonts w:ascii="Arial" w:hAnsi="Arial" w:cs="Arial"/>
      <w:color w:val="auto"/>
      <w:sz w:val="24"/>
      <w:szCs w:val="24"/>
      <w:u w:val="single"/>
    </w:rPr>
  </w:style>
  <w:style w:type="paragraph" w:styleId="Nagwek6">
    <w:name w:val="heading 6"/>
    <w:basedOn w:val="Normalny"/>
    <w:next w:val="Normalny"/>
    <w:link w:val="Nagwek6Znak"/>
    <w:qFormat/>
    <w:rsid w:val="00793F13"/>
    <w:pPr>
      <w:keepNext/>
      <w:widowControl/>
      <w:autoSpaceDE/>
      <w:autoSpaceDN/>
      <w:adjustRightInd/>
      <w:spacing w:line="240" w:lineRule="auto"/>
      <w:ind w:firstLine="0"/>
      <w:outlineLvl w:val="5"/>
    </w:pPr>
    <w:rPr>
      <w:rFonts w:ascii="Arial" w:hAnsi="Arial"/>
      <w:color w:val="auto"/>
      <w:sz w:val="24"/>
      <w:szCs w:val="24"/>
    </w:rPr>
  </w:style>
  <w:style w:type="paragraph" w:styleId="Nagwek7">
    <w:name w:val="heading 7"/>
    <w:basedOn w:val="Normalny"/>
    <w:next w:val="Normalny"/>
    <w:link w:val="Nagwek7Znak"/>
    <w:qFormat/>
    <w:rsid w:val="00793F13"/>
    <w:pPr>
      <w:keepNext/>
      <w:widowControl/>
      <w:autoSpaceDE/>
      <w:autoSpaceDN/>
      <w:adjustRightInd/>
      <w:spacing w:line="240" w:lineRule="auto"/>
      <w:ind w:firstLine="0"/>
      <w:jc w:val="left"/>
      <w:outlineLvl w:val="6"/>
    </w:pPr>
    <w:rPr>
      <w:rFonts w:ascii="Arial" w:hAnsi="Arial" w:cs="Arial"/>
      <w:color w:val="auto"/>
      <w:sz w:val="28"/>
      <w:szCs w:val="24"/>
    </w:rPr>
  </w:style>
  <w:style w:type="paragraph" w:styleId="Nagwek8">
    <w:name w:val="heading 8"/>
    <w:basedOn w:val="Normalny"/>
    <w:next w:val="Normalny"/>
    <w:link w:val="Nagwek8Znak"/>
    <w:qFormat/>
    <w:rsid w:val="00793F13"/>
    <w:pPr>
      <w:widowControl/>
      <w:autoSpaceDE/>
      <w:autoSpaceDN/>
      <w:adjustRightInd/>
      <w:spacing w:before="240" w:after="60" w:line="240" w:lineRule="auto"/>
      <w:ind w:firstLine="0"/>
      <w:jc w:val="left"/>
      <w:outlineLvl w:val="7"/>
    </w:pPr>
    <w:rPr>
      <w:i/>
      <w:iCs/>
      <w:color w:val="auto"/>
      <w:sz w:val="24"/>
      <w:szCs w:val="24"/>
    </w:rPr>
  </w:style>
  <w:style w:type="paragraph" w:styleId="Nagwek9">
    <w:name w:val="heading 9"/>
    <w:basedOn w:val="Normalny"/>
    <w:next w:val="Normalny"/>
    <w:link w:val="Nagwek9Znak"/>
    <w:qFormat/>
    <w:rsid w:val="00793F13"/>
    <w:pPr>
      <w:widowControl/>
      <w:autoSpaceDE/>
      <w:autoSpaceDN/>
      <w:adjustRightInd/>
      <w:spacing w:before="240" w:after="60" w:line="240" w:lineRule="auto"/>
      <w:ind w:firstLine="0"/>
      <w:jc w:val="left"/>
      <w:outlineLvl w:val="8"/>
    </w:pPr>
    <w:rPr>
      <w:rFonts w:ascii="Arial" w:hAnsi="Arial" w:cs="Arial"/>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C3355"/>
    <w:rPr>
      <w:rFonts w:ascii="Arial Narrow" w:hAnsi="Arial Narrow" w:cs="Arial Narrow"/>
      <w:b/>
      <w:bCs/>
      <w:sz w:val="32"/>
      <w:szCs w:val="32"/>
    </w:rPr>
  </w:style>
  <w:style w:type="paragraph" w:customStyle="1" w:styleId="znormalefekt">
    <w:name w:val="z_normal_efekt"/>
    <w:uiPriority w:val="99"/>
    <w:rsid w:val="009740BE"/>
    <w:pPr>
      <w:widowControl w:val="0"/>
      <w:autoSpaceDE w:val="0"/>
      <w:autoSpaceDN w:val="0"/>
      <w:adjustRightInd w:val="0"/>
      <w:spacing w:after="0" w:line="360" w:lineRule="auto"/>
      <w:ind w:left="681" w:hanging="284"/>
      <w:jc w:val="both"/>
    </w:pPr>
    <w:rPr>
      <w:color w:val="000000"/>
    </w:rPr>
  </w:style>
  <w:style w:type="paragraph" w:customStyle="1" w:styleId="spis03">
    <w:name w:val="spis03"/>
    <w:rsid w:val="009740BE"/>
    <w:pPr>
      <w:widowControl w:val="0"/>
      <w:tabs>
        <w:tab w:val="left" w:pos="794"/>
        <w:tab w:val="left" w:leader="dot" w:pos="4496"/>
      </w:tabs>
      <w:autoSpaceDE w:val="0"/>
      <w:autoSpaceDN w:val="0"/>
      <w:adjustRightInd w:val="0"/>
      <w:spacing w:after="0" w:line="360" w:lineRule="auto"/>
      <w:ind w:firstLine="284"/>
    </w:pPr>
    <w:rPr>
      <w:color w:val="000000"/>
    </w:rPr>
  </w:style>
  <w:style w:type="paragraph" w:customStyle="1" w:styleId="ztabela">
    <w:name w:val="z_tabela"/>
    <w:uiPriority w:val="99"/>
    <w:rsid w:val="009740BE"/>
    <w:pPr>
      <w:widowControl w:val="0"/>
      <w:pBdr>
        <w:top w:val="single" w:sz="2" w:space="0" w:color="auto"/>
      </w:pBdr>
      <w:autoSpaceDE w:val="0"/>
      <w:autoSpaceDN w:val="0"/>
      <w:adjustRightInd w:val="0"/>
      <w:spacing w:before="57" w:after="0" w:line="360" w:lineRule="auto"/>
      <w:ind w:left="113"/>
    </w:pPr>
    <w:rPr>
      <w:color w:val="000000"/>
    </w:rPr>
  </w:style>
  <w:style w:type="paragraph" w:customStyle="1" w:styleId="z4">
    <w:name w:val="z4"/>
    <w:uiPriority w:val="99"/>
    <w:rsid w:val="009740BE"/>
    <w:pPr>
      <w:widowControl w:val="0"/>
      <w:tabs>
        <w:tab w:val="left" w:pos="939"/>
      </w:tabs>
      <w:autoSpaceDE w:val="0"/>
      <w:autoSpaceDN w:val="0"/>
      <w:adjustRightInd w:val="0"/>
      <w:spacing w:before="57" w:after="0" w:line="360" w:lineRule="auto"/>
      <w:ind w:firstLine="397"/>
      <w:jc w:val="both"/>
    </w:pPr>
    <w:rPr>
      <w:color w:val="000000"/>
    </w:rPr>
  </w:style>
  <w:style w:type="paragraph" w:customStyle="1" w:styleId="z3">
    <w:name w:val="z3"/>
    <w:uiPriority w:val="99"/>
    <w:rsid w:val="009740BE"/>
    <w:pPr>
      <w:keepNext/>
      <w:widowControl w:val="0"/>
      <w:autoSpaceDE w:val="0"/>
      <w:autoSpaceDN w:val="0"/>
      <w:adjustRightInd w:val="0"/>
      <w:spacing w:before="57" w:after="0" w:line="360" w:lineRule="auto"/>
      <w:ind w:left="397"/>
      <w:jc w:val="both"/>
    </w:pPr>
    <w:rPr>
      <w:color w:val="000000"/>
    </w:rPr>
  </w:style>
  <w:style w:type="paragraph" w:customStyle="1" w:styleId="z2">
    <w:name w:val="z2"/>
    <w:rsid w:val="009740BE"/>
    <w:pPr>
      <w:keepNext/>
      <w:widowControl w:val="0"/>
      <w:autoSpaceDE w:val="0"/>
      <w:autoSpaceDN w:val="0"/>
      <w:adjustRightInd w:val="0"/>
      <w:spacing w:before="57" w:after="0" w:line="360" w:lineRule="auto"/>
      <w:jc w:val="both"/>
    </w:pPr>
    <w:rPr>
      <w:color w:val="000000"/>
      <w:u w:val="single"/>
    </w:rPr>
  </w:style>
  <w:style w:type="paragraph" w:customStyle="1" w:styleId="z1">
    <w:name w:val="z1"/>
    <w:link w:val="z1Znak"/>
    <w:rsid w:val="009740BE"/>
    <w:pPr>
      <w:widowControl w:val="0"/>
      <w:tabs>
        <w:tab w:val="left" w:pos="397"/>
      </w:tabs>
      <w:autoSpaceDE w:val="0"/>
      <w:autoSpaceDN w:val="0"/>
      <w:adjustRightInd w:val="0"/>
      <w:spacing w:before="170" w:after="0" w:line="360" w:lineRule="auto"/>
      <w:jc w:val="both"/>
    </w:pPr>
    <w:rPr>
      <w:b/>
      <w:bCs/>
      <w:color w:val="000000"/>
      <w:sz w:val="28"/>
      <w:szCs w:val="28"/>
    </w:rPr>
  </w:style>
  <w:style w:type="paragraph" w:customStyle="1" w:styleId="znormal">
    <w:name w:val="z_normal"/>
    <w:rsid w:val="009740BE"/>
    <w:pPr>
      <w:widowControl w:val="0"/>
      <w:autoSpaceDE w:val="0"/>
      <w:autoSpaceDN w:val="0"/>
      <w:adjustRightInd w:val="0"/>
      <w:spacing w:after="0" w:line="360" w:lineRule="auto"/>
      <w:ind w:left="397"/>
      <w:jc w:val="both"/>
    </w:pPr>
    <w:rPr>
      <w:color w:val="000000"/>
    </w:rPr>
  </w:style>
  <w:style w:type="paragraph" w:customStyle="1" w:styleId="zal">
    <w:name w:val="zal"/>
    <w:rsid w:val="009740BE"/>
    <w:pPr>
      <w:widowControl w:val="0"/>
      <w:autoSpaceDE w:val="0"/>
      <w:autoSpaceDN w:val="0"/>
      <w:adjustRightInd w:val="0"/>
      <w:spacing w:after="113" w:line="259" w:lineRule="exact"/>
      <w:ind w:firstLine="283"/>
      <w:jc w:val="right"/>
    </w:pPr>
    <w:rPr>
      <w:b/>
      <w:bCs/>
      <w:color w:val="000000"/>
      <w:u w:val="single"/>
    </w:rPr>
  </w:style>
  <w:style w:type="paragraph" w:customStyle="1" w:styleId="tabela">
    <w:name w:val="tabela"/>
    <w:rsid w:val="009740BE"/>
    <w:pPr>
      <w:widowControl w:val="0"/>
      <w:autoSpaceDE w:val="0"/>
      <w:autoSpaceDN w:val="0"/>
      <w:adjustRightInd w:val="0"/>
      <w:spacing w:before="100" w:beforeAutospacing="1" w:after="0" w:line="240" w:lineRule="auto"/>
      <w:ind w:left="113"/>
    </w:pPr>
    <w:rPr>
      <w:color w:val="000000"/>
      <w:sz w:val="20"/>
      <w:szCs w:val="20"/>
    </w:rPr>
  </w:style>
  <w:style w:type="paragraph" w:customStyle="1" w:styleId="przypis">
    <w:name w:val="!przypis"/>
    <w:rsid w:val="009740BE"/>
    <w:pPr>
      <w:widowControl w:val="0"/>
      <w:pBdr>
        <w:top w:val="single" w:sz="6" w:space="0" w:color="auto"/>
      </w:pBdr>
      <w:autoSpaceDE w:val="0"/>
      <w:autoSpaceDN w:val="0"/>
      <w:adjustRightInd w:val="0"/>
      <w:spacing w:before="57" w:after="0" w:line="360" w:lineRule="auto"/>
      <w:ind w:left="170" w:hanging="170"/>
      <w:jc w:val="both"/>
    </w:pPr>
    <w:rPr>
      <w:color w:val="000000"/>
    </w:rPr>
  </w:style>
  <w:style w:type="paragraph" w:styleId="Tekstpodstawowy">
    <w:name w:val="Body Text"/>
    <w:basedOn w:val="Normalny"/>
    <w:link w:val="TekstpodstawowyZnak"/>
    <w:rsid w:val="009740BE"/>
    <w:pPr>
      <w:spacing w:line="259" w:lineRule="exact"/>
      <w:ind w:firstLine="0"/>
      <w:jc w:val="left"/>
    </w:pPr>
    <w:rPr>
      <w:b/>
      <w:bCs/>
    </w:rPr>
  </w:style>
  <w:style w:type="character" w:customStyle="1" w:styleId="TekstpodstawowyZnak">
    <w:name w:val="Tekst podstawowy Znak"/>
    <w:basedOn w:val="Domylnaczcionkaakapitu"/>
    <w:link w:val="Tekstpodstawowy"/>
    <w:rsid w:val="009740BE"/>
    <w:rPr>
      <w:color w:val="000000"/>
    </w:rPr>
  </w:style>
  <w:style w:type="paragraph" w:customStyle="1" w:styleId="KRESKA">
    <w:name w:val="KRESKA"/>
    <w:basedOn w:val="znormal"/>
    <w:rsid w:val="009740BE"/>
    <w:pPr>
      <w:numPr>
        <w:numId w:val="1"/>
      </w:numPr>
      <w:tabs>
        <w:tab w:val="num" w:pos="851"/>
      </w:tabs>
      <w:ind w:left="851" w:hanging="425"/>
    </w:pPr>
  </w:style>
  <w:style w:type="paragraph" w:customStyle="1" w:styleId="abc">
    <w:name w:val="a b c"/>
    <w:basedOn w:val="znormal"/>
    <w:rsid w:val="009740BE"/>
    <w:pPr>
      <w:ind w:left="0"/>
    </w:pPr>
  </w:style>
  <w:style w:type="paragraph" w:customStyle="1" w:styleId="cyferki">
    <w:name w:val="cyferki"/>
    <w:basedOn w:val="znormalefekt"/>
    <w:rsid w:val="009740BE"/>
    <w:pPr>
      <w:numPr>
        <w:numId w:val="2"/>
      </w:numPr>
      <w:tabs>
        <w:tab w:val="num" w:pos="709"/>
      </w:tabs>
      <w:ind w:left="709" w:hanging="283"/>
    </w:pPr>
  </w:style>
  <w:style w:type="paragraph" w:styleId="Tekstpodstawowy2">
    <w:name w:val="Body Text 2"/>
    <w:basedOn w:val="Normalny"/>
    <w:link w:val="Tekstpodstawowy2Znak"/>
    <w:rsid w:val="009740BE"/>
    <w:pPr>
      <w:widowControl/>
      <w:ind w:firstLine="0"/>
      <w:jc w:val="left"/>
    </w:pPr>
    <w:rPr>
      <w:b/>
      <w:bCs/>
      <w:sz w:val="32"/>
      <w:szCs w:val="32"/>
    </w:rPr>
  </w:style>
  <w:style w:type="character" w:customStyle="1" w:styleId="Tekstpodstawowy2Znak">
    <w:name w:val="Tekst podstawowy 2 Znak"/>
    <w:basedOn w:val="Domylnaczcionkaakapitu"/>
    <w:link w:val="Tekstpodstawowy2"/>
    <w:rsid w:val="009740BE"/>
    <w:rPr>
      <w:color w:val="000000"/>
    </w:rPr>
  </w:style>
  <w:style w:type="paragraph" w:styleId="Tekstprzypisudolnego">
    <w:name w:val="footnote text"/>
    <w:basedOn w:val="Normalny"/>
    <w:link w:val="TekstprzypisudolnegoZnak"/>
    <w:uiPriority w:val="99"/>
    <w:semiHidden/>
    <w:rsid w:val="009740BE"/>
    <w:rPr>
      <w:sz w:val="20"/>
      <w:szCs w:val="20"/>
    </w:rPr>
  </w:style>
  <w:style w:type="character" w:customStyle="1" w:styleId="TekstprzypisudolnegoZnak">
    <w:name w:val="Tekst przypisu dolnego Znak"/>
    <w:basedOn w:val="Domylnaczcionkaakapitu"/>
    <w:link w:val="Tekstprzypisudolnego"/>
    <w:uiPriority w:val="99"/>
    <w:semiHidden/>
    <w:rsid w:val="009740BE"/>
    <w:rPr>
      <w:color w:val="000000"/>
      <w:sz w:val="20"/>
      <w:szCs w:val="20"/>
    </w:rPr>
  </w:style>
  <w:style w:type="character" w:styleId="Odwoanieprzypisudolnego">
    <w:name w:val="footnote reference"/>
    <w:basedOn w:val="Domylnaczcionkaakapitu"/>
    <w:uiPriority w:val="99"/>
    <w:semiHidden/>
    <w:rsid w:val="009740BE"/>
    <w:rPr>
      <w:vertAlign w:val="superscript"/>
    </w:rPr>
  </w:style>
  <w:style w:type="paragraph" w:styleId="Tekstpodstawowywcity2">
    <w:name w:val="Body Text Indent 2"/>
    <w:basedOn w:val="Normalny"/>
    <w:link w:val="Tekstpodstawowywcity2Znak"/>
    <w:rsid w:val="009740BE"/>
    <w:pPr>
      <w:spacing w:line="259" w:lineRule="exact"/>
      <w:ind w:firstLine="283"/>
    </w:pPr>
  </w:style>
  <w:style w:type="character" w:customStyle="1" w:styleId="Tekstpodstawowywcity2Znak">
    <w:name w:val="Tekst podstawowy wcięty 2 Znak"/>
    <w:basedOn w:val="Domylnaczcionkaakapitu"/>
    <w:link w:val="Tekstpodstawowywcity2"/>
    <w:rsid w:val="009740BE"/>
    <w:rPr>
      <w:color w:val="000000"/>
    </w:rPr>
  </w:style>
  <w:style w:type="paragraph" w:customStyle="1" w:styleId="BOMBA">
    <w:name w:val="BOMBA"/>
    <w:basedOn w:val="znormalefekt"/>
    <w:rsid w:val="009740BE"/>
    <w:pPr>
      <w:tabs>
        <w:tab w:val="num" w:pos="851"/>
        <w:tab w:val="num" w:pos="1758"/>
      </w:tabs>
      <w:ind w:left="851" w:hanging="425"/>
    </w:pPr>
  </w:style>
  <w:style w:type="paragraph" w:styleId="Tekstpodstawowywcity3">
    <w:name w:val="Body Text Indent 3"/>
    <w:basedOn w:val="Normalny"/>
    <w:link w:val="Tekstpodstawowywcity3Znak"/>
    <w:rsid w:val="009740BE"/>
    <w:pPr>
      <w:ind w:left="397" w:firstLine="0"/>
    </w:pPr>
    <w:rPr>
      <w:color w:val="auto"/>
    </w:rPr>
  </w:style>
  <w:style w:type="character" w:customStyle="1" w:styleId="Tekstpodstawowywcity3Znak">
    <w:name w:val="Tekst podstawowy wcięty 3 Znak"/>
    <w:basedOn w:val="Domylnaczcionkaakapitu"/>
    <w:link w:val="Tekstpodstawowywcity3"/>
    <w:rsid w:val="009740BE"/>
    <w:rPr>
      <w:color w:val="000000"/>
      <w:sz w:val="16"/>
      <w:szCs w:val="16"/>
    </w:rPr>
  </w:style>
  <w:style w:type="paragraph" w:customStyle="1" w:styleId="z11">
    <w:name w:val="z11"/>
    <w:rsid w:val="009740BE"/>
    <w:pPr>
      <w:widowControl w:val="0"/>
      <w:autoSpaceDE w:val="0"/>
      <w:autoSpaceDN w:val="0"/>
      <w:adjustRightInd w:val="0"/>
      <w:spacing w:before="57" w:after="0" w:line="224" w:lineRule="exact"/>
      <w:jc w:val="both"/>
    </w:pPr>
    <w:rPr>
      <w:color w:val="000000"/>
      <w:sz w:val="19"/>
      <w:szCs w:val="19"/>
      <w:u w:val="single"/>
    </w:rPr>
  </w:style>
  <w:style w:type="character" w:customStyle="1" w:styleId="Stylz2AutomatycznyZnak">
    <w:name w:val="Styl z2 + Automatyczny Znak"/>
    <w:basedOn w:val="Domylnaczcionkaakapitu"/>
    <w:rsid w:val="00570E8E"/>
    <w:rPr>
      <w:color w:val="000000"/>
      <w:sz w:val="23"/>
      <w:szCs w:val="23"/>
      <w:u w:val="single"/>
      <w:lang w:val="pl-PL" w:eastAsia="ar-SA" w:bidi="ar-SA"/>
    </w:rPr>
  </w:style>
  <w:style w:type="paragraph" w:customStyle="1" w:styleId="Stylz111ptAutomatyczny">
    <w:name w:val="Styl z1 + 11 pt Automatyczny"/>
    <w:basedOn w:val="z1"/>
    <w:rsid w:val="00570E8E"/>
    <w:pPr>
      <w:keepNext/>
      <w:suppressAutoHyphens/>
      <w:autoSpaceDN/>
      <w:adjustRightInd/>
    </w:pPr>
    <w:rPr>
      <w:color w:val="auto"/>
      <w:lang w:eastAsia="ar-SA"/>
    </w:rPr>
  </w:style>
  <w:style w:type="paragraph" w:customStyle="1" w:styleId="Stylz2Automatyczny">
    <w:name w:val="Styl z2 + Automatyczny"/>
    <w:basedOn w:val="z2"/>
    <w:rsid w:val="00570E8E"/>
    <w:pPr>
      <w:suppressAutoHyphens/>
      <w:autoSpaceDN/>
      <w:adjustRightInd/>
    </w:pPr>
    <w:rPr>
      <w:color w:val="auto"/>
      <w:sz w:val="24"/>
      <w:szCs w:val="24"/>
      <w:u w:val="none"/>
      <w:lang w:eastAsia="ar-SA"/>
    </w:rPr>
  </w:style>
  <w:style w:type="character" w:customStyle="1" w:styleId="z1Znak">
    <w:name w:val="z1 Znak"/>
    <w:basedOn w:val="Domylnaczcionkaakapitu"/>
    <w:link w:val="z1"/>
    <w:locked/>
    <w:rsid w:val="00570E8E"/>
    <w:rPr>
      <w:b/>
      <w:bCs/>
      <w:color w:val="000000"/>
      <w:sz w:val="28"/>
      <w:szCs w:val="28"/>
      <w:lang w:val="pl-PL" w:eastAsia="pl-PL"/>
    </w:rPr>
  </w:style>
  <w:style w:type="paragraph" w:styleId="Spistreci1">
    <w:name w:val="toc 1"/>
    <w:basedOn w:val="Normalny"/>
    <w:next w:val="Normalny"/>
    <w:autoRedefine/>
    <w:uiPriority w:val="39"/>
    <w:rsid w:val="000673E7"/>
  </w:style>
  <w:style w:type="character" w:styleId="Hipercze">
    <w:name w:val="Hyperlink"/>
    <w:basedOn w:val="Domylnaczcionkaakapitu"/>
    <w:uiPriority w:val="99"/>
    <w:rsid w:val="000673E7"/>
    <w:rPr>
      <w:color w:val="0000FF"/>
      <w:u w:val="single"/>
    </w:rPr>
  </w:style>
  <w:style w:type="character" w:customStyle="1" w:styleId="WW8Num15z0">
    <w:name w:val="WW8Num15z0"/>
    <w:rsid w:val="008632D6"/>
    <w:rPr>
      <w:rFonts w:ascii="Wingdings" w:hAnsi="Wingdings"/>
    </w:rPr>
  </w:style>
  <w:style w:type="character" w:customStyle="1" w:styleId="Nagwek2Znak">
    <w:name w:val="Nagłówek 2 Znak"/>
    <w:basedOn w:val="Domylnaczcionkaakapitu"/>
    <w:link w:val="Nagwek2"/>
    <w:rsid w:val="00A351F6"/>
    <w:rPr>
      <w:rFonts w:asciiTheme="majorHAnsi" w:eastAsiaTheme="majorEastAsia" w:hAnsiTheme="majorHAnsi" w:cstheme="majorBidi"/>
      <w:b/>
      <w:bCs/>
      <w:color w:val="4F81BD" w:themeColor="accent1"/>
      <w:sz w:val="26"/>
      <w:szCs w:val="26"/>
    </w:rPr>
  </w:style>
  <w:style w:type="paragraph" w:customStyle="1" w:styleId="StylIwony">
    <w:name w:val="Styl Iwony"/>
    <w:basedOn w:val="Normalny"/>
    <w:rsid w:val="00A351F6"/>
    <w:pPr>
      <w:widowControl/>
      <w:autoSpaceDE/>
      <w:autoSpaceDN/>
      <w:adjustRightInd/>
      <w:spacing w:before="120" w:after="120" w:line="240" w:lineRule="auto"/>
      <w:ind w:firstLine="0"/>
    </w:pPr>
    <w:rPr>
      <w:rFonts w:ascii="Bookman Old Style" w:eastAsiaTheme="minorEastAsia" w:hAnsi="Bookman Old Style" w:cs="Bookman Old Style"/>
      <w:color w:val="auto"/>
      <w:sz w:val="24"/>
      <w:szCs w:val="24"/>
    </w:rPr>
  </w:style>
  <w:style w:type="paragraph" w:customStyle="1" w:styleId="tekstost">
    <w:name w:val="tekst ost"/>
    <w:basedOn w:val="Normalny"/>
    <w:rsid w:val="00A351F6"/>
    <w:pPr>
      <w:widowControl/>
      <w:autoSpaceDE/>
      <w:autoSpaceDN/>
      <w:adjustRightInd/>
      <w:spacing w:line="240" w:lineRule="auto"/>
      <w:ind w:firstLine="0"/>
    </w:pPr>
    <w:rPr>
      <w:rFonts w:eastAsiaTheme="minorEastAsia"/>
      <w:color w:val="auto"/>
      <w:sz w:val="20"/>
      <w:szCs w:val="20"/>
    </w:rPr>
  </w:style>
  <w:style w:type="character" w:customStyle="1" w:styleId="znormal1">
    <w:name w:val="z_normal1"/>
    <w:basedOn w:val="Domylnaczcionkaakapitu"/>
    <w:rsid w:val="00AA0227"/>
    <w:rPr>
      <w:rFonts w:ascii="Times New Roman" w:hAnsi="Times New Roman"/>
      <w:color w:val="000000"/>
      <w:spacing w:val="0"/>
      <w:w w:val="100"/>
      <w:sz w:val="22"/>
      <w:szCs w:val="14"/>
    </w:rPr>
  </w:style>
  <w:style w:type="paragraph" w:styleId="Akapitzlist">
    <w:name w:val="List Paragraph"/>
    <w:basedOn w:val="Normalny"/>
    <w:uiPriority w:val="34"/>
    <w:qFormat/>
    <w:rsid w:val="003910DE"/>
    <w:pPr>
      <w:ind w:left="720"/>
      <w:contextualSpacing/>
    </w:pPr>
  </w:style>
  <w:style w:type="character" w:customStyle="1" w:styleId="Nagwek3Znak">
    <w:name w:val="Nagłówek 3 Znak"/>
    <w:basedOn w:val="Domylnaczcionkaakapitu"/>
    <w:link w:val="Nagwek3"/>
    <w:rsid w:val="00793F13"/>
    <w:rPr>
      <w:b/>
      <w:i/>
      <w:sz w:val="28"/>
      <w:szCs w:val="24"/>
    </w:rPr>
  </w:style>
  <w:style w:type="character" w:customStyle="1" w:styleId="Nagwek4Znak">
    <w:name w:val="Nagłówek 4 Znak"/>
    <w:basedOn w:val="Domylnaczcionkaakapitu"/>
    <w:link w:val="Nagwek4"/>
    <w:rsid w:val="00793F13"/>
    <w:rPr>
      <w:rFonts w:ascii="Arial" w:hAnsi="Arial"/>
      <w:b/>
      <w:sz w:val="32"/>
      <w:szCs w:val="24"/>
    </w:rPr>
  </w:style>
  <w:style w:type="character" w:customStyle="1" w:styleId="Nagwek5Znak">
    <w:name w:val="Nagłówek 5 Znak"/>
    <w:basedOn w:val="Domylnaczcionkaakapitu"/>
    <w:link w:val="Nagwek5"/>
    <w:rsid w:val="00793F13"/>
    <w:rPr>
      <w:rFonts w:ascii="Arial" w:hAnsi="Arial" w:cs="Arial"/>
      <w:sz w:val="24"/>
      <w:szCs w:val="24"/>
      <w:u w:val="single"/>
    </w:rPr>
  </w:style>
  <w:style w:type="character" w:customStyle="1" w:styleId="Nagwek6Znak">
    <w:name w:val="Nagłówek 6 Znak"/>
    <w:basedOn w:val="Domylnaczcionkaakapitu"/>
    <w:link w:val="Nagwek6"/>
    <w:rsid w:val="00793F13"/>
    <w:rPr>
      <w:rFonts w:ascii="Arial" w:hAnsi="Arial"/>
      <w:sz w:val="24"/>
      <w:szCs w:val="24"/>
    </w:rPr>
  </w:style>
  <w:style w:type="character" w:customStyle="1" w:styleId="Nagwek7Znak">
    <w:name w:val="Nagłówek 7 Znak"/>
    <w:basedOn w:val="Domylnaczcionkaakapitu"/>
    <w:link w:val="Nagwek7"/>
    <w:rsid w:val="00793F13"/>
    <w:rPr>
      <w:rFonts w:ascii="Arial" w:hAnsi="Arial" w:cs="Arial"/>
      <w:sz w:val="28"/>
      <w:szCs w:val="24"/>
    </w:rPr>
  </w:style>
  <w:style w:type="character" w:customStyle="1" w:styleId="Nagwek8Znak">
    <w:name w:val="Nagłówek 8 Znak"/>
    <w:basedOn w:val="Domylnaczcionkaakapitu"/>
    <w:link w:val="Nagwek8"/>
    <w:rsid w:val="00793F13"/>
    <w:rPr>
      <w:i/>
      <w:iCs/>
      <w:sz w:val="24"/>
      <w:szCs w:val="24"/>
    </w:rPr>
  </w:style>
  <w:style w:type="character" w:customStyle="1" w:styleId="Nagwek9Znak">
    <w:name w:val="Nagłówek 9 Znak"/>
    <w:basedOn w:val="Domylnaczcionkaakapitu"/>
    <w:link w:val="Nagwek9"/>
    <w:rsid w:val="00793F13"/>
    <w:rPr>
      <w:rFonts w:ascii="Arial" w:hAnsi="Arial" w:cs="Arial"/>
    </w:rPr>
  </w:style>
  <w:style w:type="paragraph" w:styleId="Spistreci2">
    <w:name w:val="toc 2"/>
    <w:basedOn w:val="Normalny"/>
    <w:next w:val="Normalny"/>
    <w:autoRedefine/>
    <w:semiHidden/>
    <w:rsid w:val="00793F13"/>
    <w:pPr>
      <w:widowControl/>
      <w:tabs>
        <w:tab w:val="right" w:leader="dot" w:pos="9000"/>
      </w:tabs>
      <w:autoSpaceDE/>
      <w:autoSpaceDN/>
      <w:adjustRightInd/>
      <w:spacing w:line="240" w:lineRule="auto"/>
      <w:ind w:left="240" w:firstLine="0"/>
      <w:jc w:val="left"/>
    </w:pPr>
    <w:rPr>
      <w:rFonts w:ascii="Arial Narrow" w:hAnsi="Arial Narrow" w:cs="Gautami"/>
      <w:noProof/>
      <w:color w:val="auto"/>
    </w:rPr>
  </w:style>
  <w:style w:type="paragraph" w:styleId="Spistreci3">
    <w:name w:val="toc 3"/>
    <w:basedOn w:val="Normalny"/>
    <w:next w:val="Normalny"/>
    <w:autoRedefine/>
    <w:semiHidden/>
    <w:rsid w:val="00793F13"/>
    <w:pPr>
      <w:widowControl/>
      <w:tabs>
        <w:tab w:val="right" w:leader="dot" w:pos="9000"/>
      </w:tabs>
      <w:autoSpaceDE/>
      <w:autoSpaceDN/>
      <w:adjustRightInd/>
      <w:spacing w:line="240" w:lineRule="auto"/>
      <w:ind w:left="360" w:firstLine="0"/>
      <w:jc w:val="left"/>
    </w:pPr>
    <w:rPr>
      <w:rFonts w:ascii="Arial Narrow" w:hAnsi="Arial Narrow"/>
      <w:color w:val="auto"/>
      <w:szCs w:val="24"/>
    </w:rPr>
  </w:style>
  <w:style w:type="paragraph" w:styleId="Spistreci4">
    <w:name w:val="toc 4"/>
    <w:basedOn w:val="Normalny"/>
    <w:next w:val="Normalny"/>
    <w:autoRedefine/>
    <w:semiHidden/>
    <w:rsid w:val="00793F13"/>
    <w:pPr>
      <w:widowControl/>
      <w:autoSpaceDE/>
      <w:autoSpaceDN/>
      <w:adjustRightInd/>
      <w:spacing w:line="240" w:lineRule="auto"/>
      <w:ind w:left="720" w:firstLine="0"/>
      <w:jc w:val="left"/>
    </w:pPr>
    <w:rPr>
      <w:color w:val="auto"/>
      <w:sz w:val="24"/>
      <w:szCs w:val="24"/>
    </w:rPr>
  </w:style>
  <w:style w:type="paragraph" w:styleId="Spistreci5">
    <w:name w:val="toc 5"/>
    <w:basedOn w:val="Normalny"/>
    <w:next w:val="Normalny"/>
    <w:autoRedefine/>
    <w:semiHidden/>
    <w:rsid w:val="00793F13"/>
    <w:pPr>
      <w:widowControl/>
      <w:autoSpaceDE/>
      <w:autoSpaceDN/>
      <w:adjustRightInd/>
      <w:spacing w:line="240" w:lineRule="auto"/>
      <w:ind w:left="960" w:firstLine="0"/>
      <w:jc w:val="left"/>
    </w:pPr>
    <w:rPr>
      <w:color w:val="auto"/>
      <w:sz w:val="24"/>
      <w:szCs w:val="24"/>
    </w:rPr>
  </w:style>
  <w:style w:type="paragraph" w:styleId="Spistreci6">
    <w:name w:val="toc 6"/>
    <w:basedOn w:val="Normalny"/>
    <w:next w:val="Normalny"/>
    <w:autoRedefine/>
    <w:semiHidden/>
    <w:rsid w:val="00793F13"/>
    <w:pPr>
      <w:widowControl/>
      <w:autoSpaceDE/>
      <w:autoSpaceDN/>
      <w:adjustRightInd/>
      <w:spacing w:line="240" w:lineRule="auto"/>
      <w:ind w:left="1200" w:firstLine="0"/>
      <w:jc w:val="left"/>
    </w:pPr>
    <w:rPr>
      <w:color w:val="auto"/>
      <w:sz w:val="24"/>
      <w:szCs w:val="24"/>
    </w:rPr>
  </w:style>
  <w:style w:type="paragraph" w:styleId="Spistreci7">
    <w:name w:val="toc 7"/>
    <w:basedOn w:val="Normalny"/>
    <w:next w:val="Normalny"/>
    <w:autoRedefine/>
    <w:semiHidden/>
    <w:rsid w:val="00793F13"/>
    <w:pPr>
      <w:widowControl/>
      <w:autoSpaceDE/>
      <w:autoSpaceDN/>
      <w:adjustRightInd/>
      <w:spacing w:line="240" w:lineRule="auto"/>
      <w:ind w:left="1440" w:firstLine="0"/>
      <w:jc w:val="left"/>
    </w:pPr>
    <w:rPr>
      <w:color w:val="auto"/>
      <w:sz w:val="24"/>
      <w:szCs w:val="24"/>
    </w:rPr>
  </w:style>
  <w:style w:type="paragraph" w:styleId="Spistreci8">
    <w:name w:val="toc 8"/>
    <w:basedOn w:val="Normalny"/>
    <w:next w:val="Normalny"/>
    <w:autoRedefine/>
    <w:semiHidden/>
    <w:rsid w:val="00793F13"/>
    <w:pPr>
      <w:widowControl/>
      <w:autoSpaceDE/>
      <w:autoSpaceDN/>
      <w:adjustRightInd/>
      <w:spacing w:line="240" w:lineRule="auto"/>
      <w:ind w:left="1680" w:firstLine="0"/>
      <w:jc w:val="left"/>
    </w:pPr>
    <w:rPr>
      <w:color w:val="auto"/>
      <w:sz w:val="24"/>
      <w:szCs w:val="24"/>
    </w:rPr>
  </w:style>
  <w:style w:type="paragraph" w:styleId="Spistreci9">
    <w:name w:val="toc 9"/>
    <w:basedOn w:val="Normalny"/>
    <w:next w:val="Normalny"/>
    <w:autoRedefine/>
    <w:semiHidden/>
    <w:rsid w:val="00793F13"/>
    <w:pPr>
      <w:widowControl/>
      <w:autoSpaceDE/>
      <w:autoSpaceDN/>
      <w:adjustRightInd/>
      <w:spacing w:line="240" w:lineRule="auto"/>
      <w:ind w:left="1920" w:firstLine="0"/>
      <w:jc w:val="left"/>
    </w:pPr>
    <w:rPr>
      <w:color w:val="auto"/>
      <w:sz w:val="24"/>
      <w:szCs w:val="24"/>
    </w:rPr>
  </w:style>
  <w:style w:type="paragraph" w:customStyle="1" w:styleId="Styl1">
    <w:name w:val="Styl1"/>
    <w:basedOn w:val="z2"/>
    <w:rsid w:val="00793F13"/>
    <w:rPr>
      <w:color w:val="auto"/>
      <w:szCs w:val="23"/>
    </w:rPr>
  </w:style>
  <w:style w:type="character" w:styleId="Odwoaniedokomentarza">
    <w:name w:val="annotation reference"/>
    <w:basedOn w:val="Domylnaczcionkaakapitu"/>
    <w:semiHidden/>
    <w:rsid w:val="00793F13"/>
    <w:rPr>
      <w:sz w:val="16"/>
      <w:szCs w:val="16"/>
    </w:rPr>
  </w:style>
  <w:style w:type="paragraph" w:styleId="Tekstkomentarza">
    <w:name w:val="annotation text"/>
    <w:basedOn w:val="Normalny"/>
    <w:link w:val="TekstkomentarzaZnak"/>
    <w:semiHidden/>
    <w:rsid w:val="00793F13"/>
    <w:pPr>
      <w:widowControl/>
      <w:autoSpaceDE/>
      <w:autoSpaceDN/>
      <w:adjustRightInd/>
      <w:spacing w:line="240" w:lineRule="auto"/>
      <w:ind w:firstLine="0"/>
      <w:jc w:val="left"/>
    </w:pPr>
    <w:rPr>
      <w:color w:val="auto"/>
      <w:sz w:val="20"/>
      <w:szCs w:val="20"/>
    </w:rPr>
  </w:style>
  <w:style w:type="character" w:customStyle="1" w:styleId="TekstkomentarzaZnak">
    <w:name w:val="Tekst komentarza Znak"/>
    <w:basedOn w:val="Domylnaczcionkaakapitu"/>
    <w:link w:val="Tekstkomentarza"/>
    <w:semiHidden/>
    <w:rsid w:val="00793F13"/>
    <w:rPr>
      <w:sz w:val="20"/>
      <w:szCs w:val="20"/>
    </w:rPr>
  </w:style>
  <w:style w:type="paragraph" w:styleId="Tematkomentarza">
    <w:name w:val="annotation subject"/>
    <w:basedOn w:val="Tekstkomentarza"/>
    <w:next w:val="Tekstkomentarza"/>
    <w:link w:val="TematkomentarzaZnak"/>
    <w:semiHidden/>
    <w:rsid w:val="00793F13"/>
    <w:rPr>
      <w:b/>
      <w:bCs/>
    </w:rPr>
  </w:style>
  <w:style w:type="character" w:customStyle="1" w:styleId="TematkomentarzaZnak">
    <w:name w:val="Temat komentarza Znak"/>
    <w:basedOn w:val="TekstkomentarzaZnak"/>
    <w:link w:val="Tematkomentarza"/>
    <w:semiHidden/>
    <w:rsid w:val="00793F13"/>
    <w:rPr>
      <w:b/>
      <w:bCs/>
      <w:sz w:val="20"/>
      <w:szCs w:val="20"/>
    </w:rPr>
  </w:style>
  <w:style w:type="paragraph" w:styleId="Tekstdymka">
    <w:name w:val="Balloon Text"/>
    <w:basedOn w:val="Normalny"/>
    <w:link w:val="TekstdymkaZnak"/>
    <w:semiHidden/>
    <w:rsid w:val="00793F13"/>
    <w:pPr>
      <w:widowControl/>
      <w:autoSpaceDE/>
      <w:autoSpaceDN/>
      <w:adjustRightInd/>
      <w:spacing w:line="240" w:lineRule="auto"/>
      <w:ind w:firstLine="0"/>
      <w:jc w:val="left"/>
    </w:pPr>
    <w:rPr>
      <w:rFonts w:ascii="Tahoma" w:hAnsi="Tahoma" w:cs="Tahoma"/>
      <w:color w:val="auto"/>
      <w:sz w:val="16"/>
      <w:szCs w:val="16"/>
    </w:rPr>
  </w:style>
  <w:style w:type="character" w:customStyle="1" w:styleId="TekstdymkaZnak">
    <w:name w:val="Tekst dymka Znak"/>
    <w:basedOn w:val="Domylnaczcionkaakapitu"/>
    <w:link w:val="Tekstdymka"/>
    <w:semiHidden/>
    <w:rsid w:val="00793F13"/>
    <w:rPr>
      <w:rFonts w:ascii="Tahoma" w:hAnsi="Tahoma" w:cs="Tahoma"/>
      <w:sz w:val="16"/>
      <w:szCs w:val="16"/>
    </w:rPr>
  </w:style>
  <w:style w:type="paragraph" w:styleId="Nagwek">
    <w:name w:val="header"/>
    <w:basedOn w:val="Normalny"/>
    <w:link w:val="NagwekZnak"/>
    <w:uiPriority w:val="99"/>
    <w:rsid w:val="00793F13"/>
    <w:pPr>
      <w:widowControl/>
      <w:tabs>
        <w:tab w:val="center" w:pos="4536"/>
        <w:tab w:val="right" w:pos="9072"/>
      </w:tabs>
      <w:autoSpaceDE/>
      <w:autoSpaceDN/>
      <w:adjustRightInd/>
      <w:spacing w:line="240" w:lineRule="auto"/>
      <w:ind w:firstLine="0"/>
      <w:jc w:val="left"/>
    </w:pPr>
    <w:rPr>
      <w:color w:val="auto"/>
      <w:sz w:val="24"/>
      <w:szCs w:val="24"/>
    </w:rPr>
  </w:style>
  <w:style w:type="character" w:customStyle="1" w:styleId="NagwekZnak">
    <w:name w:val="Nagłówek Znak"/>
    <w:basedOn w:val="Domylnaczcionkaakapitu"/>
    <w:link w:val="Nagwek"/>
    <w:uiPriority w:val="99"/>
    <w:rsid w:val="00793F13"/>
    <w:rPr>
      <w:sz w:val="24"/>
      <w:szCs w:val="24"/>
    </w:rPr>
  </w:style>
  <w:style w:type="paragraph" w:styleId="Stopka">
    <w:name w:val="footer"/>
    <w:basedOn w:val="Normalny"/>
    <w:link w:val="StopkaZnak"/>
    <w:uiPriority w:val="99"/>
    <w:rsid w:val="00793F13"/>
    <w:pPr>
      <w:widowControl/>
      <w:tabs>
        <w:tab w:val="center" w:pos="4536"/>
        <w:tab w:val="right" w:pos="9072"/>
      </w:tabs>
      <w:autoSpaceDE/>
      <w:autoSpaceDN/>
      <w:adjustRightInd/>
      <w:spacing w:line="240" w:lineRule="auto"/>
      <w:ind w:firstLine="0"/>
      <w:jc w:val="left"/>
    </w:pPr>
    <w:rPr>
      <w:color w:val="auto"/>
      <w:sz w:val="24"/>
      <w:szCs w:val="24"/>
    </w:rPr>
  </w:style>
  <w:style w:type="character" w:customStyle="1" w:styleId="StopkaZnak">
    <w:name w:val="Stopka Znak"/>
    <w:basedOn w:val="Domylnaczcionkaakapitu"/>
    <w:link w:val="Stopka"/>
    <w:uiPriority w:val="99"/>
    <w:rsid w:val="00793F13"/>
    <w:rPr>
      <w:sz w:val="24"/>
      <w:szCs w:val="24"/>
    </w:rPr>
  </w:style>
  <w:style w:type="character" w:styleId="Numerstrony">
    <w:name w:val="page number"/>
    <w:basedOn w:val="Domylnaczcionkaakapitu"/>
    <w:rsid w:val="00793F13"/>
  </w:style>
  <w:style w:type="paragraph" w:styleId="Lista2">
    <w:name w:val="List 2"/>
    <w:basedOn w:val="Normalny"/>
    <w:rsid w:val="00793F13"/>
    <w:pPr>
      <w:widowControl/>
      <w:autoSpaceDE/>
      <w:autoSpaceDN/>
      <w:adjustRightInd/>
      <w:spacing w:line="240" w:lineRule="auto"/>
      <w:ind w:left="566" w:hanging="283"/>
      <w:jc w:val="left"/>
    </w:pPr>
    <w:rPr>
      <w:color w:val="auto"/>
      <w:sz w:val="24"/>
      <w:szCs w:val="20"/>
    </w:rPr>
  </w:style>
  <w:style w:type="paragraph" w:styleId="Tytu">
    <w:name w:val="Title"/>
    <w:basedOn w:val="Normalny"/>
    <w:link w:val="TytuZnak"/>
    <w:qFormat/>
    <w:rsid w:val="00793F13"/>
    <w:pPr>
      <w:widowControl/>
      <w:pBdr>
        <w:bottom w:val="single" w:sz="6" w:space="1" w:color="auto"/>
      </w:pBdr>
      <w:autoSpaceDE/>
      <w:autoSpaceDN/>
      <w:adjustRightInd/>
      <w:spacing w:line="240" w:lineRule="auto"/>
      <w:ind w:firstLine="0"/>
      <w:jc w:val="center"/>
    </w:pPr>
    <w:rPr>
      <w:rFonts w:ascii="Garamond" w:hAnsi="Garamond"/>
      <w:b/>
      <w:color w:val="auto"/>
      <w:sz w:val="24"/>
      <w:szCs w:val="20"/>
    </w:rPr>
  </w:style>
  <w:style w:type="character" w:customStyle="1" w:styleId="TytuZnak">
    <w:name w:val="Tytuł Znak"/>
    <w:basedOn w:val="Domylnaczcionkaakapitu"/>
    <w:link w:val="Tytu"/>
    <w:rsid w:val="00793F13"/>
    <w:rPr>
      <w:rFonts w:ascii="Garamond" w:hAnsi="Garamond"/>
      <w:b/>
      <w:sz w:val="24"/>
      <w:szCs w:val="20"/>
    </w:rPr>
  </w:style>
  <w:style w:type="paragraph" w:customStyle="1" w:styleId="Tekstpodstawowy21">
    <w:name w:val="Tekst podstawowy 21"/>
    <w:basedOn w:val="Normalny"/>
    <w:rsid w:val="00793F13"/>
    <w:pPr>
      <w:widowControl/>
      <w:tabs>
        <w:tab w:val="left" w:pos="1008"/>
      </w:tabs>
      <w:overflowPunct w:val="0"/>
      <w:ind w:left="709" w:hanging="709"/>
      <w:textAlignment w:val="baseline"/>
    </w:pPr>
    <w:rPr>
      <w:rFonts w:ascii="Tms Rmn" w:hAnsi="Tms Rmn"/>
      <w:noProof/>
      <w:color w:val="auto"/>
      <w:spacing w:val="-3"/>
      <w:sz w:val="24"/>
      <w:szCs w:val="20"/>
    </w:rPr>
  </w:style>
  <w:style w:type="character" w:customStyle="1" w:styleId="z2Znak">
    <w:name w:val="z2 Znak"/>
    <w:basedOn w:val="Domylnaczcionkaakapitu"/>
    <w:rsid w:val="00793F13"/>
    <w:rPr>
      <w:color w:val="000000"/>
      <w:sz w:val="22"/>
      <w:szCs w:val="23"/>
      <w:u w:val="single"/>
      <w:lang w:val="pl-PL" w:eastAsia="pl-PL" w:bidi="ar-SA"/>
    </w:rPr>
  </w:style>
  <w:style w:type="character" w:customStyle="1" w:styleId="dynamic-style-51">
    <w:name w:val="dynamic-style-51"/>
    <w:basedOn w:val="Domylnaczcionkaakapitu"/>
    <w:rsid w:val="00793F13"/>
    <w:rPr>
      <w:rFonts w:ascii="Times New Roman" w:hAnsi="Times New Roman" w:hint="default"/>
      <w:caps/>
      <w:color w:val="000000"/>
      <w:spacing w:val="180"/>
      <w:sz w:val="15"/>
      <w:szCs w:val="15"/>
    </w:rPr>
  </w:style>
  <w:style w:type="paragraph" w:customStyle="1" w:styleId="dynamic-style-11">
    <w:name w:val="dynamic-style-11"/>
    <w:basedOn w:val="Normalny"/>
    <w:rsid w:val="00793F13"/>
    <w:pPr>
      <w:widowControl/>
      <w:autoSpaceDE/>
      <w:autoSpaceDN/>
      <w:adjustRightInd/>
      <w:spacing w:before="30" w:after="100" w:afterAutospacing="1" w:line="240" w:lineRule="auto"/>
      <w:ind w:firstLine="0"/>
    </w:pPr>
    <w:rPr>
      <w:color w:val="auto"/>
      <w:sz w:val="24"/>
      <w:szCs w:val="24"/>
    </w:rPr>
  </w:style>
  <w:style w:type="character" w:customStyle="1" w:styleId="z21">
    <w:name w:val="z21"/>
    <w:basedOn w:val="Domylnaczcionkaakapitu"/>
    <w:rsid w:val="00793F13"/>
    <w:rPr>
      <w:rFonts w:ascii="Times New Roman" w:hAnsi="Times New Roman"/>
      <w:color w:val="000000"/>
      <w:spacing w:val="0"/>
      <w:sz w:val="22"/>
      <w:szCs w:val="14"/>
      <w:u w:val="single"/>
    </w:rPr>
  </w:style>
  <w:style w:type="character" w:customStyle="1" w:styleId="dynamic-style-61">
    <w:name w:val="dynamic-style-61"/>
    <w:basedOn w:val="Domylnaczcionkaakapitu"/>
    <w:rsid w:val="00793F13"/>
    <w:rPr>
      <w:rFonts w:ascii="Times New Roman" w:hAnsi="Times New Roman" w:hint="default"/>
      <w:color w:val="000000"/>
      <w:spacing w:val="165"/>
      <w:sz w:val="14"/>
      <w:szCs w:val="14"/>
      <w:vertAlign w:val="superscript"/>
    </w:rPr>
  </w:style>
  <w:style w:type="character" w:customStyle="1" w:styleId="z41">
    <w:name w:val="z41"/>
    <w:basedOn w:val="Domylnaczcionkaakapitu"/>
    <w:rsid w:val="00793F13"/>
    <w:rPr>
      <w:rFonts w:ascii="Times New Roman" w:hAnsi="Times New Roman"/>
      <w:color w:val="000000"/>
      <w:spacing w:val="0"/>
      <w:sz w:val="22"/>
      <w:szCs w:val="14"/>
    </w:rPr>
  </w:style>
  <w:style w:type="character" w:customStyle="1" w:styleId="z31">
    <w:name w:val="z31"/>
    <w:basedOn w:val="Domylnaczcionkaakapitu"/>
    <w:rsid w:val="00793F13"/>
    <w:rPr>
      <w:rFonts w:ascii="Times New Roman" w:hAnsi="Times New Roman"/>
      <w:color w:val="000000"/>
      <w:spacing w:val="0"/>
      <w:sz w:val="22"/>
      <w:szCs w:val="14"/>
    </w:rPr>
  </w:style>
  <w:style w:type="paragraph" w:customStyle="1" w:styleId="WW-Tekstpodstawowy3">
    <w:name w:val="WW-Tekst podstawowy 3"/>
    <w:basedOn w:val="Normalny"/>
    <w:rsid w:val="00793F13"/>
    <w:pPr>
      <w:widowControl/>
      <w:suppressAutoHyphens/>
      <w:autoSpaceDE/>
      <w:autoSpaceDN/>
      <w:adjustRightInd/>
      <w:spacing w:line="240" w:lineRule="auto"/>
      <w:ind w:firstLine="0"/>
    </w:pPr>
    <w:rPr>
      <w:rFonts w:ascii="Arial" w:hAnsi="Arial"/>
      <w:color w:val="auto"/>
      <w:szCs w:val="20"/>
      <w:lang w:eastAsia="ar-SA"/>
    </w:rPr>
  </w:style>
  <w:style w:type="paragraph" w:customStyle="1" w:styleId="Kopfzeile1">
    <w:name w:val="Kopfzeile 1"/>
    <w:rsid w:val="00793F13"/>
    <w:pPr>
      <w:spacing w:after="40" w:line="240" w:lineRule="auto"/>
      <w:jc w:val="right"/>
    </w:pPr>
    <w:rPr>
      <w:rFonts w:ascii="Arial" w:hAnsi="Arial"/>
      <w:sz w:val="32"/>
      <w:szCs w:val="20"/>
      <w:lang w:val="de-DE"/>
    </w:rPr>
  </w:style>
  <w:style w:type="paragraph" w:customStyle="1" w:styleId="Kopfzeile2">
    <w:name w:val="Kopfzeile 2"/>
    <w:rsid w:val="00793F13"/>
    <w:pPr>
      <w:spacing w:after="100" w:line="240" w:lineRule="auto"/>
      <w:jc w:val="right"/>
    </w:pPr>
    <w:rPr>
      <w:rFonts w:ascii="Arial" w:hAnsi="Arial"/>
      <w:sz w:val="28"/>
      <w:szCs w:val="20"/>
      <w:lang w:val="de-DE"/>
    </w:rPr>
  </w:style>
  <w:style w:type="paragraph" w:customStyle="1" w:styleId="Logo">
    <w:name w:val="Logo"/>
    <w:basedOn w:val="Normalny"/>
    <w:rsid w:val="00793F13"/>
    <w:pPr>
      <w:widowControl/>
      <w:autoSpaceDE/>
      <w:autoSpaceDN/>
      <w:adjustRightInd/>
      <w:spacing w:line="240" w:lineRule="auto"/>
      <w:ind w:right="567" w:firstLine="0"/>
      <w:jc w:val="left"/>
    </w:pPr>
    <w:rPr>
      <w:rFonts w:ascii="Arial" w:hAnsi="Arial"/>
      <w:color w:val="auto"/>
      <w:szCs w:val="20"/>
      <w:lang w:val="de-DE"/>
    </w:rPr>
  </w:style>
  <w:style w:type="paragraph" w:customStyle="1" w:styleId="StylNagwek1TimesNewRoman11pt">
    <w:name w:val="Styl Nagłówek 1 + Times New Roman 11 pt"/>
    <w:basedOn w:val="Nagwek1"/>
    <w:autoRedefine/>
    <w:rsid w:val="00793F13"/>
    <w:pPr>
      <w:widowControl/>
      <w:autoSpaceDE/>
      <w:autoSpaceDN/>
      <w:adjustRightInd/>
      <w:jc w:val="left"/>
    </w:pPr>
    <w:rPr>
      <w:rFonts w:cs="Arial"/>
      <w:kern w:val="32"/>
      <w:sz w:val="24"/>
    </w:rPr>
  </w:style>
  <w:style w:type="paragraph" w:customStyle="1" w:styleId="Stylz111pt">
    <w:name w:val="Styl z1 + 11 pt"/>
    <w:basedOn w:val="z1"/>
    <w:autoRedefine/>
    <w:rsid w:val="00793F13"/>
    <w:pPr>
      <w:keepNext/>
    </w:pPr>
    <w:rPr>
      <w:szCs w:val="23"/>
    </w:rPr>
  </w:style>
  <w:style w:type="character" w:customStyle="1" w:styleId="Stylz111ptAutomatycznyZnak">
    <w:name w:val="Styl z1 + 11 pt Automatyczny Znak"/>
    <w:basedOn w:val="z1Znak"/>
    <w:rsid w:val="00793F13"/>
    <w:rPr>
      <w:b/>
      <w:bCs/>
      <w:color w:val="000000"/>
      <w:sz w:val="28"/>
      <w:szCs w:val="23"/>
      <w:lang w:val="pl-PL" w:eastAsia="pl-PL" w:bidi="ar-SA"/>
    </w:rPr>
  </w:style>
  <w:style w:type="character" w:customStyle="1" w:styleId="z2Znak1">
    <w:name w:val="z2 Znak1"/>
    <w:basedOn w:val="Domylnaczcionkaakapitu"/>
    <w:rsid w:val="00793F13"/>
    <w:rPr>
      <w:color w:val="000000"/>
      <w:sz w:val="22"/>
      <w:szCs w:val="23"/>
      <w:u w:val="single"/>
      <w:lang w:val="pl-PL" w:eastAsia="pl-PL" w:bidi="ar-SA"/>
    </w:rPr>
  </w:style>
  <w:style w:type="paragraph" w:customStyle="1" w:styleId="StylNagwek111ptWyjustowanyInterlinia15wiersza">
    <w:name w:val="Styl Nagłówek 1 + 11 pt Wyjustowany Interlinia:  15 wiersza"/>
    <w:basedOn w:val="Nagwek1"/>
    <w:autoRedefine/>
    <w:rsid w:val="00793F13"/>
    <w:pPr>
      <w:widowControl/>
      <w:autoSpaceDE/>
      <w:autoSpaceDN/>
      <w:adjustRightInd/>
      <w:spacing w:line="360" w:lineRule="auto"/>
    </w:pPr>
    <w:rPr>
      <w:rFonts w:ascii="Arial" w:hAnsi="Arial"/>
      <w:kern w:val="32"/>
      <w:sz w:val="28"/>
    </w:rPr>
  </w:style>
  <w:style w:type="paragraph" w:customStyle="1" w:styleId="StylNagwek211ptWyjustowanyInterlinia15wiersza">
    <w:name w:val="Styl Nagłówek 2 + 11 pt Wyjustowany Interlinia:  15 wiersza"/>
    <w:basedOn w:val="Nagwek2"/>
    <w:autoRedefine/>
    <w:rsid w:val="00793F13"/>
    <w:pPr>
      <w:keepLines w:val="0"/>
      <w:widowControl/>
      <w:autoSpaceDE/>
      <w:autoSpaceDN/>
      <w:adjustRightInd/>
      <w:spacing w:before="240" w:after="60"/>
      <w:ind w:firstLine="0"/>
    </w:pPr>
    <w:rPr>
      <w:rFonts w:ascii="Arial" w:eastAsia="Times New Roman" w:hAnsi="Arial" w:cs="Times New Roman"/>
      <w:i/>
      <w:iCs/>
      <w:color w:val="auto"/>
      <w:sz w:val="28"/>
      <w:szCs w:val="20"/>
    </w:rPr>
  </w:style>
  <w:style w:type="paragraph" w:customStyle="1" w:styleId="Stylz111ptAutomatycznyPrzed5">
    <w:name w:val="Styl z1 + 11 pt Automatyczny Przed:  5"/>
    <w:aliases w:val="65 pt"/>
    <w:basedOn w:val="z1"/>
    <w:autoRedefine/>
    <w:rsid w:val="00793F13"/>
    <w:pPr>
      <w:keepNext/>
      <w:spacing w:before="113"/>
    </w:pPr>
    <w:rPr>
      <w:color w:val="auto"/>
      <w:szCs w:val="20"/>
    </w:rPr>
  </w:style>
  <w:style w:type="character" w:styleId="UyteHipercze">
    <w:name w:val="FollowedHyperlink"/>
    <w:basedOn w:val="Domylnaczcionkaakapitu"/>
    <w:uiPriority w:val="99"/>
    <w:semiHidden/>
    <w:unhideWhenUsed/>
    <w:rsid w:val="00793F1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45697"/>
    <w:pPr>
      <w:widowControl w:val="0"/>
      <w:autoSpaceDE w:val="0"/>
      <w:autoSpaceDN w:val="0"/>
      <w:adjustRightInd w:val="0"/>
      <w:spacing w:after="0" w:line="360" w:lineRule="auto"/>
      <w:ind w:firstLine="284"/>
      <w:jc w:val="both"/>
    </w:pPr>
    <w:rPr>
      <w:color w:val="000000"/>
    </w:rPr>
  </w:style>
  <w:style w:type="paragraph" w:styleId="Nagwek1">
    <w:name w:val="heading 1"/>
    <w:basedOn w:val="Normalny"/>
    <w:next w:val="Normalny"/>
    <w:link w:val="Nagwek1Znak"/>
    <w:qFormat/>
    <w:rsid w:val="000C3355"/>
    <w:pPr>
      <w:keepNext/>
      <w:spacing w:before="240" w:after="60" w:line="240" w:lineRule="auto"/>
      <w:ind w:firstLine="0"/>
      <w:outlineLvl w:val="0"/>
    </w:pPr>
    <w:rPr>
      <w:rFonts w:ascii="Arial Narrow" w:hAnsi="Arial Narrow" w:cs="Arial Narrow"/>
      <w:b/>
      <w:bCs/>
      <w:color w:val="auto"/>
      <w:sz w:val="32"/>
      <w:szCs w:val="32"/>
    </w:rPr>
  </w:style>
  <w:style w:type="paragraph" w:styleId="Nagwek2">
    <w:name w:val="heading 2"/>
    <w:basedOn w:val="Normalny"/>
    <w:next w:val="Normalny"/>
    <w:link w:val="Nagwek2Znak"/>
    <w:unhideWhenUsed/>
    <w:qFormat/>
    <w:rsid w:val="00A351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autoRedefine/>
    <w:qFormat/>
    <w:rsid w:val="00793F13"/>
    <w:pPr>
      <w:keepNext/>
      <w:widowControl/>
      <w:autoSpaceDE/>
      <w:autoSpaceDN/>
      <w:adjustRightInd/>
      <w:spacing w:before="120" w:after="120"/>
      <w:ind w:firstLine="0"/>
      <w:jc w:val="left"/>
      <w:outlineLvl w:val="2"/>
    </w:pPr>
    <w:rPr>
      <w:b/>
      <w:i/>
      <w:color w:val="auto"/>
      <w:sz w:val="28"/>
      <w:szCs w:val="24"/>
    </w:rPr>
  </w:style>
  <w:style w:type="paragraph" w:styleId="Nagwek4">
    <w:name w:val="heading 4"/>
    <w:basedOn w:val="Normalny"/>
    <w:next w:val="Normalny"/>
    <w:link w:val="Nagwek4Znak"/>
    <w:qFormat/>
    <w:rsid w:val="00793F13"/>
    <w:pPr>
      <w:keepNext/>
      <w:widowControl/>
      <w:autoSpaceDE/>
      <w:autoSpaceDN/>
      <w:adjustRightInd/>
      <w:ind w:firstLine="0"/>
      <w:jc w:val="left"/>
      <w:outlineLvl w:val="3"/>
    </w:pPr>
    <w:rPr>
      <w:rFonts w:ascii="Arial" w:hAnsi="Arial"/>
      <w:b/>
      <w:color w:val="auto"/>
      <w:sz w:val="32"/>
      <w:szCs w:val="24"/>
    </w:rPr>
  </w:style>
  <w:style w:type="paragraph" w:styleId="Nagwek5">
    <w:name w:val="heading 5"/>
    <w:basedOn w:val="Normalny"/>
    <w:next w:val="Normalny"/>
    <w:link w:val="Nagwek5Znak"/>
    <w:qFormat/>
    <w:rsid w:val="00793F13"/>
    <w:pPr>
      <w:keepNext/>
      <w:widowControl/>
      <w:autoSpaceDE/>
      <w:autoSpaceDN/>
      <w:adjustRightInd/>
      <w:ind w:firstLine="0"/>
      <w:jc w:val="center"/>
      <w:outlineLvl w:val="4"/>
    </w:pPr>
    <w:rPr>
      <w:rFonts w:ascii="Arial" w:hAnsi="Arial" w:cs="Arial"/>
      <w:color w:val="auto"/>
      <w:sz w:val="24"/>
      <w:szCs w:val="24"/>
      <w:u w:val="single"/>
    </w:rPr>
  </w:style>
  <w:style w:type="paragraph" w:styleId="Nagwek6">
    <w:name w:val="heading 6"/>
    <w:basedOn w:val="Normalny"/>
    <w:next w:val="Normalny"/>
    <w:link w:val="Nagwek6Znak"/>
    <w:qFormat/>
    <w:rsid w:val="00793F13"/>
    <w:pPr>
      <w:keepNext/>
      <w:widowControl/>
      <w:autoSpaceDE/>
      <w:autoSpaceDN/>
      <w:adjustRightInd/>
      <w:spacing w:line="240" w:lineRule="auto"/>
      <w:ind w:firstLine="0"/>
      <w:outlineLvl w:val="5"/>
    </w:pPr>
    <w:rPr>
      <w:rFonts w:ascii="Arial" w:hAnsi="Arial"/>
      <w:color w:val="auto"/>
      <w:sz w:val="24"/>
      <w:szCs w:val="24"/>
    </w:rPr>
  </w:style>
  <w:style w:type="paragraph" w:styleId="Nagwek7">
    <w:name w:val="heading 7"/>
    <w:basedOn w:val="Normalny"/>
    <w:next w:val="Normalny"/>
    <w:link w:val="Nagwek7Znak"/>
    <w:qFormat/>
    <w:rsid w:val="00793F13"/>
    <w:pPr>
      <w:keepNext/>
      <w:widowControl/>
      <w:autoSpaceDE/>
      <w:autoSpaceDN/>
      <w:adjustRightInd/>
      <w:spacing w:line="240" w:lineRule="auto"/>
      <w:ind w:firstLine="0"/>
      <w:jc w:val="left"/>
      <w:outlineLvl w:val="6"/>
    </w:pPr>
    <w:rPr>
      <w:rFonts w:ascii="Arial" w:hAnsi="Arial" w:cs="Arial"/>
      <w:color w:val="auto"/>
      <w:sz w:val="28"/>
      <w:szCs w:val="24"/>
    </w:rPr>
  </w:style>
  <w:style w:type="paragraph" w:styleId="Nagwek8">
    <w:name w:val="heading 8"/>
    <w:basedOn w:val="Normalny"/>
    <w:next w:val="Normalny"/>
    <w:link w:val="Nagwek8Znak"/>
    <w:qFormat/>
    <w:rsid w:val="00793F13"/>
    <w:pPr>
      <w:widowControl/>
      <w:autoSpaceDE/>
      <w:autoSpaceDN/>
      <w:adjustRightInd/>
      <w:spacing w:before="240" w:after="60" w:line="240" w:lineRule="auto"/>
      <w:ind w:firstLine="0"/>
      <w:jc w:val="left"/>
      <w:outlineLvl w:val="7"/>
    </w:pPr>
    <w:rPr>
      <w:i/>
      <w:iCs/>
      <w:color w:val="auto"/>
      <w:sz w:val="24"/>
      <w:szCs w:val="24"/>
    </w:rPr>
  </w:style>
  <w:style w:type="paragraph" w:styleId="Nagwek9">
    <w:name w:val="heading 9"/>
    <w:basedOn w:val="Normalny"/>
    <w:next w:val="Normalny"/>
    <w:link w:val="Nagwek9Znak"/>
    <w:qFormat/>
    <w:rsid w:val="00793F13"/>
    <w:pPr>
      <w:widowControl/>
      <w:autoSpaceDE/>
      <w:autoSpaceDN/>
      <w:adjustRightInd/>
      <w:spacing w:before="240" w:after="60" w:line="240" w:lineRule="auto"/>
      <w:ind w:firstLine="0"/>
      <w:jc w:val="left"/>
      <w:outlineLvl w:val="8"/>
    </w:pPr>
    <w:rPr>
      <w:rFonts w:ascii="Arial" w:hAnsi="Arial" w:cs="Arial"/>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C3355"/>
    <w:rPr>
      <w:rFonts w:ascii="Arial Narrow" w:hAnsi="Arial Narrow" w:cs="Arial Narrow"/>
      <w:b/>
      <w:bCs/>
      <w:sz w:val="32"/>
      <w:szCs w:val="32"/>
    </w:rPr>
  </w:style>
  <w:style w:type="paragraph" w:customStyle="1" w:styleId="znormalefekt">
    <w:name w:val="z_normal_efekt"/>
    <w:uiPriority w:val="99"/>
    <w:rsid w:val="009740BE"/>
    <w:pPr>
      <w:widowControl w:val="0"/>
      <w:autoSpaceDE w:val="0"/>
      <w:autoSpaceDN w:val="0"/>
      <w:adjustRightInd w:val="0"/>
      <w:spacing w:after="0" w:line="360" w:lineRule="auto"/>
      <w:ind w:left="681" w:hanging="284"/>
      <w:jc w:val="both"/>
    </w:pPr>
    <w:rPr>
      <w:color w:val="000000"/>
    </w:rPr>
  </w:style>
  <w:style w:type="paragraph" w:customStyle="1" w:styleId="spis03">
    <w:name w:val="spis03"/>
    <w:rsid w:val="009740BE"/>
    <w:pPr>
      <w:widowControl w:val="0"/>
      <w:tabs>
        <w:tab w:val="left" w:pos="794"/>
        <w:tab w:val="left" w:leader="dot" w:pos="4496"/>
      </w:tabs>
      <w:autoSpaceDE w:val="0"/>
      <w:autoSpaceDN w:val="0"/>
      <w:adjustRightInd w:val="0"/>
      <w:spacing w:after="0" w:line="360" w:lineRule="auto"/>
      <w:ind w:firstLine="284"/>
    </w:pPr>
    <w:rPr>
      <w:color w:val="000000"/>
    </w:rPr>
  </w:style>
  <w:style w:type="paragraph" w:customStyle="1" w:styleId="ztabela">
    <w:name w:val="z_tabela"/>
    <w:uiPriority w:val="99"/>
    <w:rsid w:val="009740BE"/>
    <w:pPr>
      <w:widowControl w:val="0"/>
      <w:pBdr>
        <w:top w:val="single" w:sz="2" w:space="0" w:color="auto"/>
      </w:pBdr>
      <w:autoSpaceDE w:val="0"/>
      <w:autoSpaceDN w:val="0"/>
      <w:adjustRightInd w:val="0"/>
      <w:spacing w:before="57" w:after="0" w:line="360" w:lineRule="auto"/>
      <w:ind w:left="113"/>
    </w:pPr>
    <w:rPr>
      <w:color w:val="000000"/>
    </w:rPr>
  </w:style>
  <w:style w:type="paragraph" w:customStyle="1" w:styleId="z4">
    <w:name w:val="z4"/>
    <w:uiPriority w:val="99"/>
    <w:rsid w:val="009740BE"/>
    <w:pPr>
      <w:widowControl w:val="0"/>
      <w:tabs>
        <w:tab w:val="left" w:pos="939"/>
      </w:tabs>
      <w:autoSpaceDE w:val="0"/>
      <w:autoSpaceDN w:val="0"/>
      <w:adjustRightInd w:val="0"/>
      <w:spacing w:before="57" w:after="0" w:line="360" w:lineRule="auto"/>
      <w:ind w:firstLine="397"/>
      <w:jc w:val="both"/>
    </w:pPr>
    <w:rPr>
      <w:color w:val="000000"/>
    </w:rPr>
  </w:style>
  <w:style w:type="paragraph" w:customStyle="1" w:styleId="z3">
    <w:name w:val="z3"/>
    <w:uiPriority w:val="99"/>
    <w:rsid w:val="009740BE"/>
    <w:pPr>
      <w:keepNext/>
      <w:widowControl w:val="0"/>
      <w:autoSpaceDE w:val="0"/>
      <w:autoSpaceDN w:val="0"/>
      <w:adjustRightInd w:val="0"/>
      <w:spacing w:before="57" w:after="0" w:line="360" w:lineRule="auto"/>
      <w:ind w:left="397"/>
      <w:jc w:val="both"/>
    </w:pPr>
    <w:rPr>
      <w:color w:val="000000"/>
    </w:rPr>
  </w:style>
  <w:style w:type="paragraph" w:customStyle="1" w:styleId="z2">
    <w:name w:val="z2"/>
    <w:rsid w:val="009740BE"/>
    <w:pPr>
      <w:keepNext/>
      <w:widowControl w:val="0"/>
      <w:autoSpaceDE w:val="0"/>
      <w:autoSpaceDN w:val="0"/>
      <w:adjustRightInd w:val="0"/>
      <w:spacing w:before="57" w:after="0" w:line="360" w:lineRule="auto"/>
      <w:jc w:val="both"/>
    </w:pPr>
    <w:rPr>
      <w:color w:val="000000"/>
      <w:u w:val="single"/>
    </w:rPr>
  </w:style>
  <w:style w:type="paragraph" w:customStyle="1" w:styleId="z1">
    <w:name w:val="z1"/>
    <w:link w:val="z1Znak"/>
    <w:rsid w:val="009740BE"/>
    <w:pPr>
      <w:widowControl w:val="0"/>
      <w:tabs>
        <w:tab w:val="left" w:pos="397"/>
      </w:tabs>
      <w:autoSpaceDE w:val="0"/>
      <w:autoSpaceDN w:val="0"/>
      <w:adjustRightInd w:val="0"/>
      <w:spacing w:before="170" w:after="0" w:line="360" w:lineRule="auto"/>
      <w:jc w:val="both"/>
    </w:pPr>
    <w:rPr>
      <w:b/>
      <w:bCs/>
      <w:color w:val="000000"/>
      <w:sz w:val="28"/>
      <w:szCs w:val="28"/>
    </w:rPr>
  </w:style>
  <w:style w:type="paragraph" w:customStyle="1" w:styleId="znormal">
    <w:name w:val="z_normal"/>
    <w:rsid w:val="009740BE"/>
    <w:pPr>
      <w:widowControl w:val="0"/>
      <w:autoSpaceDE w:val="0"/>
      <w:autoSpaceDN w:val="0"/>
      <w:adjustRightInd w:val="0"/>
      <w:spacing w:after="0" w:line="360" w:lineRule="auto"/>
      <w:ind w:left="397"/>
      <w:jc w:val="both"/>
    </w:pPr>
    <w:rPr>
      <w:color w:val="000000"/>
    </w:rPr>
  </w:style>
  <w:style w:type="paragraph" w:customStyle="1" w:styleId="zal">
    <w:name w:val="zal"/>
    <w:rsid w:val="009740BE"/>
    <w:pPr>
      <w:widowControl w:val="0"/>
      <w:autoSpaceDE w:val="0"/>
      <w:autoSpaceDN w:val="0"/>
      <w:adjustRightInd w:val="0"/>
      <w:spacing w:after="113" w:line="259" w:lineRule="exact"/>
      <w:ind w:firstLine="283"/>
      <w:jc w:val="right"/>
    </w:pPr>
    <w:rPr>
      <w:b/>
      <w:bCs/>
      <w:color w:val="000000"/>
      <w:u w:val="single"/>
    </w:rPr>
  </w:style>
  <w:style w:type="paragraph" w:customStyle="1" w:styleId="tabela">
    <w:name w:val="tabela"/>
    <w:rsid w:val="009740BE"/>
    <w:pPr>
      <w:widowControl w:val="0"/>
      <w:autoSpaceDE w:val="0"/>
      <w:autoSpaceDN w:val="0"/>
      <w:adjustRightInd w:val="0"/>
      <w:spacing w:before="100" w:beforeAutospacing="1" w:after="0" w:line="240" w:lineRule="auto"/>
      <w:ind w:left="113"/>
    </w:pPr>
    <w:rPr>
      <w:color w:val="000000"/>
      <w:sz w:val="20"/>
      <w:szCs w:val="20"/>
    </w:rPr>
  </w:style>
  <w:style w:type="paragraph" w:customStyle="1" w:styleId="przypis">
    <w:name w:val="!przypis"/>
    <w:rsid w:val="009740BE"/>
    <w:pPr>
      <w:widowControl w:val="0"/>
      <w:pBdr>
        <w:top w:val="single" w:sz="6" w:space="0" w:color="auto"/>
      </w:pBdr>
      <w:autoSpaceDE w:val="0"/>
      <w:autoSpaceDN w:val="0"/>
      <w:adjustRightInd w:val="0"/>
      <w:spacing w:before="57" w:after="0" w:line="360" w:lineRule="auto"/>
      <w:ind w:left="170" w:hanging="170"/>
      <w:jc w:val="both"/>
    </w:pPr>
    <w:rPr>
      <w:color w:val="000000"/>
    </w:rPr>
  </w:style>
  <w:style w:type="paragraph" w:styleId="Tekstpodstawowy">
    <w:name w:val="Body Text"/>
    <w:basedOn w:val="Normalny"/>
    <w:link w:val="TekstpodstawowyZnak"/>
    <w:rsid w:val="009740BE"/>
    <w:pPr>
      <w:spacing w:line="259" w:lineRule="exact"/>
      <w:ind w:firstLine="0"/>
      <w:jc w:val="left"/>
    </w:pPr>
    <w:rPr>
      <w:b/>
      <w:bCs/>
    </w:rPr>
  </w:style>
  <w:style w:type="character" w:customStyle="1" w:styleId="TekstpodstawowyZnak">
    <w:name w:val="Tekst podstawowy Znak"/>
    <w:basedOn w:val="Domylnaczcionkaakapitu"/>
    <w:link w:val="Tekstpodstawowy"/>
    <w:rsid w:val="009740BE"/>
    <w:rPr>
      <w:color w:val="000000"/>
    </w:rPr>
  </w:style>
  <w:style w:type="paragraph" w:customStyle="1" w:styleId="KRESKA">
    <w:name w:val="KRESKA"/>
    <w:basedOn w:val="znormal"/>
    <w:rsid w:val="009740BE"/>
    <w:pPr>
      <w:numPr>
        <w:numId w:val="1"/>
      </w:numPr>
      <w:tabs>
        <w:tab w:val="num" w:pos="851"/>
      </w:tabs>
      <w:ind w:left="851" w:hanging="425"/>
    </w:pPr>
  </w:style>
  <w:style w:type="paragraph" w:customStyle="1" w:styleId="abc">
    <w:name w:val="a b c"/>
    <w:basedOn w:val="znormal"/>
    <w:rsid w:val="009740BE"/>
    <w:pPr>
      <w:ind w:left="0"/>
    </w:pPr>
  </w:style>
  <w:style w:type="paragraph" w:customStyle="1" w:styleId="cyferki">
    <w:name w:val="cyferki"/>
    <w:basedOn w:val="znormalefekt"/>
    <w:rsid w:val="009740BE"/>
    <w:pPr>
      <w:numPr>
        <w:numId w:val="2"/>
      </w:numPr>
      <w:tabs>
        <w:tab w:val="num" w:pos="709"/>
      </w:tabs>
      <w:ind w:left="709" w:hanging="283"/>
    </w:pPr>
  </w:style>
  <w:style w:type="paragraph" w:styleId="Tekstpodstawowy2">
    <w:name w:val="Body Text 2"/>
    <w:basedOn w:val="Normalny"/>
    <w:link w:val="Tekstpodstawowy2Znak"/>
    <w:rsid w:val="009740BE"/>
    <w:pPr>
      <w:widowControl/>
      <w:ind w:firstLine="0"/>
      <w:jc w:val="left"/>
    </w:pPr>
    <w:rPr>
      <w:b/>
      <w:bCs/>
      <w:sz w:val="32"/>
      <w:szCs w:val="32"/>
    </w:rPr>
  </w:style>
  <w:style w:type="character" w:customStyle="1" w:styleId="Tekstpodstawowy2Znak">
    <w:name w:val="Tekst podstawowy 2 Znak"/>
    <w:basedOn w:val="Domylnaczcionkaakapitu"/>
    <w:link w:val="Tekstpodstawowy2"/>
    <w:rsid w:val="009740BE"/>
    <w:rPr>
      <w:color w:val="000000"/>
    </w:rPr>
  </w:style>
  <w:style w:type="paragraph" w:styleId="Tekstprzypisudolnego">
    <w:name w:val="footnote text"/>
    <w:basedOn w:val="Normalny"/>
    <w:link w:val="TekstprzypisudolnegoZnak"/>
    <w:uiPriority w:val="99"/>
    <w:semiHidden/>
    <w:rsid w:val="009740BE"/>
    <w:rPr>
      <w:sz w:val="20"/>
      <w:szCs w:val="20"/>
    </w:rPr>
  </w:style>
  <w:style w:type="character" w:customStyle="1" w:styleId="TekstprzypisudolnegoZnak">
    <w:name w:val="Tekst przypisu dolnego Znak"/>
    <w:basedOn w:val="Domylnaczcionkaakapitu"/>
    <w:link w:val="Tekstprzypisudolnego"/>
    <w:uiPriority w:val="99"/>
    <w:semiHidden/>
    <w:rsid w:val="009740BE"/>
    <w:rPr>
      <w:color w:val="000000"/>
      <w:sz w:val="20"/>
      <w:szCs w:val="20"/>
    </w:rPr>
  </w:style>
  <w:style w:type="character" w:styleId="Odwoanieprzypisudolnego">
    <w:name w:val="footnote reference"/>
    <w:basedOn w:val="Domylnaczcionkaakapitu"/>
    <w:uiPriority w:val="99"/>
    <w:semiHidden/>
    <w:rsid w:val="009740BE"/>
    <w:rPr>
      <w:vertAlign w:val="superscript"/>
    </w:rPr>
  </w:style>
  <w:style w:type="paragraph" w:styleId="Tekstpodstawowywcity2">
    <w:name w:val="Body Text Indent 2"/>
    <w:basedOn w:val="Normalny"/>
    <w:link w:val="Tekstpodstawowywcity2Znak"/>
    <w:rsid w:val="009740BE"/>
    <w:pPr>
      <w:spacing w:line="259" w:lineRule="exact"/>
      <w:ind w:firstLine="283"/>
    </w:pPr>
  </w:style>
  <w:style w:type="character" w:customStyle="1" w:styleId="Tekstpodstawowywcity2Znak">
    <w:name w:val="Tekst podstawowy wcięty 2 Znak"/>
    <w:basedOn w:val="Domylnaczcionkaakapitu"/>
    <w:link w:val="Tekstpodstawowywcity2"/>
    <w:rsid w:val="009740BE"/>
    <w:rPr>
      <w:color w:val="000000"/>
    </w:rPr>
  </w:style>
  <w:style w:type="paragraph" w:customStyle="1" w:styleId="BOMBA">
    <w:name w:val="BOMBA"/>
    <w:basedOn w:val="znormalefekt"/>
    <w:rsid w:val="009740BE"/>
    <w:pPr>
      <w:tabs>
        <w:tab w:val="num" w:pos="851"/>
        <w:tab w:val="num" w:pos="1758"/>
      </w:tabs>
      <w:ind w:left="851" w:hanging="425"/>
    </w:pPr>
  </w:style>
  <w:style w:type="paragraph" w:styleId="Tekstpodstawowywcity3">
    <w:name w:val="Body Text Indent 3"/>
    <w:basedOn w:val="Normalny"/>
    <w:link w:val="Tekstpodstawowywcity3Znak"/>
    <w:rsid w:val="009740BE"/>
    <w:pPr>
      <w:ind w:left="397" w:firstLine="0"/>
    </w:pPr>
    <w:rPr>
      <w:color w:val="auto"/>
    </w:rPr>
  </w:style>
  <w:style w:type="character" w:customStyle="1" w:styleId="Tekstpodstawowywcity3Znak">
    <w:name w:val="Tekst podstawowy wcięty 3 Znak"/>
    <w:basedOn w:val="Domylnaczcionkaakapitu"/>
    <w:link w:val="Tekstpodstawowywcity3"/>
    <w:rsid w:val="009740BE"/>
    <w:rPr>
      <w:color w:val="000000"/>
      <w:sz w:val="16"/>
      <w:szCs w:val="16"/>
    </w:rPr>
  </w:style>
  <w:style w:type="paragraph" w:customStyle="1" w:styleId="z11">
    <w:name w:val="z11"/>
    <w:rsid w:val="009740BE"/>
    <w:pPr>
      <w:widowControl w:val="0"/>
      <w:autoSpaceDE w:val="0"/>
      <w:autoSpaceDN w:val="0"/>
      <w:adjustRightInd w:val="0"/>
      <w:spacing w:before="57" w:after="0" w:line="224" w:lineRule="exact"/>
      <w:jc w:val="both"/>
    </w:pPr>
    <w:rPr>
      <w:color w:val="000000"/>
      <w:sz w:val="19"/>
      <w:szCs w:val="19"/>
      <w:u w:val="single"/>
    </w:rPr>
  </w:style>
  <w:style w:type="character" w:customStyle="1" w:styleId="Stylz2AutomatycznyZnak">
    <w:name w:val="Styl z2 + Automatyczny Znak"/>
    <w:basedOn w:val="Domylnaczcionkaakapitu"/>
    <w:rsid w:val="00570E8E"/>
    <w:rPr>
      <w:color w:val="000000"/>
      <w:sz w:val="23"/>
      <w:szCs w:val="23"/>
      <w:u w:val="single"/>
      <w:lang w:val="pl-PL" w:eastAsia="ar-SA" w:bidi="ar-SA"/>
    </w:rPr>
  </w:style>
  <w:style w:type="paragraph" w:customStyle="1" w:styleId="Stylz111ptAutomatyczny">
    <w:name w:val="Styl z1 + 11 pt Automatyczny"/>
    <w:basedOn w:val="z1"/>
    <w:rsid w:val="00570E8E"/>
    <w:pPr>
      <w:keepNext/>
      <w:suppressAutoHyphens/>
      <w:autoSpaceDN/>
      <w:adjustRightInd/>
    </w:pPr>
    <w:rPr>
      <w:color w:val="auto"/>
      <w:lang w:eastAsia="ar-SA"/>
    </w:rPr>
  </w:style>
  <w:style w:type="paragraph" w:customStyle="1" w:styleId="Stylz2Automatyczny">
    <w:name w:val="Styl z2 + Automatyczny"/>
    <w:basedOn w:val="z2"/>
    <w:rsid w:val="00570E8E"/>
    <w:pPr>
      <w:suppressAutoHyphens/>
      <w:autoSpaceDN/>
      <w:adjustRightInd/>
    </w:pPr>
    <w:rPr>
      <w:color w:val="auto"/>
      <w:sz w:val="24"/>
      <w:szCs w:val="24"/>
      <w:u w:val="none"/>
      <w:lang w:eastAsia="ar-SA"/>
    </w:rPr>
  </w:style>
  <w:style w:type="character" w:customStyle="1" w:styleId="z1Znak">
    <w:name w:val="z1 Znak"/>
    <w:basedOn w:val="Domylnaczcionkaakapitu"/>
    <w:link w:val="z1"/>
    <w:locked/>
    <w:rsid w:val="00570E8E"/>
    <w:rPr>
      <w:b/>
      <w:bCs/>
      <w:color w:val="000000"/>
      <w:sz w:val="28"/>
      <w:szCs w:val="28"/>
      <w:lang w:val="pl-PL" w:eastAsia="pl-PL"/>
    </w:rPr>
  </w:style>
  <w:style w:type="paragraph" w:styleId="Spistreci1">
    <w:name w:val="toc 1"/>
    <w:basedOn w:val="Normalny"/>
    <w:next w:val="Normalny"/>
    <w:autoRedefine/>
    <w:uiPriority w:val="39"/>
    <w:rsid w:val="000673E7"/>
  </w:style>
  <w:style w:type="character" w:styleId="Hipercze">
    <w:name w:val="Hyperlink"/>
    <w:basedOn w:val="Domylnaczcionkaakapitu"/>
    <w:uiPriority w:val="99"/>
    <w:rsid w:val="000673E7"/>
    <w:rPr>
      <w:color w:val="0000FF"/>
      <w:u w:val="single"/>
    </w:rPr>
  </w:style>
  <w:style w:type="character" w:customStyle="1" w:styleId="WW8Num15z0">
    <w:name w:val="WW8Num15z0"/>
    <w:rsid w:val="008632D6"/>
    <w:rPr>
      <w:rFonts w:ascii="Wingdings" w:hAnsi="Wingdings"/>
    </w:rPr>
  </w:style>
  <w:style w:type="character" w:customStyle="1" w:styleId="Nagwek2Znak">
    <w:name w:val="Nagłówek 2 Znak"/>
    <w:basedOn w:val="Domylnaczcionkaakapitu"/>
    <w:link w:val="Nagwek2"/>
    <w:rsid w:val="00A351F6"/>
    <w:rPr>
      <w:rFonts w:asciiTheme="majorHAnsi" w:eastAsiaTheme="majorEastAsia" w:hAnsiTheme="majorHAnsi" w:cstheme="majorBidi"/>
      <w:b/>
      <w:bCs/>
      <w:color w:val="4F81BD" w:themeColor="accent1"/>
      <w:sz w:val="26"/>
      <w:szCs w:val="26"/>
    </w:rPr>
  </w:style>
  <w:style w:type="paragraph" w:customStyle="1" w:styleId="StylIwony">
    <w:name w:val="Styl Iwony"/>
    <w:basedOn w:val="Normalny"/>
    <w:rsid w:val="00A351F6"/>
    <w:pPr>
      <w:widowControl/>
      <w:autoSpaceDE/>
      <w:autoSpaceDN/>
      <w:adjustRightInd/>
      <w:spacing w:before="120" w:after="120" w:line="240" w:lineRule="auto"/>
      <w:ind w:firstLine="0"/>
    </w:pPr>
    <w:rPr>
      <w:rFonts w:ascii="Bookman Old Style" w:eastAsiaTheme="minorEastAsia" w:hAnsi="Bookman Old Style" w:cs="Bookman Old Style"/>
      <w:color w:val="auto"/>
      <w:sz w:val="24"/>
      <w:szCs w:val="24"/>
    </w:rPr>
  </w:style>
  <w:style w:type="paragraph" w:customStyle="1" w:styleId="tekstost">
    <w:name w:val="tekst ost"/>
    <w:basedOn w:val="Normalny"/>
    <w:rsid w:val="00A351F6"/>
    <w:pPr>
      <w:widowControl/>
      <w:autoSpaceDE/>
      <w:autoSpaceDN/>
      <w:adjustRightInd/>
      <w:spacing w:line="240" w:lineRule="auto"/>
      <w:ind w:firstLine="0"/>
    </w:pPr>
    <w:rPr>
      <w:rFonts w:eastAsiaTheme="minorEastAsia"/>
      <w:color w:val="auto"/>
      <w:sz w:val="20"/>
      <w:szCs w:val="20"/>
    </w:rPr>
  </w:style>
  <w:style w:type="character" w:customStyle="1" w:styleId="znormal1">
    <w:name w:val="z_normal1"/>
    <w:basedOn w:val="Domylnaczcionkaakapitu"/>
    <w:rsid w:val="00AA0227"/>
    <w:rPr>
      <w:rFonts w:ascii="Times New Roman" w:hAnsi="Times New Roman"/>
      <w:color w:val="000000"/>
      <w:spacing w:val="0"/>
      <w:w w:val="100"/>
      <w:sz w:val="22"/>
      <w:szCs w:val="14"/>
    </w:rPr>
  </w:style>
  <w:style w:type="paragraph" w:styleId="Akapitzlist">
    <w:name w:val="List Paragraph"/>
    <w:basedOn w:val="Normalny"/>
    <w:uiPriority w:val="34"/>
    <w:qFormat/>
    <w:rsid w:val="003910DE"/>
    <w:pPr>
      <w:ind w:left="720"/>
      <w:contextualSpacing/>
    </w:pPr>
  </w:style>
  <w:style w:type="character" w:customStyle="1" w:styleId="Nagwek3Znak">
    <w:name w:val="Nagłówek 3 Znak"/>
    <w:basedOn w:val="Domylnaczcionkaakapitu"/>
    <w:link w:val="Nagwek3"/>
    <w:rsid w:val="00793F13"/>
    <w:rPr>
      <w:b/>
      <w:i/>
      <w:sz w:val="28"/>
      <w:szCs w:val="24"/>
    </w:rPr>
  </w:style>
  <w:style w:type="character" w:customStyle="1" w:styleId="Nagwek4Znak">
    <w:name w:val="Nagłówek 4 Znak"/>
    <w:basedOn w:val="Domylnaczcionkaakapitu"/>
    <w:link w:val="Nagwek4"/>
    <w:rsid w:val="00793F13"/>
    <w:rPr>
      <w:rFonts w:ascii="Arial" w:hAnsi="Arial"/>
      <w:b/>
      <w:sz w:val="32"/>
      <w:szCs w:val="24"/>
    </w:rPr>
  </w:style>
  <w:style w:type="character" w:customStyle="1" w:styleId="Nagwek5Znak">
    <w:name w:val="Nagłówek 5 Znak"/>
    <w:basedOn w:val="Domylnaczcionkaakapitu"/>
    <w:link w:val="Nagwek5"/>
    <w:rsid w:val="00793F13"/>
    <w:rPr>
      <w:rFonts w:ascii="Arial" w:hAnsi="Arial" w:cs="Arial"/>
      <w:sz w:val="24"/>
      <w:szCs w:val="24"/>
      <w:u w:val="single"/>
    </w:rPr>
  </w:style>
  <w:style w:type="character" w:customStyle="1" w:styleId="Nagwek6Znak">
    <w:name w:val="Nagłówek 6 Znak"/>
    <w:basedOn w:val="Domylnaczcionkaakapitu"/>
    <w:link w:val="Nagwek6"/>
    <w:rsid w:val="00793F13"/>
    <w:rPr>
      <w:rFonts w:ascii="Arial" w:hAnsi="Arial"/>
      <w:sz w:val="24"/>
      <w:szCs w:val="24"/>
    </w:rPr>
  </w:style>
  <w:style w:type="character" w:customStyle="1" w:styleId="Nagwek7Znak">
    <w:name w:val="Nagłówek 7 Znak"/>
    <w:basedOn w:val="Domylnaczcionkaakapitu"/>
    <w:link w:val="Nagwek7"/>
    <w:rsid w:val="00793F13"/>
    <w:rPr>
      <w:rFonts w:ascii="Arial" w:hAnsi="Arial" w:cs="Arial"/>
      <w:sz w:val="28"/>
      <w:szCs w:val="24"/>
    </w:rPr>
  </w:style>
  <w:style w:type="character" w:customStyle="1" w:styleId="Nagwek8Znak">
    <w:name w:val="Nagłówek 8 Znak"/>
    <w:basedOn w:val="Domylnaczcionkaakapitu"/>
    <w:link w:val="Nagwek8"/>
    <w:rsid w:val="00793F13"/>
    <w:rPr>
      <w:i/>
      <w:iCs/>
      <w:sz w:val="24"/>
      <w:szCs w:val="24"/>
    </w:rPr>
  </w:style>
  <w:style w:type="character" w:customStyle="1" w:styleId="Nagwek9Znak">
    <w:name w:val="Nagłówek 9 Znak"/>
    <w:basedOn w:val="Domylnaczcionkaakapitu"/>
    <w:link w:val="Nagwek9"/>
    <w:rsid w:val="00793F13"/>
    <w:rPr>
      <w:rFonts w:ascii="Arial" w:hAnsi="Arial" w:cs="Arial"/>
    </w:rPr>
  </w:style>
  <w:style w:type="paragraph" w:styleId="Spistreci2">
    <w:name w:val="toc 2"/>
    <w:basedOn w:val="Normalny"/>
    <w:next w:val="Normalny"/>
    <w:autoRedefine/>
    <w:semiHidden/>
    <w:rsid w:val="00793F13"/>
    <w:pPr>
      <w:widowControl/>
      <w:tabs>
        <w:tab w:val="right" w:leader="dot" w:pos="9000"/>
      </w:tabs>
      <w:autoSpaceDE/>
      <w:autoSpaceDN/>
      <w:adjustRightInd/>
      <w:spacing w:line="240" w:lineRule="auto"/>
      <w:ind w:left="240" w:firstLine="0"/>
      <w:jc w:val="left"/>
    </w:pPr>
    <w:rPr>
      <w:rFonts w:ascii="Arial Narrow" w:hAnsi="Arial Narrow" w:cs="Gautami"/>
      <w:noProof/>
      <w:color w:val="auto"/>
    </w:rPr>
  </w:style>
  <w:style w:type="paragraph" w:styleId="Spistreci3">
    <w:name w:val="toc 3"/>
    <w:basedOn w:val="Normalny"/>
    <w:next w:val="Normalny"/>
    <w:autoRedefine/>
    <w:semiHidden/>
    <w:rsid w:val="00793F13"/>
    <w:pPr>
      <w:widowControl/>
      <w:tabs>
        <w:tab w:val="right" w:leader="dot" w:pos="9000"/>
      </w:tabs>
      <w:autoSpaceDE/>
      <w:autoSpaceDN/>
      <w:adjustRightInd/>
      <w:spacing w:line="240" w:lineRule="auto"/>
      <w:ind w:left="360" w:firstLine="0"/>
      <w:jc w:val="left"/>
    </w:pPr>
    <w:rPr>
      <w:rFonts w:ascii="Arial Narrow" w:hAnsi="Arial Narrow"/>
      <w:color w:val="auto"/>
      <w:szCs w:val="24"/>
    </w:rPr>
  </w:style>
  <w:style w:type="paragraph" w:styleId="Spistreci4">
    <w:name w:val="toc 4"/>
    <w:basedOn w:val="Normalny"/>
    <w:next w:val="Normalny"/>
    <w:autoRedefine/>
    <w:semiHidden/>
    <w:rsid w:val="00793F13"/>
    <w:pPr>
      <w:widowControl/>
      <w:autoSpaceDE/>
      <w:autoSpaceDN/>
      <w:adjustRightInd/>
      <w:spacing w:line="240" w:lineRule="auto"/>
      <w:ind w:left="720" w:firstLine="0"/>
      <w:jc w:val="left"/>
    </w:pPr>
    <w:rPr>
      <w:color w:val="auto"/>
      <w:sz w:val="24"/>
      <w:szCs w:val="24"/>
    </w:rPr>
  </w:style>
  <w:style w:type="paragraph" w:styleId="Spistreci5">
    <w:name w:val="toc 5"/>
    <w:basedOn w:val="Normalny"/>
    <w:next w:val="Normalny"/>
    <w:autoRedefine/>
    <w:semiHidden/>
    <w:rsid w:val="00793F13"/>
    <w:pPr>
      <w:widowControl/>
      <w:autoSpaceDE/>
      <w:autoSpaceDN/>
      <w:adjustRightInd/>
      <w:spacing w:line="240" w:lineRule="auto"/>
      <w:ind w:left="960" w:firstLine="0"/>
      <w:jc w:val="left"/>
    </w:pPr>
    <w:rPr>
      <w:color w:val="auto"/>
      <w:sz w:val="24"/>
      <w:szCs w:val="24"/>
    </w:rPr>
  </w:style>
  <w:style w:type="paragraph" w:styleId="Spistreci6">
    <w:name w:val="toc 6"/>
    <w:basedOn w:val="Normalny"/>
    <w:next w:val="Normalny"/>
    <w:autoRedefine/>
    <w:semiHidden/>
    <w:rsid w:val="00793F13"/>
    <w:pPr>
      <w:widowControl/>
      <w:autoSpaceDE/>
      <w:autoSpaceDN/>
      <w:adjustRightInd/>
      <w:spacing w:line="240" w:lineRule="auto"/>
      <w:ind w:left="1200" w:firstLine="0"/>
      <w:jc w:val="left"/>
    </w:pPr>
    <w:rPr>
      <w:color w:val="auto"/>
      <w:sz w:val="24"/>
      <w:szCs w:val="24"/>
    </w:rPr>
  </w:style>
  <w:style w:type="paragraph" w:styleId="Spistreci7">
    <w:name w:val="toc 7"/>
    <w:basedOn w:val="Normalny"/>
    <w:next w:val="Normalny"/>
    <w:autoRedefine/>
    <w:semiHidden/>
    <w:rsid w:val="00793F13"/>
    <w:pPr>
      <w:widowControl/>
      <w:autoSpaceDE/>
      <w:autoSpaceDN/>
      <w:adjustRightInd/>
      <w:spacing w:line="240" w:lineRule="auto"/>
      <w:ind w:left="1440" w:firstLine="0"/>
      <w:jc w:val="left"/>
    </w:pPr>
    <w:rPr>
      <w:color w:val="auto"/>
      <w:sz w:val="24"/>
      <w:szCs w:val="24"/>
    </w:rPr>
  </w:style>
  <w:style w:type="paragraph" w:styleId="Spistreci8">
    <w:name w:val="toc 8"/>
    <w:basedOn w:val="Normalny"/>
    <w:next w:val="Normalny"/>
    <w:autoRedefine/>
    <w:semiHidden/>
    <w:rsid w:val="00793F13"/>
    <w:pPr>
      <w:widowControl/>
      <w:autoSpaceDE/>
      <w:autoSpaceDN/>
      <w:adjustRightInd/>
      <w:spacing w:line="240" w:lineRule="auto"/>
      <w:ind w:left="1680" w:firstLine="0"/>
      <w:jc w:val="left"/>
    </w:pPr>
    <w:rPr>
      <w:color w:val="auto"/>
      <w:sz w:val="24"/>
      <w:szCs w:val="24"/>
    </w:rPr>
  </w:style>
  <w:style w:type="paragraph" w:styleId="Spistreci9">
    <w:name w:val="toc 9"/>
    <w:basedOn w:val="Normalny"/>
    <w:next w:val="Normalny"/>
    <w:autoRedefine/>
    <w:semiHidden/>
    <w:rsid w:val="00793F13"/>
    <w:pPr>
      <w:widowControl/>
      <w:autoSpaceDE/>
      <w:autoSpaceDN/>
      <w:adjustRightInd/>
      <w:spacing w:line="240" w:lineRule="auto"/>
      <w:ind w:left="1920" w:firstLine="0"/>
      <w:jc w:val="left"/>
    </w:pPr>
    <w:rPr>
      <w:color w:val="auto"/>
      <w:sz w:val="24"/>
      <w:szCs w:val="24"/>
    </w:rPr>
  </w:style>
  <w:style w:type="paragraph" w:customStyle="1" w:styleId="Styl1">
    <w:name w:val="Styl1"/>
    <w:basedOn w:val="z2"/>
    <w:rsid w:val="00793F13"/>
    <w:rPr>
      <w:color w:val="auto"/>
      <w:szCs w:val="23"/>
    </w:rPr>
  </w:style>
  <w:style w:type="character" w:styleId="Odwoaniedokomentarza">
    <w:name w:val="annotation reference"/>
    <w:basedOn w:val="Domylnaczcionkaakapitu"/>
    <w:semiHidden/>
    <w:rsid w:val="00793F13"/>
    <w:rPr>
      <w:sz w:val="16"/>
      <w:szCs w:val="16"/>
    </w:rPr>
  </w:style>
  <w:style w:type="paragraph" w:styleId="Tekstkomentarza">
    <w:name w:val="annotation text"/>
    <w:basedOn w:val="Normalny"/>
    <w:link w:val="TekstkomentarzaZnak"/>
    <w:semiHidden/>
    <w:rsid w:val="00793F13"/>
    <w:pPr>
      <w:widowControl/>
      <w:autoSpaceDE/>
      <w:autoSpaceDN/>
      <w:adjustRightInd/>
      <w:spacing w:line="240" w:lineRule="auto"/>
      <w:ind w:firstLine="0"/>
      <w:jc w:val="left"/>
    </w:pPr>
    <w:rPr>
      <w:color w:val="auto"/>
      <w:sz w:val="20"/>
      <w:szCs w:val="20"/>
    </w:rPr>
  </w:style>
  <w:style w:type="character" w:customStyle="1" w:styleId="TekstkomentarzaZnak">
    <w:name w:val="Tekst komentarza Znak"/>
    <w:basedOn w:val="Domylnaczcionkaakapitu"/>
    <w:link w:val="Tekstkomentarza"/>
    <w:semiHidden/>
    <w:rsid w:val="00793F13"/>
    <w:rPr>
      <w:sz w:val="20"/>
      <w:szCs w:val="20"/>
    </w:rPr>
  </w:style>
  <w:style w:type="paragraph" w:styleId="Tematkomentarza">
    <w:name w:val="annotation subject"/>
    <w:basedOn w:val="Tekstkomentarza"/>
    <w:next w:val="Tekstkomentarza"/>
    <w:link w:val="TematkomentarzaZnak"/>
    <w:semiHidden/>
    <w:rsid w:val="00793F13"/>
    <w:rPr>
      <w:b/>
      <w:bCs/>
    </w:rPr>
  </w:style>
  <w:style w:type="character" w:customStyle="1" w:styleId="TematkomentarzaZnak">
    <w:name w:val="Temat komentarza Znak"/>
    <w:basedOn w:val="TekstkomentarzaZnak"/>
    <w:link w:val="Tematkomentarza"/>
    <w:semiHidden/>
    <w:rsid w:val="00793F13"/>
    <w:rPr>
      <w:b/>
      <w:bCs/>
      <w:sz w:val="20"/>
      <w:szCs w:val="20"/>
    </w:rPr>
  </w:style>
  <w:style w:type="paragraph" w:styleId="Tekstdymka">
    <w:name w:val="Balloon Text"/>
    <w:basedOn w:val="Normalny"/>
    <w:link w:val="TekstdymkaZnak"/>
    <w:semiHidden/>
    <w:rsid w:val="00793F13"/>
    <w:pPr>
      <w:widowControl/>
      <w:autoSpaceDE/>
      <w:autoSpaceDN/>
      <w:adjustRightInd/>
      <w:spacing w:line="240" w:lineRule="auto"/>
      <w:ind w:firstLine="0"/>
      <w:jc w:val="left"/>
    </w:pPr>
    <w:rPr>
      <w:rFonts w:ascii="Tahoma" w:hAnsi="Tahoma" w:cs="Tahoma"/>
      <w:color w:val="auto"/>
      <w:sz w:val="16"/>
      <w:szCs w:val="16"/>
    </w:rPr>
  </w:style>
  <w:style w:type="character" w:customStyle="1" w:styleId="TekstdymkaZnak">
    <w:name w:val="Tekst dymka Znak"/>
    <w:basedOn w:val="Domylnaczcionkaakapitu"/>
    <w:link w:val="Tekstdymka"/>
    <w:semiHidden/>
    <w:rsid w:val="00793F13"/>
    <w:rPr>
      <w:rFonts w:ascii="Tahoma" w:hAnsi="Tahoma" w:cs="Tahoma"/>
      <w:sz w:val="16"/>
      <w:szCs w:val="16"/>
    </w:rPr>
  </w:style>
  <w:style w:type="paragraph" w:styleId="Nagwek">
    <w:name w:val="header"/>
    <w:basedOn w:val="Normalny"/>
    <w:link w:val="NagwekZnak"/>
    <w:uiPriority w:val="99"/>
    <w:rsid w:val="00793F13"/>
    <w:pPr>
      <w:widowControl/>
      <w:tabs>
        <w:tab w:val="center" w:pos="4536"/>
        <w:tab w:val="right" w:pos="9072"/>
      </w:tabs>
      <w:autoSpaceDE/>
      <w:autoSpaceDN/>
      <w:adjustRightInd/>
      <w:spacing w:line="240" w:lineRule="auto"/>
      <w:ind w:firstLine="0"/>
      <w:jc w:val="left"/>
    </w:pPr>
    <w:rPr>
      <w:color w:val="auto"/>
      <w:sz w:val="24"/>
      <w:szCs w:val="24"/>
    </w:rPr>
  </w:style>
  <w:style w:type="character" w:customStyle="1" w:styleId="NagwekZnak">
    <w:name w:val="Nagłówek Znak"/>
    <w:basedOn w:val="Domylnaczcionkaakapitu"/>
    <w:link w:val="Nagwek"/>
    <w:uiPriority w:val="99"/>
    <w:rsid w:val="00793F13"/>
    <w:rPr>
      <w:sz w:val="24"/>
      <w:szCs w:val="24"/>
    </w:rPr>
  </w:style>
  <w:style w:type="paragraph" w:styleId="Stopka">
    <w:name w:val="footer"/>
    <w:basedOn w:val="Normalny"/>
    <w:link w:val="StopkaZnak"/>
    <w:uiPriority w:val="99"/>
    <w:rsid w:val="00793F13"/>
    <w:pPr>
      <w:widowControl/>
      <w:tabs>
        <w:tab w:val="center" w:pos="4536"/>
        <w:tab w:val="right" w:pos="9072"/>
      </w:tabs>
      <w:autoSpaceDE/>
      <w:autoSpaceDN/>
      <w:adjustRightInd/>
      <w:spacing w:line="240" w:lineRule="auto"/>
      <w:ind w:firstLine="0"/>
      <w:jc w:val="left"/>
    </w:pPr>
    <w:rPr>
      <w:color w:val="auto"/>
      <w:sz w:val="24"/>
      <w:szCs w:val="24"/>
    </w:rPr>
  </w:style>
  <w:style w:type="character" w:customStyle="1" w:styleId="StopkaZnak">
    <w:name w:val="Stopka Znak"/>
    <w:basedOn w:val="Domylnaczcionkaakapitu"/>
    <w:link w:val="Stopka"/>
    <w:uiPriority w:val="99"/>
    <w:rsid w:val="00793F13"/>
    <w:rPr>
      <w:sz w:val="24"/>
      <w:szCs w:val="24"/>
    </w:rPr>
  </w:style>
  <w:style w:type="character" w:styleId="Numerstrony">
    <w:name w:val="page number"/>
    <w:basedOn w:val="Domylnaczcionkaakapitu"/>
    <w:rsid w:val="00793F13"/>
  </w:style>
  <w:style w:type="paragraph" w:styleId="Lista2">
    <w:name w:val="List 2"/>
    <w:basedOn w:val="Normalny"/>
    <w:rsid w:val="00793F13"/>
    <w:pPr>
      <w:widowControl/>
      <w:autoSpaceDE/>
      <w:autoSpaceDN/>
      <w:adjustRightInd/>
      <w:spacing w:line="240" w:lineRule="auto"/>
      <w:ind w:left="566" w:hanging="283"/>
      <w:jc w:val="left"/>
    </w:pPr>
    <w:rPr>
      <w:color w:val="auto"/>
      <w:sz w:val="24"/>
      <w:szCs w:val="20"/>
    </w:rPr>
  </w:style>
  <w:style w:type="paragraph" w:styleId="Tytu">
    <w:name w:val="Title"/>
    <w:basedOn w:val="Normalny"/>
    <w:link w:val="TytuZnak"/>
    <w:qFormat/>
    <w:rsid w:val="00793F13"/>
    <w:pPr>
      <w:widowControl/>
      <w:pBdr>
        <w:bottom w:val="single" w:sz="6" w:space="1" w:color="auto"/>
      </w:pBdr>
      <w:autoSpaceDE/>
      <w:autoSpaceDN/>
      <w:adjustRightInd/>
      <w:spacing w:line="240" w:lineRule="auto"/>
      <w:ind w:firstLine="0"/>
      <w:jc w:val="center"/>
    </w:pPr>
    <w:rPr>
      <w:rFonts w:ascii="Garamond" w:hAnsi="Garamond"/>
      <w:b/>
      <w:color w:val="auto"/>
      <w:sz w:val="24"/>
      <w:szCs w:val="20"/>
    </w:rPr>
  </w:style>
  <w:style w:type="character" w:customStyle="1" w:styleId="TytuZnak">
    <w:name w:val="Tytuł Znak"/>
    <w:basedOn w:val="Domylnaczcionkaakapitu"/>
    <w:link w:val="Tytu"/>
    <w:rsid w:val="00793F13"/>
    <w:rPr>
      <w:rFonts w:ascii="Garamond" w:hAnsi="Garamond"/>
      <w:b/>
      <w:sz w:val="24"/>
      <w:szCs w:val="20"/>
    </w:rPr>
  </w:style>
  <w:style w:type="paragraph" w:customStyle="1" w:styleId="Tekstpodstawowy21">
    <w:name w:val="Tekst podstawowy 21"/>
    <w:basedOn w:val="Normalny"/>
    <w:rsid w:val="00793F13"/>
    <w:pPr>
      <w:widowControl/>
      <w:tabs>
        <w:tab w:val="left" w:pos="1008"/>
      </w:tabs>
      <w:overflowPunct w:val="0"/>
      <w:ind w:left="709" w:hanging="709"/>
      <w:textAlignment w:val="baseline"/>
    </w:pPr>
    <w:rPr>
      <w:rFonts w:ascii="Tms Rmn" w:hAnsi="Tms Rmn"/>
      <w:noProof/>
      <w:color w:val="auto"/>
      <w:spacing w:val="-3"/>
      <w:sz w:val="24"/>
      <w:szCs w:val="20"/>
    </w:rPr>
  </w:style>
  <w:style w:type="character" w:customStyle="1" w:styleId="z2Znak">
    <w:name w:val="z2 Znak"/>
    <w:basedOn w:val="Domylnaczcionkaakapitu"/>
    <w:rsid w:val="00793F13"/>
    <w:rPr>
      <w:color w:val="000000"/>
      <w:sz w:val="22"/>
      <w:szCs w:val="23"/>
      <w:u w:val="single"/>
      <w:lang w:val="pl-PL" w:eastAsia="pl-PL" w:bidi="ar-SA"/>
    </w:rPr>
  </w:style>
  <w:style w:type="character" w:customStyle="1" w:styleId="dynamic-style-51">
    <w:name w:val="dynamic-style-51"/>
    <w:basedOn w:val="Domylnaczcionkaakapitu"/>
    <w:rsid w:val="00793F13"/>
    <w:rPr>
      <w:rFonts w:ascii="Times New Roman" w:hAnsi="Times New Roman" w:hint="default"/>
      <w:caps/>
      <w:color w:val="000000"/>
      <w:spacing w:val="180"/>
      <w:sz w:val="15"/>
      <w:szCs w:val="15"/>
    </w:rPr>
  </w:style>
  <w:style w:type="paragraph" w:customStyle="1" w:styleId="dynamic-style-11">
    <w:name w:val="dynamic-style-11"/>
    <w:basedOn w:val="Normalny"/>
    <w:rsid w:val="00793F13"/>
    <w:pPr>
      <w:widowControl/>
      <w:autoSpaceDE/>
      <w:autoSpaceDN/>
      <w:adjustRightInd/>
      <w:spacing w:before="30" w:after="100" w:afterAutospacing="1" w:line="240" w:lineRule="auto"/>
      <w:ind w:firstLine="0"/>
    </w:pPr>
    <w:rPr>
      <w:color w:val="auto"/>
      <w:sz w:val="24"/>
      <w:szCs w:val="24"/>
    </w:rPr>
  </w:style>
  <w:style w:type="character" w:customStyle="1" w:styleId="z21">
    <w:name w:val="z21"/>
    <w:basedOn w:val="Domylnaczcionkaakapitu"/>
    <w:rsid w:val="00793F13"/>
    <w:rPr>
      <w:rFonts w:ascii="Times New Roman" w:hAnsi="Times New Roman"/>
      <w:color w:val="000000"/>
      <w:spacing w:val="0"/>
      <w:sz w:val="22"/>
      <w:szCs w:val="14"/>
      <w:u w:val="single"/>
    </w:rPr>
  </w:style>
  <w:style w:type="character" w:customStyle="1" w:styleId="dynamic-style-61">
    <w:name w:val="dynamic-style-61"/>
    <w:basedOn w:val="Domylnaczcionkaakapitu"/>
    <w:rsid w:val="00793F13"/>
    <w:rPr>
      <w:rFonts w:ascii="Times New Roman" w:hAnsi="Times New Roman" w:hint="default"/>
      <w:color w:val="000000"/>
      <w:spacing w:val="165"/>
      <w:sz w:val="14"/>
      <w:szCs w:val="14"/>
      <w:vertAlign w:val="superscript"/>
    </w:rPr>
  </w:style>
  <w:style w:type="character" w:customStyle="1" w:styleId="z41">
    <w:name w:val="z41"/>
    <w:basedOn w:val="Domylnaczcionkaakapitu"/>
    <w:rsid w:val="00793F13"/>
    <w:rPr>
      <w:rFonts w:ascii="Times New Roman" w:hAnsi="Times New Roman"/>
      <w:color w:val="000000"/>
      <w:spacing w:val="0"/>
      <w:sz w:val="22"/>
      <w:szCs w:val="14"/>
    </w:rPr>
  </w:style>
  <w:style w:type="character" w:customStyle="1" w:styleId="z31">
    <w:name w:val="z31"/>
    <w:basedOn w:val="Domylnaczcionkaakapitu"/>
    <w:rsid w:val="00793F13"/>
    <w:rPr>
      <w:rFonts w:ascii="Times New Roman" w:hAnsi="Times New Roman"/>
      <w:color w:val="000000"/>
      <w:spacing w:val="0"/>
      <w:sz w:val="22"/>
      <w:szCs w:val="14"/>
    </w:rPr>
  </w:style>
  <w:style w:type="paragraph" w:customStyle="1" w:styleId="WW-Tekstpodstawowy3">
    <w:name w:val="WW-Tekst podstawowy 3"/>
    <w:basedOn w:val="Normalny"/>
    <w:rsid w:val="00793F13"/>
    <w:pPr>
      <w:widowControl/>
      <w:suppressAutoHyphens/>
      <w:autoSpaceDE/>
      <w:autoSpaceDN/>
      <w:adjustRightInd/>
      <w:spacing w:line="240" w:lineRule="auto"/>
      <w:ind w:firstLine="0"/>
    </w:pPr>
    <w:rPr>
      <w:rFonts w:ascii="Arial" w:hAnsi="Arial"/>
      <w:color w:val="auto"/>
      <w:szCs w:val="20"/>
      <w:lang w:eastAsia="ar-SA"/>
    </w:rPr>
  </w:style>
  <w:style w:type="paragraph" w:customStyle="1" w:styleId="Kopfzeile1">
    <w:name w:val="Kopfzeile 1"/>
    <w:rsid w:val="00793F13"/>
    <w:pPr>
      <w:spacing w:after="40" w:line="240" w:lineRule="auto"/>
      <w:jc w:val="right"/>
    </w:pPr>
    <w:rPr>
      <w:rFonts w:ascii="Arial" w:hAnsi="Arial"/>
      <w:sz w:val="32"/>
      <w:szCs w:val="20"/>
      <w:lang w:val="de-DE"/>
    </w:rPr>
  </w:style>
  <w:style w:type="paragraph" w:customStyle="1" w:styleId="Kopfzeile2">
    <w:name w:val="Kopfzeile 2"/>
    <w:rsid w:val="00793F13"/>
    <w:pPr>
      <w:spacing w:after="100" w:line="240" w:lineRule="auto"/>
      <w:jc w:val="right"/>
    </w:pPr>
    <w:rPr>
      <w:rFonts w:ascii="Arial" w:hAnsi="Arial"/>
      <w:sz w:val="28"/>
      <w:szCs w:val="20"/>
      <w:lang w:val="de-DE"/>
    </w:rPr>
  </w:style>
  <w:style w:type="paragraph" w:customStyle="1" w:styleId="Logo">
    <w:name w:val="Logo"/>
    <w:basedOn w:val="Normalny"/>
    <w:rsid w:val="00793F13"/>
    <w:pPr>
      <w:widowControl/>
      <w:autoSpaceDE/>
      <w:autoSpaceDN/>
      <w:adjustRightInd/>
      <w:spacing w:line="240" w:lineRule="auto"/>
      <w:ind w:right="567" w:firstLine="0"/>
      <w:jc w:val="left"/>
    </w:pPr>
    <w:rPr>
      <w:rFonts w:ascii="Arial" w:hAnsi="Arial"/>
      <w:color w:val="auto"/>
      <w:szCs w:val="20"/>
      <w:lang w:val="de-DE"/>
    </w:rPr>
  </w:style>
  <w:style w:type="paragraph" w:customStyle="1" w:styleId="StylNagwek1TimesNewRoman11pt">
    <w:name w:val="Styl Nagłówek 1 + Times New Roman 11 pt"/>
    <w:basedOn w:val="Nagwek1"/>
    <w:autoRedefine/>
    <w:rsid w:val="00793F13"/>
    <w:pPr>
      <w:widowControl/>
      <w:autoSpaceDE/>
      <w:autoSpaceDN/>
      <w:adjustRightInd/>
      <w:jc w:val="left"/>
    </w:pPr>
    <w:rPr>
      <w:rFonts w:cs="Arial"/>
      <w:kern w:val="32"/>
      <w:sz w:val="24"/>
    </w:rPr>
  </w:style>
  <w:style w:type="paragraph" w:customStyle="1" w:styleId="Stylz111pt">
    <w:name w:val="Styl z1 + 11 pt"/>
    <w:basedOn w:val="z1"/>
    <w:autoRedefine/>
    <w:rsid w:val="00793F13"/>
    <w:pPr>
      <w:keepNext/>
    </w:pPr>
    <w:rPr>
      <w:szCs w:val="23"/>
    </w:rPr>
  </w:style>
  <w:style w:type="character" w:customStyle="1" w:styleId="Stylz111ptAutomatycznyZnak">
    <w:name w:val="Styl z1 + 11 pt Automatyczny Znak"/>
    <w:basedOn w:val="z1Znak"/>
    <w:rsid w:val="00793F13"/>
    <w:rPr>
      <w:b/>
      <w:bCs/>
      <w:color w:val="000000"/>
      <w:sz w:val="28"/>
      <w:szCs w:val="23"/>
      <w:lang w:val="pl-PL" w:eastAsia="pl-PL" w:bidi="ar-SA"/>
    </w:rPr>
  </w:style>
  <w:style w:type="character" w:customStyle="1" w:styleId="z2Znak1">
    <w:name w:val="z2 Znak1"/>
    <w:basedOn w:val="Domylnaczcionkaakapitu"/>
    <w:rsid w:val="00793F13"/>
    <w:rPr>
      <w:color w:val="000000"/>
      <w:sz w:val="22"/>
      <w:szCs w:val="23"/>
      <w:u w:val="single"/>
      <w:lang w:val="pl-PL" w:eastAsia="pl-PL" w:bidi="ar-SA"/>
    </w:rPr>
  </w:style>
  <w:style w:type="paragraph" w:customStyle="1" w:styleId="StylNagwek111ptWyjustowanyInterlinia15wiersza">
    <w:name w:val="Styl Nagłówek 1 + 11 pt Wyjustowany Interlinia:  15 wiersza"/>
    <w:basedOn w:val="Nagwek1"/>
    <w:autoRedefine/>
    <w:rsid w:val="00793F13"/>
    <w:pPr>
      <w:widowControl/>
      <w:autoSpaceDE/>
      <w:autoSpaceDN/>
      <w:adjustRightInd/>
      <w:spacing w:line="360" w:lineRule="auto"/>
    </w:pPr>
    <w:rPr>
      <w:rFonts w:ascii="Arial" w:hAnsi="Arial"/>
      <w:kern w:val="32"/>
      <w:sz w:val="28"/>
    </w:rPr>
  </w:style>
  <w:style w:type="paragraph" w:customStyle="1" w:styleId="StylNagwek211ptWyjustowanyInterlinia15wiersza">
    <w:name w:val="Styl Nagłówek 2 + 11 pt Wyjustowany Interlinia:  15 wiersza"/>
    <w:basedOn w:val="Nagwek2"/>
    <w:autoRedefine/>
    <w:rsid w:val="00793F13"/>
    <w:pPr>
      <w:keepLines w:val="0"/>
      <w:widowControl/>
      <w:autoSpaceDE/>
      <w:autoSpaceDN/>
      <w:adjustRightInd/>
      <w:spacing w:before="240" w:after="60"/>
      <w:ind w:firstLine="0"/>
    </w:pPr>
    <w:rPr>
      <w:rFonts w:ascii="Arial" w:eastAsia="Times New Roman" w:hAnsi="Arial" w:cs="Times New Roman"/>
      <w:i/>
      <w:iCs/>
      <w:color w:val="auto"/>
      <w:sz w:val="28"/>
      <w:szCs w:val="20"/>
    </w:rPr>
  </w:style>
  <w:style w:type="paragraph" w:customStyle="1" w:styleId="Stylz111ptAutomatycznyPrzed5">
    <w:name w:val="Styl z1 + 11 pt Automatyczny Przed:  5"/>
    <w:aliases w:val="65 pt"/>
    <w:basedOn w:val="z1"/>
    <w:autoRedefine/>
    <w:rsid w:val="00793F13"/>
    <w:pPr>
      <w:keepNext/>
      <w:spacing w:before="113"/>
    </w:pPr>
    <w:rPr>
      <w:color w:val="auto"/>
      <w:szCs w:val="20"/>
    </w:rPr>
  </w:style>
  <w:style w:type="character" w:styleId="UyteHipercze">
    <w:name w:val="FollowedHyperlink"/>
    <w:basedOn w:val="Domylnaczcionkaakapitu"/>
    <w:uiPriority w:val="99"/>
    <w:semiHidden/>
    <w:unhideWhenUsed/>
    <w:rsid w:val="00793F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3C8F7-3E6D-4563-B404-1D06CD229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60</Pages>
  <Words>24637</Words>
  <Characters>140433</Characters>
  <Application>Microsoft Office Word</Application>
  <DocSecurity>0</DocSecurity>
  <Lines>1170</Lines>
  <Paragraphs>329</Paragraphs>
  <ScaleCrop>false</ScaleCrop>
  <HeadingPairs>
    <vt:vector size="2" baseType="variant">
      <vt:variant>
        <vt:lpstr>Tytuł</vt:lpstr>
      </vt:variant>
      <vt:variant>
        <vt:i4>1</vt:i4>
      </vt:variant>
    </vt:vector>
  </HeadingPairs>
  <TitlesOfParts>
    <vt:vector size="1" baseType="lpstr">
      <vt:lpstr>H:\ KS_IPB\ ROBOCZE\ Z2_1A.QXD</vt:lpstr>
    </vt:vector>
  </TitlesOfParts>
  <Company/>
  <LinksUpToDate>false</LinksUpToDate>
  <CharactersWithSpaces>164741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KS_IPB\ ROBOCZE\ Z2_1A.QXD</dc:title>
  <dc:creator>RESET Studio Grafiki Komputerowej</dc:creator>
  <cp:lastModifiedBy>Użytkownik systemu Windows</cp:lastModifiedBy>
  <cp:revision>4</cp:revision>
  <cp:lastPrinted>2011-04-15T09:40:00Z</cp:lastPrinted>
  <dcterms:created xsi:type="dcterms:W3CDTF">2017-03-02T20:45:00Z</dcterms:created>
  <dcterms:modified xsi:type="dcterms:W3CDTF">2017-03-02T21:03:00Z</dcterms:modified>
</cp:coreProperties>
</file>